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055D87" w:rsidP="0068118A">
      <w:r>
        <w:rPr>
          <w:noProof/>
        </w:rPr>
        <mc:AlternateContent>
          <mc:Choice Requires="wps">
            <w:drawing>
              <wp:anchor distT="45720" distB="45720" distL="114300" distR="114300" simplePos="0" relativeHeight="251694080" behindDoc="0" locked="0" layoutInCell="1" allowOverlap="1">
                <wp:simplePos x="0" y="0"/>
                <wp:positionH relativeFrom="column">
                  <wp:posOffset>929005</wp:posOffset>
                </wp:positionH>
                <wp:positionV relativeFrom="paragraph">
                  <wp:posOffset>90805</wp:posOffset>
                </wp:positionV>
                <wp:extent cx="3677285" cy="2275205"/>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275205"/>
                        </a:xfrm>
                        <a:prstGeom prst="rect">
                          <a:avLst/>
                        </a:prstGeom>
                        <a:noFill/>
                        <a:ln w="9525">
                          <a:noFill/>
                          <a:miter lim="800000"/>
                          <a:headEnd/>
                          <a:tailEnd/>
                        </a:ln>
                      </wps:spPr>
                      <wps:txbx>
                        <w:txbxContent>
                          <w:p w:rsidR="007614B9" w:rsidRPr="00D5115C" w:rsidRDefault="007614B9" w:rsidP="001452B2">
                            <w:pPr>
                              <w:spacing w:line="260" w:lineRule="atLeast"/>
                              <w:jc w:val="center"/>
                              <w:rPr>
                                <w:rFonts w:ascii="Montserrat SemiBold" w:hAnsi="Montserrat SemiBold" w:cs="Arial"/>
                                <w:b/>
                                <w:sz w:val="72"/>
                              </w:rPr>
                            </w:pPr>
                            <w:r w:rsidRPr="00D5115C">
                              <w:rPr>
                                <w:rFonts w:ascii="Montserrat SemiBold" w:hAnsi="Montserrat SemiBold" w:cs="Arial"/>
                                <w:b/>
                                <w:sz w:val="72"/>
                              </w:rPr>
                              <w:t>Hospital Universitario Severo Ochoa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15pt;margin-top:7.15pt;width:289.55pt;height:179.1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" filled="f" stroked="f">
                <v:textbox>
                  <w:txbxContent>
                    <w:p w:rsidR="007614B9" w:rsidRPr="00D5115C" w:rsidRDefault="007614B9" w:rsidP="001452B2">
                      <w:pPr>
                        <w:spacing w:line="260" w:lineRule="atLeast"/>
                        <w:jc w:val="center"/>
                        <w:rPr>
                          <w:rFonts w:ascii="Montserrat SemiBold" w:hAnsi="Montserrat SemiBold" w:cs="Arial"/>
                          <w:b/>
                          <w:sz w:val="72"/>
                        </w:rPr>
                      </w:pPr>
                      <w:r w:rsidRPr="00D5115C">
                        <w:rPr>
                          <w:rFonts w:ascii="Montserrat SemiBold" w:hAnsi="Montserrat SemiBold" w:cs="Arial"/>
                          <w:b/>
                          <w:sz w:val="72"/>
                        </w:rPr>
                        <w:t>Hospital Universitario Severo Ochoa</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5648"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6128"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7614B9" w:rsidRPr="003B513B" w:rsidRDefault="007614B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Universitario Severo Ochoa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65pt;margin-top:15.8pt;width:190pt;height:117.6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7614B9" w:rsidRPr="003B513B" w:rsidRDefault="007614B9"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Universitario Severo Ochoa </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98176"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7614B9" w:rsidRPr="003B513B" w:rsidRDefault="007614B9" w:rsidP="003B513B">
                            <w:pPr>
                              <w:spacing w:line="260" w:lineRule="atLeast"/>
                              <w:jc w:val="center"/>
                              <w:rPr>
                                <w:rFonts w:ascii="Montserrat SemiBold" w:hAnsi="Montserrat SemiBold" w:cs="Arial"/>
                                <w:b/>
                                <w:color w:val="00B0F0"/>
                                <w:sz w:val="44"/>
                              </w:rPr>
                            </w:pPr>
                            <w:r w:rsidRPr="00853829">
                              <w:rPr>
                                <w:noProof/>
                                <w:sz w:val="32"/>
                                <w:szCs w:val="32"/>
                              </w:rPr>
                              <w:drawing>
                                <wp:inline distT="0" distB="0" distL="0" distR="0" wp14:anchorId="33F0A2AC" wp14:editId="319D68CB">
                                  <wp:extent cx="2106930" cy="387303"/>
                                  <wp:effectExtent l="0" t="0" r="0" b="0"/>
                                  <wp:docPr id="5" name="Imagen 5" descr="HU-SeveroOchoa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SeveroOchoa_272"/>
                                          <pic:cNvPicPr>
                                            <a:picLocks noChangeAspect="1" noChangeArrowheads="1"/>
                                          </pic:cNvPicPr>
                                        </pic:nvPicPr>
                                        <pic:blipFill>
                                          <a:blip r:embed="rId9"/>
                                          <a:srcRect/>
                                          <a:stretch>
                                            <a:fillRect/>
                                          </a:stretch>
                                        </pic:blipFill>
                                        <pic:spPr bwMode="auto">
                                          <a:xfrm>
                                            <a:off x="0" y="0"/>
                                            <a:ext cx="2106930" cy="3873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7614B9" w:rsidRPr="003B513B" w:rsidRDefault="007614B9" w:rsidP="003B513B">
                      <w:pPr>
                        <w:spacing w:line="260" w:lineRule="atLeast"/>
                        <w:jc w:val="center"/>
                        <w:rPr>
                          <w:rFonts w:ascii="Montserrat SemiBold" w:hAnsi="Montserrat SemiBold" w:cs="Arial"/>
                          <w:b/>
                          <w:color w:val="00B0F0"/>
                          <w:sz w:val="44"/>
                        </w:rPr>
                      </w:pPr>
                      <w:r w:rsidRPr="00853829">
                        <w:rPr>
                          <w:noProof/>
                          <w:sz w:val="32"/>
                          <w:szCs w:val="32"/>
                        </w:rPr>
                        <w:drawing>
                          <wp:inline distT="0" distB="0" distL="0" distR="0" wp14:anchorId="33F0A2AC" wp14:editId="319D68CB">
                            <wp:extent cx="2106930" cy="387303"/>
                            <wp:effectExtent l="0" t="0" r="0" b="0"/>
                            <wp:docPr id="5" name="Imagen 5" descr="HU-SeveroOchoa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SeveroOchoa_272"/>
                                    <pic:cNvPicPr>
                                      <a:picLocks noChangeAspect="1" noChangeArrowheads="1"/>
                                    </pic:cNvPicPr>
                                  </pic:nvPicPr>
                                  <pic:blipFill>
                                    <a:blip r:embed="rId10"/>
                                    <a:srcRect/>
                                    <a:stretch>
                                      <a:fillRect/>
                                    </a:stretch>
                                  </pic:blipFill>
                                  <pic:spPr bwMode="auto">
                                    <a:xfrm>
                                      <a:off x="0" y="0"/>
                                      <a:ext cx="2106930" cy="387303"/>
                                    </a:xfrm>
                                    <a:prstGeom prst="rect">
                                      <a:avLst/>
                                    </a:prstGeom>
                                    <a:noFill/>
                                    <a:ln w="9525">
                                      <a:noFill/>
                                      <a:miter lim="800000"/>
                                      <a:headEnd/>
                                      <a:tailEnd/>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3392"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7614B9" w:rsidRPr="00E50347" w:rsidRDefault="007614B9" w:rsidP="00E50347">
                            <w:pPr>
                              <w:spacing w:before="0"/>
                              <w:jc w:val="left"/>
                              <w:rPr>
                                <w:b/>
                                <w:color w:val="7F7F7F" w:themeColor="text1" w:themeTint="80"/>
                              </w:rPr>
                            </w:pPr>
                            <w:r w:rsidRPr="00E50347">
                              <w:rPr>
                                <w:b/>
                                <w:color w:val="7F7F7F" w:themeColor="text1" w:themeTint="80"/>
                              </w:rPr>
                              <w:t>CONSEJERÍA DE SANIDAD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b/>
                                <w:color w:val="7F7F7F" w:themeColor="text1" w:themeTint="80"/>
                              </w:rPr>
                            </w:pPr>
                            <w:r w:rsidRPr="00E50347">
                              <w:rPr>
                                <w:b/>
                                <w:color w:val="7F7F7F" w:themeColor="text1" w:themeTint="80"/>
                              </w:rPr>
                              <w:t xml:space="preserve">Coordina: </w:t>
                            </w:r>
                          </w:p>
                          <w:p w:rsidR="007614B9" w:rsidRPr="00E50347" w:rsidRDefault="007614B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color w:val="7F7F7F" w:themeColor="text1" w:themeTint="80"/>
                              </w:rPr>
                            </w:pPr>
                            <w:r w:rsidRPr="00E50347">
                              <w:rPr>
                                <w:color w:val="7F7F7F" w:themeColor="text1" w:themeTint="80"/>
                              </w:rPr>
                              <w:t>© Comunidad de Madrid</w:t>
                            </w:r>
                          </w:p>
                          <w:p w:rsidR="007614B9" w:rsidRPr="00E50347" w:rsidRDefault="007614B9" w:rsidP="00E50347">
                            <w:pPr>
                              <w:spacing w:before="0"/>
                              <w:jc w:val="left"/>
                              <w:rPr>
                                <w:color w:val="7F7F7F" w:themeColor="text1" w:themeTint="80"/>
                              </w:rPr>
                            </w:pPr>
                            <w:r w:rsidRPr="00E50347">
                              <w:rPr>
                                <w:color w:val="7F7F7F" w:themeColor="text1" w:themeTint="80"/>
                              </w:rPr>
                              <w:t>Edita: Servicio Madrileño de Salud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b/>
                                <w:color w:val="7F7F7F" w:themeColor="text1" w:themeTint="80"/>
                              </w:rPr>
                            </w:pPr>
                            <w:r w:rsidRPr="00E50347">
                              <w:rPr>
                                <w:b/>
                                <w:color w:val="7F7F7F" w:themeColor="text1" w:themeTint="80"/>
                              </w:rPr>
                              <w:t>Edición electrónica</w:t>
                            </w:r>
                          </w:p>
                          <w:p w:rsidR="007614B9" w:rsidRPr="00E50347" w:rsidRDefault="007614B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color w:val="7F7F7F" w:themeColor="text1" w:themeTint="80"/>
                              </w:rPr>
                            </w:pPr>
                            <w:r w:rsidRPr="00E50347">
                              <w:rPr>
                                <w:color w:val="7F7F7F" w:themeColor="text1" w:themeTint="80"/>
                              </w:rPr>
                              <w:t>Impreso en España – Printed in Spain</w:t>
                            </w:r>
                          </w:p>
                          <w:p w:rsidR="007614B9" w:rsidRPr="00E50347" w:rsidRDefault="007614B9"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7614B9" w:rsidRPr="00E50347" w:rsidRDefault="007614B9" w:rsidP="00E50347">
                      <w:pPr>
                        <w:spacing w:before="0"/>
                        <w:jc w:val="left"/>
                        <w:rPr>
                          <w:b/>
                          <w:color w:val="7F7F7F" w:themeColor="text1" w:themeTint="80"/>
                        </w:rPr>
                      </w:pPr>
                      <w:r w:rsidRPr="00E50347">
                        <w:rPr>
                          <w:b/>
                          <w:color w:val="7F7F7F" w:themeColor="text1" w:themeTint="80"/>
                        </w:rPr>
                        <w:t>CONSEJERÍA DE SANIDAD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b/>
                          <w:color w:val="7F7F7F" w:themeColor="text1" w:themeTint="80"/>
                        </w:rPr>
                      </w:pPr>
                      <w:r w:rsidRPr="00E50347">
                        <w:rPr>
                          <w:b/>
                          <w:color w:val="7F7F7F" w:themeColor="text1" w:themeTint="80"/>
                        </w:rPr>
                        <w:t xml:space="preserve">Coordina: </w:t>
                      </w:r>
                    </w:p>
                    <w:p w:rsidR="007614B9" w:rsidRPr="00E50347" w:rsidRDefault="007614B9"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color w:val="7F7F7F" w:themeColor="text1" w:themeTint="80"/>
                        </w:rPr>
                      </w:pPr>
                      <w:r w:rsidRPr="00E50347">
                        <w:rPr>
                          <w:color w:val="7F7F7F" w:themeColor="text1" w:themeTint="80"/>
                        </w:rPr>
                        <w:t>© Comunidad de Madrid</w:t>
                      </w:r>
                    </w:p>
                    <w:p w:rsidR="007614B9" w:rsidRPr="00E50347" w:rsidRDefault="007614B9" w:rsidP="00E50347">
                      <w:pPr>
                        <w:spacing w:before="0"/>
                        <w:jc w:val="left"/>
                        <w:rPr>
                          <w:color w:val="7F7F7F" w:themeColor="text1" w:themeTint="80"/>
                        </w:rPr>
                      </w:pPr>
                      <w:r w:rsidRPr="00E50347">
                        <w:rPr>
                          <w:color w:val="7F7F7F" w:themeColor="text1" w:themeTint="80"/>
                        </w:rPr>
                        <w:t>Edita: Servicio Madrileño de Salud</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b/>
                          <w:color w:val="7F7F7F" w:themeColor="text1" w:themeTint="80"/>
                        </w:rPr>
                      </w:pPr>
                      <w:r w:rsidRPr="00E50347">
                        <w:rPr>
                          <w:b/>
                          <w:color w:val="7F7F7F" w:themeColor="text1" w:themeTint="80"/>
                        </w:rPr>
                        <w:t>Edición electrónica</w:t>
                      </w:r>
                    </w:p>
                    <w:p w:rsidR="007614B9" w:rsidRPr="00E50347" w:rsidRDefault="007614B9"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7614B9" w:rsidRPr="00E50347" w:rsidRDefault="007614B9" w:rsidP="00E50347">
                      <w:pPr>
                        <w:spacing w:before="0"/>
                        <w:jc w:val="left"/>
                        <w:rPr>
                          <w:color w:val="7F7F7F" w:themeColor="text1" w:themeTint="80"/>
                        </w:rPr>
                      </w:pPr>
                    </w:p>
                    <w:p w:rsidR="007614B9" w:rsidRPr="00E50347" w:rsidRDefault="007614B9" w:rsidP="00E50347">
                      <w:pPr>
                        <w:spacing w:before="0"/>
                        <w:jc w:val="left"/>
                        <w:rPr>
                          <w:color w:val="7F7F7F" w:themeColor="text1" w:themeTint="80"/>
                        </w:rPr>
                      </w:pPr>
                      <w:r w:rsidRPr="00E50347">
                        <w:rPr>
                          <w:color w:val="7F7F7F" w:themeColor="text1" w:themeTint="80"/>
                        </w:rPr>
                        <w:t>Impreso en España – Printed in Spain</w:t>
                      </w:r>
                    </w:p>
                    <w:p w:rsidR="007614B9" w:rsidRPr="00E50347" w:rsidRDefault="007614B9"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0F1AC6" w:rsidRDefault="000F1AC6" w:rsidP="00984F56">
      <w:pPr>
        <w:pBdr>
          <w:bottom w:val="single" w:sz="4" w:space="1" w:color="3898B2"/>
        </w:pBdr>
        <w:rPr>
          <w:rFonts w:ascii="Montserrat ExtraBold" w:hAnsi="Montserrat ExtraBold"/>
          <w:color w:val="3898B2"/>
          <w:sz w:val="24"/>
          <w:szCs w:val="24"/>
        </w:rPr>
      </w:pP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rsidR="000F1AC6"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7265644" w:history="1">
        <w:r w:rsidR="000F1AC6" w:rsidRPr="00B33D6D">
          <w:rPr>
            <w:rStyle w:val="Hipervnculo"/>
            <w:noProof/>
          </w:rPr>
          <w:t>NUESTRO CENTRO</w:t>
        </w:r>
        <w:r w:rsidR="000F1AC6">
          <w:rPr>
            <w:noProof/>
            <w:webHidden/>
          </w:rPr>
          <w:tab/>
        </w:r>
        <w:r w:rsidR="000F1AC6">
          <w:rPr>
            <w:noProof/>
            <w:webHidden/>
          </w:rPr>
          <w:fldChar w:fldCharType="begin"/>
        </w:r>
        <w:r w:rsidR="000F1AC6">
          <w:rPr>
            <w:noProof/>
            <w:webHidden/>
          </w:rPr>
          <w:instrText xml:space="preserve"> PAGEREF _Toc87265644 \h </w:instrText>
        </w:r>
        <w:r w:rsidR="000F1AC6">
          <w:rPr>
            <w:noProof/>
            <w:webHidden/>
          </w:rPr>
        </w:r>
        <w:r w:rsidR="000F1AC6">
          <w:rPr>
            <w:noProof/>
            <w:webHidden/>
          </w:rPr>
          <w:fldChar w:fldCharType="separate"/>
        </w:r>
        <w:r w:rsidR="00D5115C">
          <w:rPr>
            <w:noProof/>
            <w:webHidden/>
          </w:rPr>
          <w:t>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45" w:history="1">
        <w:r w:rsidR="000F1AC6" w:rsidRPr="00B33D6D">
          <w:rPr>
            <w:rStyle w:val="Hipervnculo"/>
            <w:noProof/>
            <w:lang w:val="es"/>
          </w:rPr>
          <w:t>Presentación</w:t>
        </w:r>
        <w:r w:rsidR="000F1AC6">
          <w:rPr>
            <w:noProof/>
            <w:webHidden/>
          </w:rPr>
          <w:tab/>
        </w:r>
        <w:r w:rsidR="000F1AC6">
          <w:rPr>
            <w:noProof/>
            <w:webHidden/>
          </w:rPr>
          <w:fldChar w:fldCharType="begin"/>
        </w:r>
        <w:r w:rsidR="000F1AC6">
          <w:rPr>
            <w:noProof/>
            <w:webHidden/>
          </w:rPr>
          <w:instrText xml:space="preserve"> PAGEREF _Toc87265645 \h </w:instrText>
        </w:r>
        <w:r w:rsidR="000F1AC6">
          <w:rPr>
            <w:noProof/>
            <w:webHidden/>
          </w:rPr>
        </w:r>
        <w:r w:rsidR="000F1AC6">
          <w:rPr>
            <w:noProof/>
            <w:webHidden/>
          </w:rPr>
          <w:fldChar w:fldCharType="separate"/>
        </w:r>
        <w:r w:rsidR="00D5115C">
          <w:rPr>
            <w:noProof/>
            <w:webHidden/>
          </w:rPr>
          <w:t>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46" w:history="1">
        <w:r w:rsidR="000F1AC6" w:rsidRPr="00B33D6D">
          <w:rPr>
            <w:rStyle w:val="Hipervnculo"/>
            <w:noProof/>
          </w:rPr>
          <w:t>2020 en Cifras</w:t>
        </w:r>
        <w:r w:rsidR="000F1AC6">
          <w:rPr>
            <w:noProof/>
            <w:webHidden/>
          </w:rPr>
          <w:tab/>
        </w:r>
        <w:r w:rsidR="000F1AC6">
          <w:rPr>
            <w:noProof/>
            <w:webHidden/>
          </w:rPr>
          <w:fldChar w:fldCharType="begin"/>
        </w:r>
        <w:r w:rsidR="000F1AC6">
          <w:rPr>
            <w:noProof/>
            <w:webHidden/>
          </w:rPr>
          <w:instrText xml:space="preserve"> PAGEREF _Toc87265646 \h </w:instrText>
        </w:r>
        <w:r w:rsidR="000F1AC6">
          <w:rPr>
            <w:noProof/>
            <w:webHidden/>
          </w:rPr>
        </w:r>
        <w:r w:rsidR="000F1AC6">
          <w:rPr>
            <w:noProof/>
            <w:webHidden/>
          </w:rPr>
          <w:fldChar w:fldCharType="separate"/>
        </w:r>
        <w:r w:rsidR="00D5115C">
          <w:rPr>
            <w:noProof/>
            <w:webHidden/>
          </w:rPr>
          <w:t>10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47" w:history="1">
        <w:r w:rsidR="000F1AC6" w:rsidRPr="00B33D6D">
          <w:rPr>
            <w:rStyle w:val="Hipervnculo"/>
            <w:noProof/>
          </w:rPr>
          <w:t>Área de Influencia</w:t>
        </w:r>
        <w:r w:rsidR="000F1AC6">
          <w:rPr>
            <w:noProof/>
            <w:webHidden/>
          </w:rPr>
          <w:tab/>
        </w:r>
        <w:r w:rsidR="000F1AC6">
          <w:rPr>
            <w:noProof/>
            <w:webHidden/>
          </w:rPr>
          <w:fldChar w:fldCharType="begin"/>
        </w:r>
        <w:r w:rsidR="000F1AC6">
          <w:rPr>
            <w:noProof/>
            <w:webHidden/>
          </w:rPr>
          <w:instrText xml:space="preserve"> PAGEREF _Toc87265647 \h </w:instrText>
        </w:r>
        <w:r w:rsidR="000F1AC6">
          <w:rPr>
            <w:noProof/>
            <w:webHidden/>
          </w:rPr>
        </w:r>
        <w:r w:rsidR="000F1AC6">
          <w:rPr>
            <w:noProof/>
            <w:webHidden/>
          </w:rPr>
          <w:fldChar w:fldCharType="separate"/>
        </w:r>
        <w:r w:rsidR="00D5115C">
          <w:rPr>
            <w:noProof/>
            <w:webHidden/>
          </w:rPr>
          <w:t>12</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48" w:history="1">
        <w:r w:rsidR="000F1AC6" w:rsidRPr="00B33D6D">
          <w:rPr>
            <w:rStyle w:val="Hipervnculo"/>
            <w:noProof/>
          </w:rPr>
          <w:t>El Hospital</w:t>
        </w:r>
        <w:r w:rsidR="000F1AC6">
          <w:rPr>
            <w:noProof/>
            <w:webHidden/>
          </w:rPr>
          <w:tab/>
        </w:r>
        <w:r w:rsidR="000F1AC6">
          <w:rPr>
            <w:noProof/>
            <w:webHidden/>
          </w:rPr>
          <w:fldChar w:fldCharType="begin"/>
        </w:r>
        <w:r w:rsidR="000F1AC6">
          <w:rPr>
            <w:noProof/>
            <w:webHidden/>
          </w:rPr>
          <w:instrText xml:space="preserve"> PAGEREF _Toc87265648 \h </w:instrText>
        </w:r>
        <w:r w:rsidR="000F1AC6">
          <w:rPr>
            <w:noProof/>
            <w:webHidden/>
          </w:rPr>
        </w:r>
        <w:r w:rsidR="000F1AC6">
          <w:rPr>
            <w:noProof/>
            <w:webHidden/>
          </w:rPr>
          <w:fldChar w:fldCharType="separate"/>
        </w:r>
        <w:r w:rsidR="00D5115C">
          <w:rPr>
            <w:noProof/>
            <w:webHidden/>
          </w:rPr>
          <w:t>14</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49" w:history="1">
        <w:r w:rsidR="000F1AC6" w:rsidRPr="00B33D6D">
          <w:rPr>
            <w:rStyle w:val="Hipervnculo"/>
            <w:noProof/>
          </w:rPr>
          <w:t>Organigrama</w:t>
        </w:r>
        <w:r w:rsidR="000F1AC6">
          <w:rPr>
            <w:noProof/>
            <w:webHidden/>
          </w:rPr>
          <w:tab/>
        </w:r>
        <w:r w:rsidR="000F1AC6">
          <w:rPr>
            <w:noProof/>
            <w:webHidden/>
          </w:rPr>
          <w:fldChar w:fldCharType="begin"/>
        </w:r>
        <w:r w:rsidR="000F1AC6">
          <w:rPr>
            <w:noProof/>
            <w:webHidden/>
          </w:rPr>
          <w:instrText xml:space="preserve"> PAGEREF _Toc87265649 \h </w:instrText>
        </w:r>
        <w:r w:rsidR="000F1AC6">
          <w:rPr>
            <w:noProof/>
            <w:webHidden/>
          </w:rPr>
        </w:r>
        <w:r w:rsidR="000F1AC6">
          <w:rPr>
            <w:noProof/>
            <w:webHidden/>
          </w:rPr>
          <w:fldChar w:fldCharType="separate"/>
        </w:r>
        <w:r w:rsidR="00D5115C">
          <w:rPr>
            <w:noProof/>
            <w:webHidden/>
          </w:rPr>
          <w:t>16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0" w:history="1">
        <w:r w:rsidR="000F1AC6" w:rsidRPr="00B33D6D">
          <w:rPr>
            <w:rStyle w:val="Hipervnculo"/>
            <w:noProof/>
          </w:rPr>
          <w:t>Cartera de Servicios</w:t>
        </w:r>
        <w:r w:rsidR="000F1AC6">
          <w:rPr>
            <w:noProof/>
            <w:webHidden/>
          </w:rPr>
          <w:tab/>
        </w:r>
        <w:r w:rsidR="000F1AC6">
          <w:rPr>
            <w:noProof/>
            <w:webHidden/>
          </w:rPr>
          <w:fldChar w:fldCharType="begin"/>
        </w:r>
        <w:r w:rsidR="000F1AC6">
          <w:rPr>
            <w:noProof/>
            <w:webHidden/>
          </w:rPr>
          <w:instrText xml:space="preserve"> PAGEREF _Toc87265650 \h </w:instrText>
        </w:r>
        <w:r w:rsidR="000F1AC6">
          <w:rPr>
            <w:noProof/>
            <w:webHidden/>
          </w:rPr>
        </w:r>
        <w:r w:rsidR="000F1AC6">
          <w:rPr>
            <w:noProof/>
            <w:webHidden/>
          </w:rPr>
          <w:fldChar w:fldCharType="separate"/>
        </w:r>
        <w:r w:rsidR="00D5115C">
          <w:rPr>
            <w:noProof/>
            <w:webHidden/>
          </w:rPr>
          <w:t>18</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1" w:history="1">
        <w:r w:rsidR="000F1AC6" w:rsidRPr="00B33D6D">
          <w:rPr>
            <w:rStyle w:val="Hipervnculo"/>
            <w:noProof/>
          </w:rPr>
          <w:t>Recursos Humanos</w:t>
        </w:r>
        <w:r w:rsidR="000F1AC6">
          <w:rPr>
            <w:noProof/>
            <w:webHidden/>
          </w:rPr>
          <w:tab/>
        </w:r>
        <w:r w:rsidR="000F1AC6">
          <w:rPr>
            <w:noProof/>
            <w:webHidden/>
          </w:rPr>
          <w:fldChar w:fldCharType="begin"/>
        </w:r>
        <w:r w:rsidR="000F1AC6">
          <w:rPr>
            <w:noProof/>
            <w:webHidden/>
          </w:rPr>
          <w:instrText xml:space="preserve"> PAGEREF _Toc87265651 \h </w:instrText>
        </w:r>
        <w:r w:rsidR="000F1AC6">
          <w:rPr>
            <w:noProof/>
            <w:webHidden/>
          </w:rPr>
        </w:r>
        <w:r w:rsidR="000F1AC6">
          <w:rPr>
            <w:noProof/>
            <w:webHidden/>
          </w:rPr>
          <w:fldChar w:fldCharType="separate"/>
        </w:r>
        <w:r w:rsidR="00D5115C">
          <w:rPr>
            <w:noProof/>
            <w:webHidden/>
          </w:rPr>
          <w:t>21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2" w:history="1">
        <w:r w:rsidR="000F1AC6" w:rsidRPr="00B33D6D">
          <w:rPr>
            <w:rStyle w:val="Hipervnculo"/>
            <w:noProof/>
          </w:rPr>
          <w:t>Recursos Materiales</w:t>
        </w:r>
        <w:r w:rsidR="000F1AC6">
          <w:rPr>
            <w:noProof/>
            <w:webHidden/>
          </w:rPr>
          <w:tab/>
        </w:r>
        <w:r w:rsidR="000F1AC6">
          <w:rPr>
            <w:noProof/>
            <w:webHidden/>
          </w:rPr>
          <w:fldChar w:fldCharType="begin"/>
        </w:r>
        <w:r w:rsidR="000F1AC6">
          <w:rPr>
            <w:noProof/>
            <w:webHidden/>
          </w:rPr>
          <w:instrText xml:space="preserve"> PAGEREF _Toc87265652 \h </w:instrText>
        </w:r>
        <w:r w:rsidR="000F1AC6">
          <w:rPr>
            <w:noProof/>
            <w:webHidden/>
          </w:rPr>
        </w:r>
        <w:r w:rsidR="000F1AC6">
          <w:rPr>
            <w:noProof/>
            <w:webHidden/>
          </w:rPr>
          <w:fldChar w:fldCharType="separate"/>
        </w:r>
        <w:r w:rsidR="00D5115C">
          <w:rPr>
            <w:noProof/>
            <w:webHidden/>
          </w:rPr>
          <w:t>22</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53" w:history="1">
        <w:r w:rsidR="000F1AC6" w:rsidRPr="00B33D6D">
          <w:rPr>
            <w:rStyle w:val="Hipervnculo"/>
            <w:noProof/>
          </w:rPr>
          <w:t>La Gestión de la Pandemia de COVID-19 desde el hospital</w:t>
        </w:r>
        <w:r w:rsidR="000F1AC6">
          <w:rPr>
            <w:noProof/>
            <w:webHidden/>
          </w:rPr>
          <w:tab/>
        </w:r>
        <w:r w:rsidR="000F1AC6">
          <w:rPr>
            <w:noProof/>
            <w:webHidden/>
          </w:rPr>
          <w:fldChar w:fldCharType="begin"/>
        </w:r>
        <w:r w:rsidR="000F1AC6">
          <w:rPr>
            <w:noProof/>
            <w:webHidden/>
          </w:rPr>
          <w:instrText xml:space="preserve"> PAGEREF _Toc87265653 \h </w:instrText>
        </w:r>
        <w:r w:rsidR="000F1AC6">
          <w:rPr>
            <w:noProof/>
            <w:webHidden/>
          </w:rPr>
        </w:r>
        <w:r w:rsidR="000F1AC6">
          <w:rPr>
            <w:noProof/>
            <w:webHidden/>
          </w:rPr>
          <w:fldChar w:fldCharType="separate"/>
        </w:r>
        <w:r w:rsidR="00D5115C">
          <w:rPr>
            <w:noProof/>
            <w:webHidden/>
          </w:rPr>
          <w:t>25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4" w:history="1">
        <w:r w:rsidR="000F1AC6" w:rsidRPr="00B33D6D">
          <w:rPr>
            <w:rStyle w:val="Hipervnculo"/>
            <w:noProof/>
          </w:rPr>
          <w:t>La transformación del centro</w:t>
        </w:r>
        <w:r w:rsidR="000F1AC6">
          <w:rPr>
            <w:noProof/>
            <w:webHidden/>
          </w:rPr>
          <w:tab/>
        </w:r>
        <w:r w:rsidR="000F1AC6">
          <w:rPr>
            <w:noProof/>
            <w:webHidden/>
          </w:rPr>
          <w:fldChar w:fldCharType="begin"/>
        </w:r>
        <w:r w:rsidR="000F1AC6">
          <w:rPr>
            <w:noProof/>
            <w:webHidden/>
          </w:rPr>
          <w:instrText xml:space="preserve"> PAGEREF _Toc87265654 \h </w:instrText>
        </w:r>
        <w:r w:rsidR="000F1AC6">
          <w:rPr>
            <w:noProof/>
            <w:webHidden/>
          </w:rPr>
        </w:r>
        <w:r w:rsidR="000F1AC6">
          <w:rPr>
            <w:noProof/>
            <w:webHidden/>
          </w:rPr>
          <w:fldChar w:fldCharType="separate"/>
        </w:r>
        <w:r w:rsidR="00D5115C">
          <w:rPr>
            <w:noProof/>
            <w:webHidden/>
          </w:rPr>
          <w:t>25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5" w:history="1">
        <w:r w:rsidR="000F1AC6" w:rsidRPr="00B33D6D">
          <w:rPr>
            <w:rStyle w:val="Hipervnculo"/>
            <w:noProof/>
          </w:rPr>
          <w:t>Reordenación de facultativos</w:t>
        </w:r>
        <w:r w:rsidR="000F1AC6">
          <w:rPr>
            <w:noProof/>
            <w:webHidden/>
          </w:rPr>
          <w:tab/>
        </w:r>
        <w:r w:rsidR="000F1AC6">
          <w:rPr>
            <w:noProof/>
            <w:webHidden/>
          </w:rPr>
          <w:fldChar w:fldCharType="begin"/>
        </w:r>
        <w:r w:rsidR="000F1AC6">
          <w:rPr>
            <w:noProof/>
            <w:webHidden/>
          </w:rPr>
          <w:instrText xml:space="preserve"> PAGEREF _Toc87265655 \h </w:instrText>
        </w:r>
        <w:r w:rsidR="000F1AC6">
          <w:rPr>
            <w:noProof/>
            <w:webHidden/>
          </w:rPr>
        </w:r>
        <w:r w:rsidR="000F1AC6">
          <w:rPr>
            <w:noProof/>
            <w:webHidden/>
          </w:rPr>
          <w:fldChar w:fldCharType="separate"/>
        </w:r>
        <w:r w:rsidR="00D5115C">
          <w:rPr>
            <w:noProof/>
            <w:webHidden/>
          </w:rPr>
          <w:t>28</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6" w:history="1">
        <w:r w:rsidR="000F1AC6" w:rsidRPr="00B33D6D">
          <w:rPr>
            <w:rStyle w:val="Hipervnculo"/>
            <w:noProof/>
          </w:rPr>
          <w:t>Apoyo a centros geriátricos y de discapacitados</w:t>
        </w:r>
        <w:r w:rsidR="000F1AC6">
          <w:rPr>
            <w:noProof/>
            <w:webHidden/>
          </w:rPr>
          <w:tab/>
        </w:r>
        <w:r w:rsidR="000F1AC6">
          <w:rPr>
            <w:noProof/>
            <w:webHidden/>
          </w:rPr>
          <w:fldChar w:fldCharType="begin"/>
        </w:r>
        <w:r w:rsidR="000F1AC6">
          <w:rPr>
            <w:noProof/>
            <w:webHidden/>
          </w:rPr>
          <w:instrText xml:space="preserve"> PAGEREF _Toc87265656 \h </w:instrText>
        </w:r>
        <w:r w:rsidR="000F1AC6">
          <w:rPr>
            <w:noProof/>
            <w:webHidden/>
          </w:rPr>
        </w:r>
        <w:r w:rsidR="000F1AC6">
          <w:rPr>
            <w:noProof/>
            <w:webHidden/>
          </w:rPr>
          <w:fldChar w:fldCharType="separate"/>
        </w:r>
        <w:r w:rsidR="00D5115C">
          <w:rPr>
            <w:noProof/>
            <w:webHidden/>
          </w:rPr>
          <w:t>29</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7" w:history="1">
        <w:r w:rsidR="000F1AC6" w:rsidRPr="00B33D6D">
          <w:rPr>
            <w:rStyle w:val="Hipervnculo"/>
            <w:noProof/>
          </w:rPr>
          <w:t>Reuniones comité COVID</w:t>
        </w:r>
        <w:r w:rsidR="000F1AC6">
          <w:rPr>
            <w:noProof/>
            <w:webHidden/>
          </w:rPr>
          <w:tab/>
        </w:r>
        <w:r w:rsidR="000F1AC6">
          <w:rPr>
            <w:noProof/>
            <w:webHidden/>
          </w:rPr>
          <w:fldChar w:fldCharType="begin"/>
        </w:r>
        <w:r w:rsidR="000F1AC6">
          <w:rPr>
            <w:noProof/>
            <w:webHidden/>
          </w:rPr>
          <w:instrText xml:space="preserve"> PAGEREF _Toc87265657 \h </w:instrText>
        </w:r>
        <w:r w:rsidR="000F1AC6">
          <w:rPr>
            <w:noProof/>
            <w:webHidden/>
          </w:rPr>
        </w:r>
        <w:r w:rsidR="000F1AC6">
          <w:rPr>
            <w:noProof/>
            <w:webHidden/>
          </w:rPr>
          <w:fldChar w:fldCharType="separate"/>
        </w:r>
        <w:r w:rsidR="00D5115C">
          <w:rPr>
            <w:noProof/>
            <w:webHidden/>
          </w:rPr>
          <w:t>29</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8" w:history="1">
        <w:r w:rsidR="000F1AC6" w:rsidRPr="00B33D6D">
          <w:rPr>
            <w:rStyle w:val="Hipervnculo"/>
            <w:noProof/>
          </w:rPr>
          <w:t>Protocolos específicos</w:t>
        </w:r>
        <w:r w:rsidR="000F1AC6">
          <w:rPr>
            <w:noProof/>
            <w:webHidden/>
          </w:rPr>
          <w:tab/>
        </w:r>
        <w:r w:rsidR="000F1AC6">
          <w:rPr>
            <w:noProof/>
            <w:webHidden/>
          </w:rPr>
          <w:fldChar w:fldCharType="begin"/>
        </w:r>
        <w:r w:rsidR="000F1AC6">
          <w:rPr>
            <w:noProof/>
            <w:webHidden/>
          </w:rPr>
          <w:instrText xml:space="preserve"> PAGEREF _Toc87265658 \h </w:instrText>
        </w:r>
        <w:r w:rsidR="000F1AC6">
          <w:rPr>
            <w:noProof/>
            <w:webHidden/>
          </w:rPr>
        </w:r>
        <w:r w:rsidR="000F1AC6">
          <w:rPr>
            <w:noProof/>
            <w:webHidden/>
          </w:rPr>
          <w:fldChar w:fldCharType="separate"/>
        </w:r>
        <w:r w:rsidR="00D5115C">
          <w:rPr>
            <w:noProof/>
            <w:webHidden/>
          </w:rPr>
          <w:t>30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59" w:history="1">
        <w:r w:rsidR="000F1AC6" w:rsidRPr="00B33D6D">
          <w:rPr>
            <w:rStyle w:val="Hipervnculo"/>
            <w:noProof/>
          </w:rPr>
          <w:t>Donación de material</w:t>
        </w:r>
        <w:r w:rsidR="000F1AC6">
          <w:rPr>
            <w:noProof/>
            <w:webHidden/>
          </w:rPr>
          <w:tab/>
        </w:r>
        <w:r w:rsidR="000F1AC6">
          <w:rPr>
            <w:noProof/>
            <w:webHidden/>
          </w:rPr>
          <w:fldChar w:fldCharType="begin"/>
        </w:r>
        <w:r w:rsidR="000F1AC6">
          <w:rPr>
            <w:noProof/>
            <w:webHidden/>
          </w:rPr>
          <w:instrText xml:space="preserve"> PAGEREF _Toc87265659 \h </w:instrText>
        </w:r>
        <w:r w:rsidR="000F1AC6">
          <w:rPr>
            <w:noProof/>
            <w:webHidden/>
          </w:rPr>
        </w:r>
        <w:r w:rsidR="000F1AC6">
          <w:rPr>
            <w:noProof/>
            <w:webHidden/>
          </w:rPr>
          <w:fldChar w:fldCharType="separate"/>
        </w:r>
        <w:r w:rsidR="00D5115C">
          <w:rPr>
            <w:noProof/>
            <w:webHidden/>
          </w:rPr>
          <w:t>31</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60" w:history="1">
        <w:r w:rsidR="000F1AC6" w:rsidRPr="00B33D6D">
          <w:rPr>
            <w:rStyle w:val="Hipervnculo"/>
            <w:noProof/>
          </w:rPr>
          <w:t>Respuesta Integrada a las Necesidades Asistenciales</w:t>
        </w:r>
        <w:r w:rsidR="000F1AC6">
          <w:rPr>
            <w:noProof/>
            <w:webHidden/>
          </w:rPr>
          <w:tab/>
        </w:r>
        <w:r w:rsidR="000F1AC6">
          <w:rPr>
            <w:noProof/>
            <w:webHidden/>
          </w:rPr>
          <w:fldChar w:fldCharType="begin"/>
        </w:r>
        <w:r w:rsidR="000F1AC6">
          <w:rPr>
            <w:noProof/>
            <w:webHidden/>
          </w:rPr>
          <w:instrText xml:space="preserve"> PAGEREF _Toc87265660 \h </w:instrText>
        </w:r>
        <w:r w:rsidR="000F1AC6">
          <w:rPr>
            <w:noProof/>
            <w:webHidden/>
          </w:rPr>
        </w:r>
        <w:r w:rsidR="000F1AC6">
          <w:rPr>
            <w:noProof/>
            <w:webHidden/>
          </w:rPr>
          <w:fldChar w:fldCharType="separate"/>
        </w:r>
        <w:r w:rsidR="00D5115C">
          <w:rPr>
            <w:noProof/>
            <w:webHidden/>
          </w:rPr>
          <w:t>34</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1" w:history="1">
        <w:r w:rsidR="000F1AC6" w:rsidRPr="00B33D6D">
          <w:rPr>
            <w:rStyle w:val="Hipervnculo"/>
            <w:noProof/>
          </w:rPr>
          <w:t>Actividad Asistencial</w:t>
        </w:r>
        <w:r w:rsidR="000F1AC6">
          <w:rPr>
            <w:noProof/>
            <w:webHidden/>
          </w:rPr>
          <w:tab/>
        </w:r>
        <w:r w:rsidR="000F1AC6">
          <w:rPr>
            <w:noProof/>
            <w:webHidden/>
          </w:rPr>
          <w:fldChar w:fldCharType="begin"/>
        </w:r>
        <w:r w:rsidR="000F1AC6">
          <w:rPr>
            <w:noProof/>
            <w:webHidden/>
          </w:rPr>
          <w:instrText xml:space="preserve"> PAGEREF _Toc87265661 \h </w:instrText>
        </w:r>
        <w:r w:rsidR="000F1AC6">
          <w:rPr>
            <w:noProof/>
            <w:webHidden/>
          </w:rPr>
        </w:r>
        <w:r w:rsidR="000F1AC6">
          <w:rPr>
            <w:noProof/>
            <w:webHidden/>
          </w:rPr>
          <w:fldChar w:fldCharType="separate"/>
        </w:r>
        <w:r w:rsidR="00D5115C">
          <w:rPr>
            <w:noProof/>
            <w:webHidden/>
          </w:rPr>
          <w:t>34</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2" w:history="1">
        <w:r w:rsidR="000F1AC6" w:rsidRPr="00B33D6D">
          <w:rPr>
            <w:rStyle w:val="Hipervnculo"/>
            <w:noProof/>
          </w:rPr>
          <w:t>Actividad quirúrgica</w:t>
        </w:r>
        <w:r w:rsidR="000F1AC6">
          <w:rPr>
            <w:noProof/>
            <w:webHidden/>
          </w:rPr>
          <w:tab/>
        </w:r>
        <w:r w:rsidR="000F1AC6">
          <w:rPr>
            <w:noProof/>
            <w:webHidden/>
          </w:rPr>
          <w:fldChar w:fldCharType="begin"/>
        </w:r>
        <w:r w:rsidR="000F1AC6">
          <w:rPr>
            <w:noProof/>
            <w:webHidden/>
          </w:rPr>
          <w:instrText xml:space="preserve"> PAGEREF _Toc87265662 \h </w:instrText>
        </w:r>
        <w:r w:rsidR="000F1AC6">
          <w:rPr>
            <w:noProof/>
            <w:webHidden/>
          </w:rPr>
        </w:r>
        <w:r w:rsidR="000F1AC6">
          <w:rPr>
            <w:noProof/>
            <w:webHidden/>
          </w:rPr>
          <w:fldChar w:fldCharType="separate"/>
        </w:r>
        <w:r w:rsidR="00D5115C">
          <w:rPr>
            <w:noProof/>
            <w:webHidden/>
          </w:rPr>
          <w:t>35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3" w:history="1">
        <w:r w:rsidR="000F1AC6" w:rsidRPr="00B33D6D">
          <w:rPr>
            <w:rStyle w:val="Hipervnculo"/>
            <w:noProof/>
          </w:rPr>
          <w:t>Actividad Global de consultas no presenciales</w:t>
        </w:r>
        <w:r w:rsidR="000F1AC6">
          <w:rPr>
            <w:noProof/>
            <w:webHidden/>
          </w:rPr>
          <w:tab/>
        </w:r>
        <w:r w:rsidR="000F1AC6">
          <w:rPr>
            <w:noProof/>
            <w:webHidden/>
          </w:rPr>
          <w:fldChar w:fldCharType="begin"/>
        </w:r>
        <w:r w:rsidR="000F1AC6">
          <w:rPr>
            <w:noProof/>
            <w:webHidden/>
          </w:rPr>
          <w:instrText xml:space="preserve"> PAGEREF _Toc87265663 \h </w:instrText>
        </w:r>
        <w:r w:rsidR="000F1AC6">
          <w:rPr>
            <w:noProof/>
            <w:webHidden/>
          </w:rPr>
        </w:r>
        <w:r w:rsidR="000F1AC6">
          <w:rPr>
            <w:noProof/>
            <w:webHidden/>
          </w:rPr>
          <w:fldChar w:fldCharType="separate"/>
        </w:r>
        <w:r w:rsidR="00D5115C">
          <w:rPr>
            <w:noProof/>
            <w:webHidden/>
          </w:rPr>
          <w:t>35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4" w:history="1">
        <w:r w:rsidR="000F1AC6" w:rsidRPr="00B33D6D">
          <w:rPr>
            <w:rStyle w:val="Hipervnculo"/>
            <w:noProof/>
          </w:rPr>
          <w:t>Donaciones – Trasplantes</w:t>
        </w:r>
        <w:r w:rsidR="000F1AC6">
          <w:rPr>
            <w:noProof/>
            <w:webHidden/>
          </w:rPr>
          <w:tab/>
        </w:r>
        <w:r w:rsidR="000F1AC6">
          <w:rPr>
            <w:noProof/>
            <w:webHidden/>
          </w:rPr>
          <w:fldChar w:fldCharType="begin"/>
        </w:r>
        <w:r w:rsidR="000F1AC6">
          <w:rPr>
            <w:noProof/>
            <w:webHidden/>
          </w:rPr>
          <w:instrText xml:space="preserve"> PAGEREF _Toc87265664 \h </w:instrText>
        </w:r>
        <w:r w:rsidR="000F1AC6">
          <w:rPr>
            <w:noProof/>
            <w:webHidden/>
          </w:rPr>
        </w:r>
        <w:r w:rsidR="000F1AC6">
          <w:rPr>
            <w:noProof/>
            <w:webHidden/>
          </w:rPr>
          <w:fldChar w:fldCharType="separate"/>
        </w:r>
        <w:r w:rsidR="00D5115C">
          <w:rPr>
            <w:noProof/>
            <w:webHidden/>
          </w:rPr>
          <w:t>36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5" w:history="1">
        <w:r w:rsidR="000F1AC6" w:rsidRPr="00B33D6D">
          <w:rPr>
            <w:rStyle w:val="Hipervnculo"/>
            <w:noProof/>
          </w:rPr>
          <w:t>Técnicas Utilizadas</w:t>
        </w:r>
        <w:r w:rsidR="000F1AC6">
          <w:rPr>
            <w:noProof/>
            <w:webHidden/>
          </w:rPr>
          <w:tab/>
        </w:r>
        <w:r w:rsidR="000F1AC6">
          <w:rPr>
            <w:noProof/>
            <w:webHidden/>
          </w:rPr>
          <w:fldChar w:fldCharType="begin"/>
        </w:r>
        <w:r w:rsidR="000F1AC6">
          <w:rPr>
            <w:noProof/>
            <w:webHidden/>
          </w:rPr>
          <w:instrText xml:space="preserve"> PAGEREF _Toc87265665 \h </w:instrText>
        </w:r>
        <w:r w:rsidR="000F1AC6">
          <w:rPr>
            <w:noProof/>
            <w:webHidden/>
          </w:rPr>
        </w:r>
        <w:r w:rsidR="000F1AC6">
          <w:rPr>
            <w:noProof/>
            <w:webHidden/>
          </w:rPr>
          <w:fldChar w:fldCharType="separate"/>
        </w:r>
        <w:r w:rsidR="00D5115C">
          <w:rPr>
            <w:noProof/>
            <w:webHidden/>
          </w:rPr>
          <w:t>37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6" w:history="1">
        <w:r w:rsidR="000F1AC6" w:rsidRPr="00B33D6D">
          <w:rPr>
            <w:rStyle w:val="Hipervnculo"/>
            <w:noProof/>
          </w:rPr>
          <w:t>Consultas Externas</w:t>
        </w:r>
        <w:r w:rsidR="000F1AC6">
          <w:rPr>
            <w:noProof/>
            <w:webHidden/>
          </w:rPr>
          <w:tab/>
        </w:r>
        <w:r w:rsidR="000F1AC6">
          <w:rPr>
            <w:noProof/>
            <w:webHidden/>
          </w:rPr>
          <w:fldChar w:fldCharType="begin"/>
        </w:r>
        <w:r w:rsidR="000F1AC6">
          <w:rPr>
            <w:noProof/>
            <w:webHidden/>
          </w:rPr>
          <w:instrText xml:space="preserve"> PAGEREF _Toc87265666 \h </w:instrText>
        </w:r>
        <w:r w:rsidR="000F1AC6">
          <w:rPr>
            <w:noProof/>
            <w:webHidden/>
          </w:rPr>
        </w:r>
        <w:r w:rsidR="000F1AC6">
          <w:rPr>
            <w:noProof/>
            <w:webHidden/>
          </w:rPr>
          <w:fldChar w:fldCharType="separate"/>
        </w:r>
        <w:r w:rsidR="00D5115C">
          <w:rPr>
            <w:noProof/>
            <w:webHidden/>
          </w:rPr>
          <w:t>38</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7" w:history="1">
        <w:r w:rsidR="000F1AC6" w:rsidRPr="00B33D6D">
          <w:rPr>
            <w:rStyle w:val="Hipervnculo"/>
            <w:noProof/>
          </w:rPr>
          <w:t>Consultas solicitadas como consecuencia de la Libre Elección</w:t>
        </w:r>
        <w:r w:rsidR="000F1AC6">
          <w:rPr>
            <w:noProof/>
            <w:webHidden/>
          </w:rPr>
          <w:tab/>
        </w:r>
        <w:r w:rsidR="000F1AC6">
          <w:rPr>
            <w:noProof/>
            <w:webHidden/>
          </w:rPr>
          <w:fldChar w:fldCharType="begin"/>
        </w:r>
        <w:r w:rsidR="000F1AC6">
          <w:rPr>
            <w:noProof/>
            <w:webHidden/>
          </w:rPr>
          <w:instrText xml:space="preserve"> PAGEREF _Toc87265667 \h </w:instrText>
        </w:r>
        <w:r w:rsidR="000F1AC6">
          <w:rPr>
            <w:noProof/>
            <w:webHidden/>
          </w:rPr>
        </w:r>
        <w:r w:rsidR="000F1AC6">
          <w:rPr>
            <w:noProof/>
            <w:webHidden/>
          </w:rPr>
          <w:fldChar w:fldCharType="separate"/>
        </w:r>
        <w:r w:rsidR="00D5115C">
          <w:rPr>
            <w:noProof/>
            <w:webHidden/>
          </w:rPr>
          <w:t>40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8" w:history="1">
        <w:r w:rsidR="000F1AC6" w:rsidRPr="00B33D6D">
          <w:rPr>
            <w:rStyle w:val="Hipervnculo"/>
            <w:noProof/>
          </w:rPr>
          <w:t>Casuística (CMBD)</w:t>
        </w:r>
        <w:r w:rsidR="000F1AC6">
          <w:rPr>
            <w:noProof/>
            <w:webHidden/>
          </w:rPr>
          <w:tab/>
        </w:r>
        <w:r w:rsidR="000F1AC6">
          <w:rPr>
            <w:noProof/>
            <w:webHidden/>
          </w:rPr>
          <w:fldChar w:fldCharType="begin"/>
        </w:r>
        <w:r w:rsidR="000F1AC6">
          <w:rPr>
            <w:noProof/>
            <w:webHidden/>
          </w:rPr>
          <w:instrText xml:space="preserve"> PAGEREF _Toc87265668 \h </w:instrText>
        </w:r>
        <w:r w:rsidR="000F1AC6">
          <w:rPr>
            <w:noProof/>
            <w:webHidden/>
          </w:rPr>
        </w:r>
        <w:r w:rsidR="000F1AC6">
          <w:rPr>
            <w:noProof/>
            <w:webHidden/>
          </w:rPr>
          <w:fldChar w:fldCharType="separate"/>
        </w:r>
        <w:r w:rsidR="00D5115C">
          <w:rPr>
            <w:noProof/>
            <w:webHidden/>
          </w:rPr>
          <w:t>41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69" w:history="1">
        <w:r w:rsidR="000F1AC6" w:rsidRPr="00B33D6D">
          <w:rPr>
            <w:rStyle w:val="Hipervnculo"/>
            <w:noProof/>
          </w:rPr>
          <w:t>Continuidad Asistencial</w:t>
        </w:r>
        <w:r w:rsidR="000F1AC6">
          <w:rPr>
            <w:noProof/>
            <w:webHidden/>
          </w:rPr>
          <w:tab/>
        </w:r>
        <w:r w:rsidR="000F1AC6">
          <w:rPr>
            <w:noProof/>
            <w:webHidden/>
          </w:rPr>
          <w:fldChar w:fldCharType="begin"/>
        </w:r>
        <w:r w:rsidR="000F1AC6">
          <w:rPr>
            <w:noProof/>
            <w:webHidden/>
          </w:rPr>
          <w:instrText xml:space="preserve"> PAGEREF _Toc87265669 \h </w:instrText>
        </w:r>
        <w:r w:rsidR="000F1AC6">
          <w:rPr>
            <w:noProof/>
            <w:webHidden/>
          </w:rPr>
        </w:r>
        <w:r w:rsidR="000F1AC6">
          <w:rPr>
            <w:noProof/>
            <w:webHidden/>
          </w:rPr>
          <w:fldChar w:fldCharType="separate"/>
        </w:r>
        <w:r w:rsidR="00D5115C">
          <w:rPr>
            <w:noProof/>
            <w:webHidden/>
          </w:rPr>
          <w:t>47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0" w:history="1">
        <w:r w:rsidR="000F1AC6" w:rsidRPr="00B33D6D">
          <w:rPr>
            <w:rStyle w:val="Hipervnculo"/>
            <w:noProof/>
          </w:rPr>
          <w:t>Cuidados</w:t>
        </w:r>
        <w:r w:rsidR="000F1AC6">
          <w:rPr>
            <w:noProof/>
            <w:webHidden/>
          </w:rPr>
          <w:tab/>
        </w:r>
        <w:r w:rsidR="000F1AC6">
          <w:rPr>
            <w:noProof/>
            <w:webHidden/>
          </w:rPr>
          <w:fldChar w:fldCharType="begin"/>
        </w:r>
        <w:r w:rsidR="000F1AC6">
          <w:rPr>
            <w:noProof/>
            <w:webHidden/>
          </w:rPr>
          <w:instrText xml:space="preserve"> PAGEREF _Toc87265670 \h </w:instrText>
        </w:r>
        <w:r w:rsidR="000F1AC6">
          <w:rPr>
            <w:noProof/>
            <w:webHidden/>
          </w:rPr>
        </w:r>
        <w:r w:rsidR="000F1AC6">
          <w:rPr>
            <w:noProof/>
            <w:webHidden/>
          </w:rPr>
          <w:fldChar w:fldCharType="separate"/>
        </w:r>
        <w:r w:rsidR="00D5115C">
          <w:rPr>
            <w:noProof/>
            <w:webHidden/>
          </w:rPr>
          <w:t>50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1" w:history="1">
        <w:r w:rsidR="000F1AC6" w:rsidRPr="00B33D6D">
          <w:rPr>
            <w:rStyle w:val="Hipervnculo"/>
            <w:noProof/>
          </w:rPr>
          <w:t>Áreas de Soporte y Actividad</w:t>
        </w:r>
        <w:r w:rsidR="000F1AC6">
          <w:rPr>
            <w:noProof/>
            <w:webHidden/>
          </w:rPr>
          <w:tab/>
        </w:r>
        <w:r w:rsidR="000F1AC6">
          <w:rPr>
            <w:noProof/>
            <w:webHidden/>
          </w:rPr>
          <w:fldChar w:fldCharType="begin"/>
        </w:r>
        <w:r w:rsidR="000F1AC6">
          <w:rPr>
            <w:noProof/>
            <w:webHidden/>
          </w:rPr>
          <w:instrText xml:space="preserve"> PAGEREF _Toc87265671 \h </w:instrText>
        </w:r>
        <w:r w:rsidR="000F1AC6">
          <w:rPr>
            <w:noProof/>
            <w:webHidden/>
          </w:rPr>
        </w:r>
        <w:r w:rsidR="000F1AC6">
          <w:rPr>
            <w:noProof/>
            <w:webHidden/>
          </w:rPr>
          <w:fldChar w:fldCharType="separate"/>
        </w:r>
        <w:r w:rsidR="00D5115C">
          <w:rPr>
            <w:noProof/>
            <w:webHidden/>
          </w:rPr>
          <w:t>53</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72" w:history="1">
        <w:r w:rsidR="000F1AC6" w:rsidRPr="00B33D6D">
          <w:rPr>
            <w:rStyle w:val="Hipervnculo"/>
            <w:noProof/>
          </w:rPr>
          <w:t>Calidad</w:t>
        </w:r>
        <w:r w:rsidR="000F1AC6">
          <w:rPr>
            <w:noProof/>
            <w:webHidden/>
          </w:rPr>
          <w:tab/>
        </w:r>
        <w:r w:rsidR="000F1AC6">
          <w:rPr>
            <w:noProof/>
            <w:webHidden/>
          </w:rPr>
          <w:fldChar w:fldCharType="begin"/>
        </w:r>
        <w:r w:rsidR="000F1AC6">
          <w:rPr>
            <w:noProof/>
            <w:webHidden/>
          </w:rPr>
          <w:instrText xml:space="preserve"> PAGEREF _Toc87265672 \h </w:instrText>
        </w:r>
        <w:r w:rsidR="000F1AC6">
          <w:rPr>
            <w:noProof/>
            <w:webHidden/>
          </w:rPr>
        </w:r>
        <w:r w:rsidR="000F1AC6">
          <w:rPr>
            <w:noProof/>
            <w:webHidden/>
          </w:rPr>
          <w:fldChar w:fldCharType="separate"/>
        </w:r>
        <w:r w:rsidR="00D5115C">
          <w:rPr>
            <w:noProof/>
            <w:webHidden/>
          </w:rPr>
          <w:t>56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3" w:history="1">
        <w:r w:rsidR="000F1AC6" w:rsidRPr="00B33D6D">
          <w:rPr>
            <w:rStyle w:val="Hipervnculo"/>
            <w:noProof/>
          </w:rPr>
          <w:t>Objetivos institucionales de calidad</w:t>
        </w:r>
        <w:r w:rsidR="000F1AC6">
          <w:rPr>
            <w:noProof/>
            <w:webHidden/>
          </w:rPr>
          <w:tab/>
        </w:r>
        <w:r w:rsidR="000F1AC6">
          <w:rPr>
            <w:noProof/>
            <w:webHidden/>
          </w:rPr>
          <w:fldChar w:fldCharType="begin"/>
        </w:r>
        <w:r w:rsidR="000F1AC6">
          <w:rPr>
            <w:noProof/>
            <w:webHidden/>
          </w:rPr>
          <w:instrText xml:space="preserve"> PAGEREF _Toc87265673 \h </w:instrText>
        </w:r>
        <w:r w:rsidR="000F1AC6">
          <w:rPr>
            <w:noProof/>
            <w:webHidden/>
          </w:rPr>
        </w:r>
        <w:r w:rsidR="000F1AC6">
          <w:rPr>
            <w:noProof/>
            <w:webHidden/>
          </w:rPr>
          <w:fldChar w:fldCharType="separate"/>
        </w:r>
        <w:r w:rsidR="00D5115C">
          <w:rPr>
            <w:noProof/>
            <w:webHidden/>
          </w:rPr>
          <w:t>56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4" w:history="1">
        <w:r w:rsidR="000F1AC6" w:rsidRPr="00B33D6D">
          <w:rPr>
            <w:rStyle w:val="Hipervnculo"/>
            <w:noProof/>
          </w:rPr>
          <w:t>Comisiones Hospitalarias</w:t>
        </w:r>
        <w:r w:rsidR="000F1AC6">
          <w:rPr>
            <w:noProof/>
            <w:webHidden/>
          </w:rPr>
          <w:tab/>
        </w:r>
        <w:r w:rsidR="000F1AC6">
          <w:rPr>
            <w:noProof/>
            <w:webHidden/>
          </w:rPr>
          <w:fldChar w:fldCharType="begin"/>
        </w:r>
        <w:r w:rsidR="000F1AC6">
          <w:rPr>
            <w:noProof/>
            <w:webHidden/>
          </w:rPr>
          <w:instrText xml:space="preserve"> PAGEREF _Toc87265674 \h </w:instrText>
        </w:r>
        <w:r w:rsidR="000F1AC6">
          <w:rPr>
            <w:noProof/>
            <w:webHidden/>
          </w:rPr>
        </w:r>
        <w:r w:rsidR="000F1AC6">
          <w:rPr>
            <w:noProof/>
            <w:webHidden/>
          </w:rPr>
          <w:fldChar w:fldCharType="separate"/>
        </w:r>
        <w:r w:rsidR="00D5115C">
          <w:rPr>
            <w:noProof/>
            <w:webHidden/>
          </w:rPr>
          <w:t>61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5" w:history="1">
        <w:r w:rsidR="000F1AC6" w:rsidRPr="00B33D6D">
          <w:rPr>
            <w:rStyle w:val="Hipervnculo"/>
            <w:noProof/>
          </w:rPr>
          <w:t>Grupos de Mejora</w:t>
        </w:r>
        <w:r w:rsidR="000F1AC6">
          <w:rPr>
            <w:noProof/>
            <w:webHidden/>
          </w:rPr>
          <w:tab/>
        </w:r>
        <w:r w:rsidR="000F1AC6">
          <w:rPr>
            <w:noProof/>
            <w:webHidden/>
          </w:rPr>
          <w:fldChar w:fldCharType="begin"/>
        </w:r>
        <w:r w:rsidR="000F1AC6">
          <w:rPr>
            <w:noProof/>
            <w:webHidden/>
          </w:rPr>
          <w:instrText xml:space="preserve"> PAGEREF _Toc87265675 \h </w:instrText>
        </w:r>
        <w:r w:rsidR="000F1AC6">
          <w:rPr>
            <w:noProof/>
            <w:webHidden/>
          </w:rPr>
        </w:r>
        <w:r w:rsidR="000F1AC6">
          <w:rPr>
            <w:noProof/>
            <w:webHidden/>
          </w:rPr>
          <w:fldChar w:fldCharType="separate"/>
        </w:r>
        <w:r w:rsidR="00D5115C">
          <w:rPr>
            <w:noProof/>
            <w:webHidden/>
          </w:rPr>
          <w:t>62</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6" w:history="1">
        <w:r w:rsidR="000F1AC6" w:rsidRPr="00B33D6D">
          <w:rPr>
            <w:rStyle w:val="Hipervnculo"/>
            <w:noProof/>
          </w:rPr>
          <w:t>Certificaciones y acreditaciones</w:t>
        </w:r>
        <w:r w:rsidR="000F1AC6">
          <w:rPr>
            <w:noProof/>
            <w:webHidden/>
          </w:rPr>
          <w:tab/>
        </w:r>
        <w:r w:rsidR="000F1AC6">
          <w:rPr>
            <w:noProof/>
            <w:webHidden/>
          </w:rPr>
          <w:fldChar w:fldCharType="begin"/>
        </w:r>
        <w:r w:rsidR="000F1AC6">
          <w:rPr>
            <w:noProof/>
            <w:webHidden/>
          </w:rPr>
          <w:instrText xml:space="preserve"> PAGEREF _Toc87265676 \h </w:instrText>
        </w:r>
        <w:r w:rsidR="000F1AC6">
          <w:rPr>
            <w:noProof/>
            <w:webHidden/>
          </w:rPr>
        </w:r>
        <w:r w:rsidR="000F1AC6">
          <w:rPr>
            <w:noProof/>
            <w:webHidden/>
          </w:rPr>
          <w:fldChar w:fldCharType="separate"/>
        </w:r>
        <w:r w:rsidR="00D5115C">
          <w:rPr>
            <w:noProof/>
            <w:webHidden/>
          </w:rPr>
          <w:t>63</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77" w:history="1">
        <w:r w:rsidR="000F1AC6" w:rsidRPr="00B33D6D">
          <w:rPr>
            <w:rStyle w:val="Hipervnculo"/>
            <w:noProof/>
          </w:rPr>
          <w:t>El Sistema al Servicio de las Personas</w:t>
        </w:r>
        <w:r w:rsidR="000F1AC6">
          <w:rPr>
            <w:noProof/>
            <w:webHidden/>
          </w:rPr>
          <w:tab/>
        </w:r>
        <w:r w:rsidR="000F1AC6">
          <w:rPr>
            <w:noProof/>
            <w:webHidden/>
          </w:rPr>
          <w:fldChar w:fldCharType="begin"/>
        </w:r>
        <w:r w:rsidR="000F1AC6">
          <w:rPr>
            <w:noProof/>
            <w:webHidden/>
          </w:rPr>
          <w:instrText xml:space="preserve"> PAGEREF _Toc87265677 \h </w:instrText>
        </w:r>
        <w:r w:rsidR="000F1AC6">
          <w:rPr>
            <w:noProof/>
            <w:webHidden/>
          </w:rPr>
        </w:r>
        <w:r w:rsidR="000F1AC6">
          <w:rPr>
            <w:noProof/>
            <w:webHidden/>
          </w:rPr>
          <w:fldChar w:fldCharType="separate"/>
        </w:r>
        <w:r w:rsidR="00D5115C">
          <w:rPr>
            <w:noProof/>
            <w:webHidden/>
          </w:rPr>
          <w:t>66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8" w:history="1">
        <w:r w:rsidR="000F1AC6" w:rsidRPr="00B33D6D">
          <w:rPr>
            <w:rStyle w:val="Hipervnculo"/>
            <w:noProof/>
          </w:rPr>
          <w:t>Información y atención a la ciudadanía</w:t>
        </w:r>
        <w:r w:rsidR="000F1AC6">
          <w:rPr>
            <w:noProof/>
            <w:webHidden/>
          </w:rPr>
          <w:tab/>
        </w:r>
        <w:r w:rsidR="000F1AC6">
          <w:rPr>
            <w:noProof/>
            <w:webHidden/>
          </w:rPr>
          <w:fldChar w:fldCharType="begin"/>
        </w:r>
        <w:r w:rsidR="000F1AC6">
          <w:rPr>
            <w:noProof/>
            <w:webHidden/>
          </w:rPr>
          <w:instrText xml:space="preserve"> PAGEREF _Toc87265678 \h </w:instrText>
        </w:r>
        <w:r w:rsidR="000F1AC6">
          <w:rPr>
            <w:noProof/>
            <w:webHidden/>
          </w:rPr>
        </w:r>
        <w:r w:rsidR="000F1AC6">
          <w:rPr>
            <w:noProof/>
            <w:webHidden/>
          </w:rPr>
          <w:fldChar w:fldCharType="separate"/>
        </w:r>
        <w:r w:rsidR="00D5115C">
          <w:rPr>
            <w:noProof/>
            <w:webHidden/>
          </w:rPr>
          <w:t>66</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79" w:history="1">
        <w:r w:rsidR="000F1AC6" w:rsidRPr="00B33D6D">
          <w:rPr>
            <w:rStyle w:val="Hipervnculo"/>
            <w:noProof/>
          </w:rPr>
          <w:t>Otras actividades de atención a las personas</w:t>
        </w:r>
        <w:r w:rsidR="000F1AC6">
          <w:rPr>
            <w:noProof/>
            <w:webHidden/>
          </w:rPr>
          <w:tab/>
        </w:r>
        <w:r w:rsidR="000F1AC6">
          <w:rPr>
            <w:noProof/>
            <w:webHidden/>
          </w:rPr>
          <w:fldChar w:fldCharType="begin"/>
        </w:r>
        <w:r w:rsidR="000F1AC6">
          <w:rPr>
            <w:noProof/>
            <w:webHidden/>
          </w:rPr>
          <w:instrText xml:space="preserve"> PAGEREF _Toc87265679 \h </w:instrText>
        </w:r>
        <w:r w:rsidR="000F1AC6">
          <w:rPr>
            <w:noProof/>
            <w:webHidden/>
          </w:rPr>
        </w:r>
        <w:r w:rsidR="000F1AC6">
          <w:rPr>
            <w:noProof/>
            <w:webHidden/>
          </w:rPr>
          <w:fldChar w:fldCharType="separate"/>
        </w:r>
        <w:r w:rsidR="00D5115C">
          <w:rPr>
            <w:noProof/>
            <w:webHidden/>
          </w:rPr>
          <w:t>67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0" w:history="1">
        <w:r w:rsidR="000F1AC6" w:rsidRPr="00B33D6D">
          <w:rPr>
            <w:rStyle w:val="Hipervnculo"/>
            <w:noProof/>
          </w:rPr>
          <w:t>Trabajo Social</w:t>
        </w:r>
        <w:r w:rsidR="000F1AC6">
          <w:rPr>
            <w:noProof/>
            <w:webHidden/>
          </w:rPr>
          <w:tab/>
        </w:r>
        <w:r w:rsidR="000F1AC6">
          <w:rPr>
            <w:noProof/>
            <w:webHidden/>
          </w:rPr>
          <w:fldChar w:fldCharType="begin"/>
        </w:r>
        <w:r w:rsidR="000F1AC6">
          <w:rPr>
            <w:noProof/>
            <w:webHidden/>
          </w:rPr>
          <w:instrText xml:space="preserve"> PAGEREF _Toc87265680 \h </w:instrText>
        </w:r>
        <w:r w:rsidR="000F1AC6">
          <w:rPr>
            <w:noProof/>
            <w:webHidden/>
          </w:rPr>
        </w:r>
        <w:r w:rsidR="000F1AC6">
          <w:rPr>
            <w:noProof/>
            <w:webHidden/>
          </w:rPr>
          <w:fldChar w:fldCharType="separate"/>
        </w:r>
        <w:r w:rsidR="00D5115C">
          <w:rPr>
            <w:noProof/>
            <w:webHidden/>
          </w:rPr>
          <w:t>67</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1" w:history="1">
        <w:r w:rsidR="000F1AC6" w:rsidRPr="00B33D6D">
          <w:rPr>
            <w:rStyle w:val="Hipervnculo"/>
            <w:noProof/>
          </w:rPr>
          <w:t>Registro de Voluntades Anticipadas</w:t>
        </w:r>
        <w:r w:rsidR="000F1AC6">
          <w:rPr>
            <w:noProof/>
            <w:webHidden/>
          </w:rPr>
          <w:tab/>
        </w:r>
        <w:r w:rsidR="000F1AC6">
          <w:rPr>
            <w:noProof/>
            <w:webHidden/>
          </w:rPr>
          <w:fldChar w:fldCharType="begin"/>
        </w:r>
        <w:r w:rsidR="000F1AC6">
          <w:rPr>
            <w:noProof/>
            <w:webHidden/>
          </w:rPr>
          <w:instrText xml:space="preserve"> PAGEREF _Toc87265681 \h </w:instrText>
        </w:r>
        <w:r w:rsidR="000F1AC6">
          <w:rPr>
            <w:noProof/>
            <w:webHidden/>
          </w:rPr>
        </w:r>
        <w:r w:rsidR="000F1AC6">
          <w:rPr>
            <w:noProof/>
            <w:webHidden/>
          </w:rPr>
          <w:fldChar w:fldCharType="separate"/>
        </w:r>
        <w:r w:rsidR="00D5115C">
          <w:rPr>
            <w:noProof/>
            <w:webHidden/>
          </w:rPr>
          <w:t>68</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2" w:history="1">
        <w:r w:rsidR="000F1AC6" w:rsidRPr="00B33D6D">
          <w:rPr>
            <w:rStyle w:val="Hipervnculo"/>
            <w:noProof/>
          </w:rPr>
          <w:t>Responsabilidad Social Corporativa</w:t>
        </w:r>
        <w:r w:rsidR="000F1AC6">
          <w:rPr>
            <w:noProof/>
            <w:webHidden/>
          </w:rPr>
          <w:tab/>
        </w:r>
        <w:r w:rsidR="000F1AC6">
          <w:rPr>
            <w:noProof/>
            <w:webHidden/>
          </w:rPr>
          <w:fldChar w:fldCharType="begin"/>
        </w:r>
        <w:r w:rsidR="000F1AC6">
          <w:rPr>
            <w:noProof/>
            <w:webHidden/>
          </w:rPr>
          <w:instrText xml:space="preserve"> PAGEREF _Toc87265682 \h </w:instrText>
        </w:r>
        <w:r w:rsidR="000F1AC6">
          <w:rPr>
            <w:noProof/>
            <w:webHidden/>
          </w:rPr>
        </w:r>
        <w:r w:rsidR="000F1AC6">
          <w:rPr>
            <w:noProof/>
            <w:webHidden/>
          </w:rPr>
          <w:fldChar w:fldCharType="separate"/>
        </w:r>
        <w:r w:rsidR="00D5115C">
          <w:rPr>
            <w:noProof/>
            <w:webHidden/>
          </w:rPr>
          <w:t>68</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83" w:history="1">
        <w:r w:rsidR="000F1AC6" w:rsidRPr="00B33D6D">
          <w:rPr>
            <w:rStyle w:val="Hipervnculo"/>
            <w:noProof/>
          </w:rPr>
          <w:t>Los Profesionales del Hospital</w:t>
        </w:r>
        <w:r w:rsidR="000F1AC6">
          <w:rPr>
            <w:noProof/>
            <w:webHidden/>
          </w:rPr>
          <w:tab/>
        </w:r>
        <w:r w:rsidR="000F1AC6">
          <w:rPr>
            <w:noProof/>
            <w:webHidden/>
          </w:rPr>
          <w:fldChar w:fldCharType="begin"/>
        </w:r>
        <w:r w:rsidR="000F1AC6">
          <w:rPr>
            <w:noProof/>
            <w:webHidden/>
          </w:rPr>
          <w:instrText xml:space="preserve"> PAGEREF _Toc87265683 \h </w:instrText>
        </w:r>
        <w:r w:rsidR="000F1AC6">
          <w:rPr>
            <w:noProof/>
            <w:webHidden/>
          </w:rPr>
        </w:r>
        <w:r w:rsidR="000F1AC6">
          <w:rPr>
            <w:noProof/>
            <w:webHidden/>
          </w:rPr>
          <w:fldChar w:fldCharType="separate"/>
        </w:r>
        <w:r w:rsidR="00D5115C">
          <w:rPr>
            <w:noProof/>
            <w:webHidden/>
          </w:rPr>
          <w:t>71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4" w:history="1">
        <w:r w:rsidR="000F1AC6" w:rsidRPr="00B33D6D">
          <w:rPr>
            <w:rStyle w:val="Hipervnculo"/>
            <w:noProof/>
          </w:rPr>
          <w:t>Recursos Humanos</w:t>
        </w:r>
        <w:r w:rsidR="000F1AC6">
          <w:rPr>
            <w:noProof/>
            <w:webHidden/>
          </w:rPr>
          <w:tab/>
        </w:r>
        <w:r w:rsidR="000F1AC6">
          <w:rPr>
            <w:noProof/>
            <w:webHidden/>
          </w:rPr>
          <w:fldChar w:fldCharType="begin"/>
        </w:r>
        <w:r w:rsidR="000F1AC6">
          <w:rPr>
            <w:noProof/>
            <w:webHidden/>
          </w:rPr>
          <w:instrText xml:space="preserve"> PAGEREF _Toc87265684 \h </w:instrText>
        </w:r>
        <w:r w:rsidR="000F1AC6">
          <w:rPr>
            <w:noProof/>
            <w:webHidden/>
          </w:rPr>
        </w:r>
        <w:r w:rsidR="000F1AC6">
          <w:rPr>
            <w:noProof/>
            <w:webHidden/>
          </w:rPr>
          <w:fldChar w:fldCharType="separate"/>
        </w:r>
        <w:r w:rsidR="00D5115C">
          <w:rPr>
            <w:noProof/>
            <w:webHidden/>
          </w:rPr>
          <w:t>71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5" w:history="1">
        <w:r w:rsidR="000F1AC6" w:rsidRPr="00B33D6D">
          <w:rPr>
            <w:rStyle w:val="Hipervnculo"/>
            <w:noProof/>
          </w:rPr>
          <w:t>Seguridad y Salud Laboral</w:t>
        </w:r>
        <w:r w:rsidR="000F1AC6">
          <w:rPr>
            <w:noProof/>
            <w:webHidden/>
          </w:rPr>
          <w:tab/>
        </w:r>
        <w:r w:rsidR="000F1AC6">
          <w:rPr>
            <w:noProof/>
            <w:webHidden/>
          </w:rPr>
          <w:fldChar w:fldCharType="begin"/>
        </w:r>
        <w:r w:rsidR="000F1AC6">
          <w:rPr>
            <w:noProof/>
            <w:webHidden/>
          </w:rPr>
          <w:instrText xml:space="preserve"> PAGEREF _Toc87265685 \h </w:instrText>
        </w:r>
        <w:r w:rsidR="000F1AC6">
          <w:rPr>
            <w:noProof/>
            <w:webHidden/>
          </w:rPr>
        </w:r>
        <w:r w:rsidR="000F1AC6">
          <w:rPr>
            <w:noProof/>
            <w:webHidden/>
          </w:rPr>
          <w:fldChar w:fldCharType="separate"/>
        </w:r>
        <w:r w:rsidR="00D5115C">
          <w:rPr>
            <w:noProof/>
            <w:webHidden/>
          </w:rPr>
          <w:t>72</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6" w:history="1">
        <w:r w:rsidR="000F1AC6" w:rsidRPr="00B33D6D">
          <w:rPr>
            <w:rStyle w:val="Hipervnculo"/>
            <w:noProof/>
          </w:rPr>
          <w:t>Premios y reconocimientos a nuestros profesionales</w:t>
        </w:r>
        <w:r w:rsidR="000F1AC6">
          <w:rPr>
            <w:noProof/>
            <w:webHidden/>
          </w:rPr>
          <w:tab/>
        </w:r>
        <w:r w:rsidR="000F1AC6">
          <w:rPr>
            <w:noProof/>
            <w:webHidden/>
          </w:rPr>
          <w:fldChar w:fldCharType="begin"/>
        </w:r>
        <w:r w:rsidR="000F1AC6">
          <w:rPr>
            <w:noProof/>
            <w:webHidden/>
          </w:rPr>
          <w:instrText xml:space="preserve"> PAGEREF _Toc87265686 \h </w:instrText>
        </w:r>
        <w:r w:rsidR="000F1AC6">
          <w:rPr>
            <w:noProof/>
            <w:webHidden/>
          </w:rPr>
        </w:r>
        <w:r w:rsidR="000F1AC6">
          <w:rPr>
            <w:noProof/>
            <w:webHidden/>
          </w:rPr>
          <w:fldChar w:fldCharType="separate"/>
        </w:r>
        <w:r w:rsidR="00D5115C">
          <w:rPr>
            <w:noProof/>
            <w:webHidden/>
          </w:rPr>
          <w:t>73</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87" w:history="1">
        <w:r w:rsidR="000F1AC6" w:rsidRPr="00B33D6D">
          <w:rPr>
            <w:rStyle w:val="Hipervnculo"/>
            <w:noProof/>
          </w:rPr>
          <w:t>Gestión del Conocimiento</w:t>
        </w:r>
        <w:r w:rsidR="000F1AC6">
          <w:rPr>
            <w:noProof/>
            <w:webHidden/>
          </w:rPr>
          <w:tab/>
        </w:r>
        <w:r w:rsidR="000F1AC6">
          <w:rPr>
            <w:noProof/>
            <w:webHidden/>
          </w:rPr>
          <w:fldChar w:fldCharType="begin"/>
        </w:r>
        <w:r w:rsidR="000F1AC6">
          <w:rPr>
            <w:noProof/>
            <w:webHidden/>
          </w:rPr>
          <w:instrText xml:space="preserve"> PAGEREF _Toc87265687 \h </w:instrText>
        </w:r>
        <w:r w:rsidR="000F1AC6">
          <w:rPr>
            <w:noProof/>
            <w:webHidden/>
          </w:rPr>
        </w:r>
        <w:r w:rsidR="000F1AC6">
          <w:rPr>
            <w:noProof/>
            <w:webHidden/>
          </w:rPr>
          <w:fldChar w:fldCharType="separate"/>
        </w:r>
        <w:r w:rsidR="00D5115C">
          <w:rPr>
            <w:noProof/>
            <w:webHidden/>
          </w:rPr>
          <w:t>75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8" w:history="1">
        <w:r w:rsidR="000F1AC6" w:rsidRPr="00B33D6D">
          <w:rPr>
            <w:rStyle w:val="Hipervnculo"/>
            <w:noProof/>
          </w:rPr>
          <w:t>Docencia</w:t>
        </w:r>
        <w:r w:rsidR="000F1AC6">
          <w:rPr>
            <w:noProof/>
            <w:webHidden/>
          </w:rPr>
          <w:tab/>
        </w:r>
        <w:r w:rsidR="000F1AC6">
          <w:rPr>
            <w:noProof/>
            <w:webHidden/>
          </w:rPr>
          <w:fldChar w:fldCharType="begin"/>
        </w:r>
        <w:r w:rsidR="000F1AC6">
          <w:rPr>
            <w:noProof/>
            <w:webHidden/>
          </w:rPr>
          <w:instrText xml:space="preserve"> PAGEREF _Toc87265688 \h </w:instrText>
        </w:r>
        <w:r w:rsidR="000F1AC6">
          <w:rPr>
            <w:noProof/>
            <w:webHidden/>
          </w:rPr>
        </w:r>
        <w:r w:rsidR="000F1AC6">
          <w:rPr>
            <w:noProof/>
            <w:webHidden/>
          </w:rPr>
          <w:fldChar w:fldCharType="separate"/>
        </w:r>
        <w:r w:rsidR="00D5115C">
          <w:rPr>
            <w:noProof/>
            <w:webHidden/>
          </w:rPr>
          <w:t>75</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89" w:history="1">
        <w:r w:rsidR="000F1AC6" w:rsidRPr="00B33D6D">
          <w:rPr>
            <w:rStyle w:val="Hipervnculo"/>
            <w:noProof/>
          </w:rPr>
          <w:t>Formación Continuada</w:t>
        </w:r>
        <w:r w:rsidR="000F1AC6">
          <w:rPr>
            <w:noProof/>
            <w:webHidden/>
          </w:rPr>
          <w:tab/>
        </w:r>
        <w:r w:rsidR="000F1AC6">
          <w:rPr>
            <w:noProof/>
            <w:webHidden/>
          </w:rPr>
          <w:fldChar w:fldCharType="begin"/>
        </w:r>
        <w:r w:rsidR="000F1AC6">
          <w:rPr>
            <w:noProof/>
            <w:webHidden/>
          </w:rPr>
          <w:instrText xml:space="preserve"> PAGEREF _Toc87265689 \h </w:instrText>
        </w:r>
        <w:r w:rsidR="000F1AC6">
          <w:rPr>
            <w:noProof/>
            <w:webHidden/>
          </w:rPr>
        </w:r>
        <w:r w:rsidR="000F1AC6">
          <w:rPr>
            <w:noProof/>
            <w:webHidden/>
          </w:rPr>
          <w:fldChar w:fldCharType="separate"/>
        </w:r>
        <w:r w:rsidR="00D5115C">
          <w:rPr>
            <w:noProof/>
            <w:webHidden/>
          </w:rPr>
          <w:t>78</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90" w:history="1">
        <w:r w:rsidR="000F1AC6" w:rsidRPr="00B33D6D">
          <w:rPr>
            <w:rStyle w:val="Hipervnculo"/>
            <w:noProof/>
          </w:rPr>
          <w:t>Investigación: I+D+i</w:t>
        </w:r>
        <w:r w:rsidR="000F1AC6">
          <w:rPr>
            <w:noProof/>
            <w:webHidden/>
          </w:rPr>
          <w:tab/>
        </w:r>
        <w:r w:rsidR="000F1AC6">
          <w:rPr>
            <w:noProof/>
            <w:webHidden/>
          </w:rPr>
          <w:fldChar w:fldCharType="begin"/>
        </w:r>
        <w:r w:rsidR="000F1AC6">
          <w:rPr>
            <w:noProof/>
            <w:webHidden/>
          </w:rPr>
          <w:instrText xml:space="preserve"> PAGEREF _Toc87265690 \h </w:instrText>
        </w:r>
        <w:r w:rsidR="000F1AC6">
          <w:rPr>
            <w:noProof/>
            <w:webHidden/>
          </w:rPr>
        </w:r>
        <w:r w:rsidR="000F1AC6">
          <w:rPr>
            <w:noProof/>
            <w:webHidden/>
          </w:rPr>
          <w:fldChar w:fldCharType="separate"/>
        </w:r>
        <w:r w:rsidR="00D5115C">
          <w:rPr>
            <w:noProof/>
            <w:webHidden/>
          </w:rPr>
          <w:t>81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91" w:history="1">
        <w:r w:rsidR="000F1AC6" w:rsidRPr="00B33D6D">
          <w:rPr>
            <w:rStyle w:val="Hipervnculo"/>
            <w:noProof/>
          </w:rPr>
          <w:t>Proyectos de investigación</w:t>
        </w:r>
        <w:r w:rsidR="000F1AC6">
          <w:rPr>
            <w:noProof/>
            <w:webHidden/>
          </w:rPr>
          <w:tab/>
        </w:r>
        <w:r w:rsidR="000F1AC6">
          <w:rPr>
            <w:noProof/>
            <w:webHidden/>
          </w:rPr>
          <w:fldChar w:fldCharType="begin"/>
        </w:r>
        <w:r w:rsidR="000F1AC6">
          <w:rPr>
            <w:noProof/>
            <w:webHidden/>
          </w:rPr>
          <w:instrText xml:space="preserve"> PAGEREF _Toc87265691 \h </w:instrText>
        </w:r>
        <w:r w:rsidR="000F1AC6">
          <w:rPr>
            <w:noProof/>
            <w:webHidden/>
          </w:rPr>
        </w:r>
        <w:r w:rsidR="000F1AC6">
          <w:rPr>
            <w:noProof/>
            <w:webHidden/>
          </w:rPr>
          <w:fldChar w:fldCharType="separate"/>
        </w:r>
        <w:r w:rsidR="00D5115C">
          <w:rPr>
            <w:noProof/>
            <w:webHidden/>
          </w:rPr>
          <w:t>81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92" w:history="1">
        <w:r w:rsidR="000F1AC6" w:rsidRPr="00B33D6D">
          <w:rPr>
            <w:rStyle w:val="Hipervnculo"/>
            <w:noProof/>
          </w:rPr>
          <w:t>Publicaciones científicas</w:t>
        </w:r>
        <w:r w:rsidR="000F1AC6">
          <w:rPr>
            <w:noProof/>
            <w:webHidden/>
          </w:rPr>
          <w:tab/>
        </w:r>
        <w:r w:rsidR="000F1AC6">
          <w:rPr>
            <w:noProof/>
            <w:webHidden/>
          </w:rPr>
          <w:fldChar w:fldCharType="begin"/>
        </w:r>
        <w:r w:rsidR="000F1AC6">
          <w:rPr>
            <w:noProof/>
            <w:webHidden/>
          </w:rPr>
          <w:instrText xml:space="preserve"> PAGEREF _Toc87265692 \h </w:instrText>
        </w:r>
        <w:r w:rsidR="000F1AC6">
          <w:rPr>
            <w:noProof/>
            <w:webHidden/>
          </w:rPr>
        </w:r>
        <w:r w:rsidR="000F1AC6">
          <w:rPr>
            <w:noProof/>
            <w:webHidden/>
          </w:rPr>
          <w:fldChar w:fldCharType="separate"/>
        </w:r>
        <w:r w:rsidR="00D5115C">
          <w:rPr>
            <w:noProof/>
            <w:webHidden/>
          </w:rPr>
          <w:t>91</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93" w:history="1">
        <w:r w:rsidR="000F1AC6" w:rsidRPr="00B33D6D">
          <w:rPr>
            <w:rStyle w:val="Hipervnculo"/>
            <w:noProof/>
          </w:rPr>
          <w:t>BIBLIOTECa</w:t>
        </w:r>
        <w:r w:rsidR="000F1AC6">
          <w:rPr>
            <w:noProof/>
            <w:webHidden/>
          </w:rPr>
          <w:tab/>
        </w:r>
        <w:r w:rsidR="000F1AC6">
          <w:rPr>
            <w:noProof/>
            <w:webHidden/>
          </w:rPr>
          <w:fldChar w:fldCharType="begin"/>
        </w:r>
        <w:r w:rsidR="000F1AC6">
          <w:rPr>
            <w:noProof/>
            <w:webHidden/>
          </w:rPr>
          <w:instrText xml:space="preserve"> PAGEREF _Toc87265693 \h </w:instrText>
        </w:r>
        <w:r w:rsidR="000F1AC6">
          <w:rPr>
            <w:noProof/>
            <w:webHidden/>
          </w:rPr>
        </w:r>
        <w:r w:rsidR="000F1AC6">
          <w:rPr>
            <w:noProof/>
            <w:webHidden/>
          </w:rPr>
          <w:fldChar w:fldCharType="separate"/>
        </w:r>
        <w:r w:rsidR="00D5115C">
          <w:rPr>
            <w:noProof/>
            <w:webHidden/>
          </w:rPr>
          <w:t>95</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94" w:history="1">
        <w:r w:rsidR="000F1AC6" w:rsidRPr="00B33D6D">
          <w:rPr>
            <w:rStyle w:val="Hipervnculo"/>
            <w:noProof/>
          </w:rPr>
          <w:t>Sostenibilidad y gestión económica</w:t>
        </w:r>
        <w:r w:rsidR="000F1AC6">
          <w:rPr>
            <w:noProof/>
            <w:webHidden/>
          </w:rPr>
          <w:tab/>
        </w:r>
        <w:r w:rsidR="000F1AC6">
          <w:rPr>
            <w:noProof/>
            <w:webHidden/>
          </w:rPr>
          <w:fldChar w:fldCharType="begin"/>
        </w:r>
        <w:r w:rsidR="000F1AC6">
          <w:rPr>
            <w:noProof/>
            <w:webHidden/>
          </w:rPr>
          <w:instrText xml:space="preserve"> PAGEREF _Toc87265694 \h </w:instrText>
        </w:r>
        <w:r w:rsidR="000F1AC6">
          <w:rPr>
            <w:noProof/>
            <w:webHidden/>
          </w:rPr>
        </w:r>
        <w:r w:rsidR="000F1AC6">
          <w:rPr>
            <w:noProof/>
            <w:webHidden/>
          </w:rPr>
          <w:fldChar w:fldCharType="separate"/>
        </w:r>
        <w:r w:rsidR="00D5115C">
          <w:rPr>
            <w:noProof/>
            <w:webHidden/>
          </w:rPr>
          <w:t>100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95" w:history="1">
        <w:r w:rsidR="000F1AC6" w:rsidRPr="00B33D6D">
          <w:rPr>
            <w:rStyle w:val="Hipervnculo"/>
            <w:noProof/>
          </w:rPr>
          <w:t>Gestión económica</w:t>
        </w:r>
        <w:r w:rsidR="000F1AC6">
          <w:rPr>
            <w:noProof/>
            <w:webHidden/>
          </w:rPr>
          <w:tab/>
        </w:r>
        <w:r w:rsidR="000F1AC6">
          <w:rPr>
            <w:noProof/>
            <w:webHidden/>
          </w:rPr>
          <w:fldChar w:fldCharType="begin"/>
        </w:r>
        <w:r w:rsidR="000F1AC6">
          <w:rPr>
            <w:noProof/>
            <w:webHidden/>
          </w:rPr>
          <w:instrText xml:space="preserve"> PAGEREF _Toc87265695 \h </w:instrText>
        </w:r>
        <w:r w:rsidR="000F1AC6">
          <w:rPr>
            <w:noProof/>
            <w:webHidden/>
          </w:rPr>
        </w:r>
        <w:r w:rsidR="000F1AC6">
          <w:rPr>
            <w:noProof/>
            <w:webHidden/>
          </w:rPr>
          <w:fldChar w:fldCharType="separate"/>
        </w:r>
        <w:r w:rsidR="00D5115C">
          <w:rPr>
            <w:noProof/>
            <w:webHidden/>
          </w:rPr>
          <w:t>100</w:t>
        </w:r>
        <w:r w:rsidR="000F1AC6">
          <w:rPr>
            <w:noProof/>
            <w:webHidden/>
          </w:rPr>
          <w:fldChar w:fldCharType="end"/>
        </w:r>
      </w:hyperlink>
    </w:p>
    <w:p w:rsidR="000F1AC6" w:rsidRDefault="007947D1">
      <w:pPr>
        <w:pStyle w:val="TDC2"/>
        <w:tabs>
          <w:tab w:val="right" w:pos="7927"/>
        </w:tabs>
        <w:rPr>
          <w:rFonts w:asciiTheme="minorHAnsi" w:eastAsiaTheme="minorEastAsia" w:hAnsiTheme="minorHAnsi" w:cstheme="minorBidi"/>
          <w:bCs w:val="0"/>
          <w:noProof/>
          <w:color w:val="auto"/>
          <w:sz w:val="22"/>
        </w:rPr>
      </w:pPr>
      <w:hyperlink w:anchor="_Toc87265696" w:history="1">
        <w:r w:rsidR="000F1AC6" w:rsidRPr="00B33D6D">
          <w:rPr>
            <w:rStyle w:val="Hipervnculo"/>
            <w:noProof/>
          </w:rPr>
          <w:t>Farmacia</w:t>
        </w:r>
        <w:r w:rsidR="000F1AC6">
          <w:rPr>
            <w:noProof/>
            <w:webHidden/>
          </w:rPr>
          <w:tab/>
        </w:r>
        <w:r w:rsidR="000F1AC6">
          <w:rPr>
            <w:noProof/>
            <w:webHidden/>
          </w:rPr>
          <w:fldChar w:fldCharType="begin"/>
        </w:r>
        <w:r w:rsidR="000F1AC6">
          <w:rPr>
            <w:noProof/>
            <w:webHidden/>
          </w:rPr>
          <w:instrText xml:space="preserve"> PAGEREF _Toc87265696 \h </w:instrText>
        </w:r>
        <w:r w:rsidR="000F1AC6">
          <w:rPr>
            <w:noProof/>
            <w:webHidden/>
          </w:rPr>
        </w:r>
        <w:r w:rsidR="000F1AC6">
          <w:rPr>
            <w:noProof/>
            <w:webHidden/>
          </w:rPr>
          <w:fldChar w:fldCharType="separate"/>
        </w:r>
        <w:r w:rsidR="00D5115C">
          <w:rPr>
            <w:noProof/>
            <w:webHidden/>
          </w:rPr>
          <w:t>101</w:t>
        </w:r>
        <w:r w:rsidR="000F1AC6">
          <w:rPr>
            <w:noProof/>
            <w:webHidden/>
          </w:rPr>
          <w:fldChar w:fldCharType="end"/>
        </w:r>
      </w:hyperlink>
    </w:p>
    <w:p w:rsidR="000F1AC6" w:rsidRDefault="007947D1">
      <w:pPr>
        <w:pStyle w:val="TDC1"/>
        <w:tabs>
          <w:tab w:val="right" w:pos="7927"/>
        </w:tabs>
        <w:rPr>
          <w:rFonts w:asciiTheme="minorHAnsi" w:eastAsiaTheme="minorEastAsia" w:hAnsiTheme="minorHAnsi" w:cstheme="minorBidi"/>
          <w:b w:val="0"/>
          <w:bCs w:val="0"/>
          <w:caps w:val="0"/>
          <w:noProof/>
          <w:color w:val="auto"/>
          <w:sz w:val="22"/>
        </w:rPr>
      </w:pPr>
      <w:hyperlink w:anchor="_Toc87265697" w:history="1">
        <w:r w:rsidR="000F1AC6" w:rsidRPr="00B33D6D">
          <w:rPr>
            <w:rStyle w:val="Hipervnculo"/>
            <w:noProof/>
          </w:rPr>
          <w:t>Otras actividades del Hospital</w:t>
        </w:r>
        <w:r w:rsidR="000F1AC6">
          <w:rPr>
            <w:noProof/>
            <w:webHidden/>
          </w:rPr>
          <w:tab/>
        </w:r>
        <w:r w:rsidR="000F1AC6">
          <w:rPr>
            <w:noProof/>
            <w:webHidden/>
          </w:rPr>
          <w:fldChar w:fldCharType="begin"/>
        </w:r>
        <w:r w:rsidR="000F1AC6">
          <w:rPr>
            <w:noProof/>
            <w:webHidden/>
          </w:rPr>
          <w:instrText xml:space="preserve"> PAGEREF _Toc87265697 \h </w:instrText>
        </w:r>
        <w:r w:rsidR="000F1AC6">
          <w:rPr>
            <w:noProof/>
            <w:webHidden/>
          </w:rPr>
        </w:r>
        <w:r w:rsidR="000F1AC6">
          <w:rPr>
            <w:noProof/>
            <w:webHidden/>
          </w:rPr>
          <w:fldChar w:fldCharType="separate"/>
        </w:r>
        <w:r w:rsidR="00D5115C">
          <w:rPr>
            <w:noProof/>
            <w:webHidden/>
          </w:rPr>
          <w:t>103</w:t>
        </w:r>
        <w:r w:rsidR="000F1AC6">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1342"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1008"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7614B9"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7614B9"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7614B9" w:rsidRPr="004B6EF5"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7614B9"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7614B9"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7614B9" w:rsidRPr="004B6EF5" w:rsidRDefault="007614B9"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7614B9" w:rsidRPr="004B6EF5" w:rsidRDefault="007614B9"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7614B9"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7614B9"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7614B9" w:rsidRPr="004B6EF5"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7614B9" w:rsidRPr="004B6EF5"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7614B9" w:rsidRDefault="007614B9"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7614B9" w:rsidRDefault="007614B9"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7614B9" w:rsidRPr="004B6EF5" w:rsidRDefault="007614B9"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7614B9" w:rsidRPr="004B6EF5" w:rsidRDefault="007614B9"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7265644"/>
      <w:r>
        <w:lastRenderedPageBreak/>
        <w:t>NUESTRO CENTRO</w:t>
      </w:r>
      <w:bookmarkEnd w:id="0"/>
    </w:p>
    <w:p w:rsidR="00B926FC" w:rsidRPr="00B926FC" w:rsidRDefault="005B393F" w:rsidP="00B926FC">
      <w:pPr>
        <w:pStyle w:val="TITULO-Nivel2"/>
        <w:rPr>
          <w:lang w:val="es"/>
        </w:rPr>
      </w:pPr>
      <w:bookmarkStart w:id="1" w:name="_Toc87265645"/>
      <w:r>
        <w:rPr>
          <w:lang w:val="es"/>
        </w:rPr>
        <w:t>Presentación</w:t>
      </w:r>
      <w:bookmarkEnd w:id="1"/>
    </w:p>
    <w:p w:rsidR="00B926FC" w:rsidRDefault="00B926FC" w:rsidP="00451C4B">
      <w:pPr>
        <w:pStyle w:val="TITULO-Nivel4"/>
      </w:pPr>
      <w:r>
        <w:t>La</w:t>
      </w:r>
      <w:r w:rsidRPr="00B926FC">
        <w:t xml:space="preserve"> memoria no olvidará lo que sufrimos</w:t>
      </w:r>
      <w:r>
        <w:t xml:space="preserve"> en 2020</w:t>
      </w:r>
      <w:r w:rsidRPr="00B926FC">
        <w:t xml:space="preserve">, pero tampoco lo que aprendimos como profesionales </w:t>
      </w:r>
      <w:r>
        <w:t>de la</w:t>
      </w:r>
      <w:r w:rsidRPr="00B926FC">
        <w:t xml:space="preserve"> salud y como sociedad</w:t>
      </w:r>
    </w:p>
    <w:p w:rsidR="00B926FC" w:rsidRDefault="00B926FC" w:rsidP="00B926FC">
      <w:pPr>
        <w:spacing w:line="240" w:lineRule="auto"/>
        <w:rPr>
          <w:rFonts w:cs="Arial"/>
          <w:b/>
          <w:sz w:val="26"/>
          <w:szCs w:val="26"/>
        </w:rPr>
      </w:pPr>
      <w:r>
        <w:rPr>
          <w:b/>
          <w:noProof/>
        </w:rPr>
        <w:drawing>
          <wp:anchor distT="0" distB="0" distL="114300" distR="114300" simplePos="0" relativeHeight="251760640" behindDoc="0" locked="0" layoutInCell="1" allowOverlap="1">
            <wp:simplePos x="0" y="0"/>
            <wp:positionH relativeFrom="margin">
              <wp:align>left</wp:align>
            </wp:positionH>
            <wp:positionV relativeFrom="paragraph">
              <wp:posOffset>273685</wp:posOffset>
            </wp:positionV>
            <wp:extent cx="2054225" cy="1182370"/>
            <wp:effectExtent l="0" t="0" r="3175" b="0"/>
            <wp:wrapSquare wrapText="bothSides"/>
            <wp:docPr id="13" name="Imagen 13" descr="C:\Users\71502318X\AppData\Local\Microsoft\Windows\INetCache\Content.Word\Domin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1502318X\AppData\Local\Microsoft\Windows\INetCache\Content.Word\Domingo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4445" cy="1188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1709" w:rsidRPr="00BD1709" w:rsidRDefault="00BD1709" w:rsidP="00B926FC">
      <w:pPr>
        <w:pStyle w:val="Prrafodelista"/>
        <w:ind w:left="0" w:hanging="11"/>
        <w:rPr>
          <w:rFonts w:cs="Arial"/>
          <w:szCs w:val="20"/>
        </w:rPr>
      </w:pPr>
      <w:r w:rsidRPr="00BD1709">
        <w:rPr>
          <w:rFonts w:cs="Arial"/>
          <w:szCs w:val="20"/>
        </w:rPr>
        <w:t>El año 2020 dejó en nuestra memoria colectiva como hospital y también como sociedad</w:t>
      </w:r>
      <w:r w:rsidR="00A55611">
        <w:rPr>
          <w:rFonts w:cs="Arial"/>
          <w:szCs w:val="20"/>
        </w:rPr>
        <w:t>,</w:t>
      </w:r>
      <w:r w:rsidRPr="00BD1709">
        <w:rPr>
          <w:rFonts w:cs="Arial"/>
          <w:szCs w:val="20"/>
        </w:rPr>
        <w:t xml:space="preserve"> la huella imborrable y la evidencia de cómo la salud ha de ser siempre nuestro mejor patrimonio que todos debemos defender y cuidar sin miramientos. La pandemia de</w:t>
      </w:r>
      <w:r w:rsidR="00A55611">
        <w:rPr>
          <w:rFonts w:cs="Arial"/>
          <w:szCs w:val="20"/>
        </w:rPr>
        <w:t xml:space="preserve"> </w:t>
      </w:r>
      <w:r w:rsidRPr="00BD1709">
        <w:rPr>
          <w:rFonts w:cs="Arial"/>
          <w:szCs w:val="20"/>
        </w:rPr>
        <w:t>l</w:t>
      </w:r>
      <w:r w:rsidR="00A55611">
        <w:rPr>
          <w:rFonts w:cs="Arial"/>
          <w:szCs w:val="20"/>
        </w:rPr>
        <w:t>a</w:t>
      </w:r>
      <w:r w:rsidRPr="00BD1709">
        <w:rPr>
          <w:rFonts w:cs="Arial"/>
          <w:szCs w:val="20"/>
        </w:rPr>
        <w:t xml:space="preserve"> COVID-19 castigó de manera implacable a la ciudad de Leganés, que presentó una incidencia de 1.781 casos de contagio por cada 100.000 habitantes, y que puso en el ojo del huracán y en el foco mediático, casi día sí y día también, a nuestro hospital. Pero también sucedió lo mismo con los otros hospitales, los centros de atención primaria y los demás recursos sanitarios de nuestro servicio de salud. Todos, sin excepción, sufrimos el duro golpe de la enfermedad.</w:t>
      </w:r>
    </w:p>
    <w:p w:rsidR="00BD1709" w:rsidRPr="00BD1709" w:rsidRDefault="00BD1709" w:rsidP="00BD1709">
      <w:pPr>
        <w:pStyle w:val="Prrafodelista"/>
        <w:ind w:left="0" w:hanging="11"/>
        <w:rPr>
          <w:rFonts w:cs="Arial"/>
          <w:szCs w:val="20"/>
        </w:rPr>
      </w:pPr>
    </w:p>
    <w:p w:rsidR="00BD1709" w:rsidRPr="00BD1709" w:rsidRDefault="00BD1709" w:rsidP="00BD1709">
      <w:pPr>
        <w:pStyle w:val="Prrafodelista"/>
        <w:ind w:left="0" w:hanging="11"/>
        <w:rPr>
          <w:rFonts w:cs="Arial"/>
          <w:szCs w:val="20"/>
        </w:rPr>
      </w:pPr>
      <w:r w:rsidRPr="00BD1709">
        <w:rPr>
          <w:rFonts w:cs="Arial"/>
          <w:szCs w:val="20"/>
        </w:rPr>
        <w:t xml:space="preserve">En medio de toda esa dramática situación y de unas cifras que no nos daban ni tregua ni descanso, sobrevino la fuerza y la vocación de nuestros profesionales sanitarios y no sanitarios, que se dejaron el alma y el corazón en aquellos difíciles días de marzo de 2020… y los que vinieron después. Pusieron toda su vocación y toda su excelente profesionalidad al servicio de una causa común: tratar de calmar o mitigar el dolor y el sufrimiento que sintieron nuestros pacientes y, con ellos, también sus familiares. En esa batalla cuerpo a cuerpo contra la enfermedad, nuestro hospital tuvo que afrontar la pérdida de Esteban Peñarrubia, enfermero de Quirófano que no logró superar el envite del COVID. </w:t>
      </w:r>
    </w:p>
    <w:p w:rsidR="00BD1709" w:rsidRPr="00BD1709" w:rsidRDefault="00BD1709" w:rsidP="00BD1709">
      <w:pPr>
        <w:pStyle w:val="Prrafodelista"/>
        <w:ind w:left="0" w:hanging="11"/>
        <w:rPr>
          <w:rFonts w:cs="Arial"/>
          <w:szCs w:val="20"/>
        </w:rPr>
      </w:pPr>
    </w:p>
    <w:p w:rsidR="00BD1709" w:rsidRPr="00BD1709" w:rsidRDefault="00BD1709" w:rsidP="00BD1709">
      <w:pPr>
        <w:pStyle w:val="Prrafodelista"/>
        <w:ind w:left="0" w:hanging="11"/>
        <w:rPr>
          <w:rFonts w:cs="Arial"/>
          <w:szCs w:val="20"/>
        </w:rPr>
      </w:pPr>
      <w:r w:rsidRPr="00BD1709">
        <w:rPr>
          <w:rFonts w:cs="Arial"/>
          <w:szCs w:val="20"/>
        </w:rPr>
        <w:t xml:space="preserve">La labor de nuestros profesionales recibió cada día el aplauso de las ocho, pero también numerosas muestras de solidaridad de personas anónimas, empresas, asociaciones y entidades, sobre todo del municipio de Leganés, que estuvieron a nuestro lado cada día con material para el hospital, con bocadillos, con bebidas… Y nuestros profesionales también recibieron la felicitación de diversas autoridades locales y regionales, así como la de SS.MM los Reyes, con quieres tuve la ocasión de poder conversar telefónicamente. </w:t>
      </w:r>
    </w:p>
    <w:p w:rsidR="00BD1709" w:rsidRPr="00BD1709" w:rsidRDefault="00BD1709" w:rsidP="00BD1709">
      <w:pPr>
        <w:pStyle w:val="Prrafodelista"/>
        <w:ind w:left="0" w:hanging="11"/>
        <w:rPr>
          <w:rFonts w:cs="Arial"/>
          <w:szCs w:val="20"/>
        </w:rPr>
      </w:pPr>
    </w:p>
    <w:p w:rsidR="00BD1709" w:rsidRDefault="00BD1709" w:rsidP="00BD1709">
      <w:pPr>
        <w:pStyle w:val="Prrafodelista"/>
        <w:ind w:left="0" w:hanging="11"/>
        <w:rPr>
          <w:rFonts w:cs="Arial"/>
          <w:szCs w:val="20"/>
        </w:rPr>
      </w:pPr>
      <w:r w:rsidRPr="00BD1709">
        <w:rPr>
          <w:rFonts w:cs="Arial"/>
          <w:szCs w:val="20"/>
        </w:rPr>
        <w:t xml:space="preserve">Y mientras la enfermedad continuaba avanzando, entre ola y ola, desde el hospital invertimos todo nuestro esfuerzo por tratar de ofrecer la mejor asistencia a nuestros pacientes, ordenar los circuitos internos para evitar los contagios y disponer de los recursos necesarios para que nuestros </w:t>
      </w:r>
      <w:r w:rsidRPr="00BD1709">
        <w:rPr>
          <w:rFonts w:cs="Arial"/>
          <w:szCs w:val="20"/>
        </w:rPr>
        <w:lastRenderedPageBreak/>
        <w:t>profesionales siempre estuvieran protegidos. Cabe destacar, por ejemplo, la colaboración que nos dispensó el Ayuntamiento de Leganés y Médicos Sin Fronteras para dotar de 120 camas el Polideportivo Carlos Sastre del municipio y así con ellas poder disminuir la presión de las Urgencias; la ayuda que nos brindó Médicos del Mundo para reorganizar espacios y establecer circuitos internos seguros que permitiesen atender de manera escalonada y eficaz a usuarios y pacientes, o la colaboración que hubo con el hotel NH Leganés, que nos permitió utilizar sus habi</w:t>
      </w:r>
      <w:r w:rsidR="00B926FC">
        <w:rPr>
          <w:rFonts w:cs="Arial"/>
          <w:szCs w:val="20"/>
        </w:rPr>
        <w:t xml:space="preserve">taciones para ingresar </w:t>
      </w:r>
      <w:r w:rsidRPr="00BD1709">
        <w:rPr>
          <w:rFonts w:cs="Arial"/>
          <w:szCs w:val="20"/>
        </w:rPr>
        <w:t>a pacientes COVID leve</w:t>
      </w:r>
      <w:r w:rsidR="00B926FC">
        <w:rPr>
          <w:rFonts w:cs="Arial"/>
          <w:szCs w:val="20"/>
        </w:rPr>
        <w:t>s o asintomáticos, 12</w:t>
      </w:r>
      <w:r w:rsidR="00362960">
        <w:rPr>
          <w:rFonts w:cs="Arial"/>
          <w:szCs w:val="20"/>
        </w:rPr>
        <w:t>5</w:t>
      </w:r>
      <w:r w:rsidR="00B926FC">
        <w:rPr>
          <w:rFonts w:cs="Arial"/>
          <w:szCs w:val="20"/>
        </w:rPr>
        <w:t xml:space="preserve"> </w:t>
      </w:r>
      <w:r w:rsidRPr="00BD1709">
        <w:rPr>
          <w:rFonts w:cs="Arial"/>
          <w:szCs w:val="20"/>
        </w:rPr>
        <w:t>desde finales de septiembre hasta el 31 de diciembre.</w:t>
      </w:r>
    </w:p>
    <w:p w:rsidR="00BD1709" w:rsidRPr="00BD1709" w:rsidRDefault="00BD1709" w:rsidP="00BD1709">
      <w:pPr>
        <w:pStyle w:val="Prrafodelista"/>
        <w:ind w:left="0" w:hanging="11"/>
        <w:rPr>
          <w:rFonts w:cs="Arial"/>
          <w:szCs w:val="20"/>
        </w:rPr>
      </w:pPr>
    </w:p>
    <w:p w:rsidR="00BD1709" w:rsidRPr="00BD1709" w:rsidRDefault="00BD1709" w:rsidP="00BD1709">
      <w:pPr>
        <w:pStyle w:val="Prrafodelista"/>
        <w:ind w:left="0" w:hanging="11"/>
        <w:rPr>
          <w:rFonts w:cs="Arial"/>
          <w:szCs w:val="20"/>
        </w:rPr>
      </w:pPr>
      <w:r w:rsidRPr="00BD1709">
        <w:rPr>
          <w:rFonts w:cs="Arial"/>
          <w:szCs w:val="20"/>
        </w:rPr>
        <w:t>Se suma a este gran gesto de solidaridad común la indispensable ayuda que ofreció a nuestro hospital la UME, la Unidad Militar de Emergencia</w:t>
      </w:r>
      <w:r w:rsidR="00362960">
        <w:rPr>
          <w:rFonts w:cs="Arial"/>
          <w:szCs w:val="20"/>
        </w:rPr>
        <w:t>s</w:t>
      </w:r>
      <w:r w:rsidRPr="00BD1709">
        <w:rPr>
          <w:rFonts w:cs="Arial"/>
          <w:szCs w:val="20"/>
        </w:rPr>
        <w:t xml:space="preserve">, en el traslado de pacientes a otros recursos sanitarios, como IFEMA; los dos vehículos de la marca Suzuki que se utilizaron para </w:t>
      </w:r>
      <w:r w:rsidR="0093790E">
        <w:rPr>
          <w:rFonts w:cs="Arial"/>
          <w:szCs w:val="20"/>
        </w:rPr>
        <w:t>desplazarse a las Residencias</w:t>
      </w:r>
      <w:r w:rsidRPr="00BD1709">
        <w:rPr>
          <w:rFonts w:cs="Arial"/>
          <w:szCs w:val="20"/>
        </w:rPr>
        <w:t xml:space="preserve"> y todo el apoyo que recibimos por parte de la Policía Nacional y Local de Leganés, así como de Protección Civil. Sin ellos, el reto de intentar aplacar los peores momentos del envite de la enfermedad habría sido más complejo de superar. </w:t>
      </w:r>
    </w:p>
    <w:p w:rsidR="00BD1709" w:rsidRPr="00BD1709" w:rsidRDefault="00BD1709" w:rsidP="00BD1709">
      <w:pPr>
        <w:pStyle w:val="Prrafodelista"/>
        <w:ind w:left="0" w:hanging="11"/>
        <w:rPr>
          <w:rFonts w:cs="Arial"/>
          <w:szCs w:val="20"/>
        </w:rPr>
      </w:pPr>
    </w:p>
    <w:p w:rsidR="00BD1709" w:rsidRPr="00BD1709" w:rsidRDefault="00BD1709" w:rsidP="00BD1709">
      <w:pPr>
        <w:pStyle w:val="Prrafodelista"/>
        <w:ind w:left="0" w:hanging="11"/>
        <w:rPr>
          <w:rFonts w:cs="Arial"/>
          <w:szCs w:val="20"/>
        </w:rPr>
      </w:pPr>
      <w:r w:rsidRPr="00BD1709">
        <w:rPr>
          <w:rFonts w:cs="Arial"/>
          <w:szCs w:val="20"/>
        </w:rPr>
        <w:t xml:space="preserve">El reto logístico por construir un dique de contención contra la enfermedad fue tremendo. La competencia a nivel mundial por buscar y disponer del mismo material protector representó una lucha feroz, una compleja batalla, que nos ocupó muchas horas, muchísimo trabajo. Desde el inicio de la pandemia a mediados de marzo y hasta la mitad del mes de mayo, el hospital atendió a 3.562 pacientes, de los que 1.826 fueron ingresados en nuestro centro; 525, trasladados a diversas clínicas privadas y hospitales de apoyo y, de ellos, 348, al pabellón habilitado en IFEMA. Durante esos días de masiva afluencia de pacientes a la Urgencia, el hospital tuvo que dar respuesta con la ampliación del número de camas hasta alcanzar la cifra de 488 ocupadas. Además, se triplicó la capacidad de la UCI de adultos, que pasó de 10 camas a 32 ocupadas. </w:t>
      </w:r>
    </w:p>
    <w:p w:rsidR="00BD1709" w:rsidRPr="00BD1709" w:rsidRDefault="00BD1709" w:rsidP="00BD1709">
      <w:pPr>
        <w:pStyle w:val="Prrafodelista"/>
        <w:ind w:left="0" w:hanging="11"/>
        <w:rPr>
          <w:rFonts w:cs="Arial"/>
          <w:szCs w:val="20"/>
        </w:rPr>
      </w:pPr>
    </w:p>
    <w:p w:rsidR="00BD1709" w:rsidRPr="00BD1709" w:rsidRDefault="00BD1709" w:rsidP="00BD1709">
      <w:pPr>
        <w:pStyle w:val="Prrafodelista"/>
        <w:ind w:left="0" w:hanging="11"/>
        <w:rPr>
          <w:rFonts w:cs="Arial"/>
          <w:szCs w:val="20"/>
        </w:rPr>
      </w:pPr>
      <w:r w:rsidRPr="00BD1709">
        <w:rPr>
          <w:rFonts w:cs="Arial"/>
          <w:szCs w:val="20"/>
        </w:rPr>
        <w:t xml:space="preserve">En toda esa vorágine, nuestra Urgencia acabó desbordada. Tuvo que soportar una ocupación varias veces superior a la normal. Mientras tratábamos de ver sobre la marcha cuál era la mejor solución, tuvimos que vernos en la imperiosa necesidad de dar asistencia a todos los pacientes. Buscamos para ellos todas las camas existentes disponibles, pero también sillas y sillones. En ese momento, y ante la situación de extraordinaria excepcionalidad que se estaba </w:t>
      </w:r>
      <w:r w:rsidR="003C69ED">
        <w:rPr>
          <w:rFonts w:cs="Arial"/>
          <w:szCs w:val="20"/>
        </w:rPr>
        <w:t>viviendo</w:t>
      </w:r>
      <w:r w:rsidRPr="00BD1709">
        <w:rPr>
          <w:rFonts w:cs="Arial"/>
          <w:szCs w:val="20"/>
        </w:rPr>
        <w:t>, no tuvimos otra alternativ</w:t>
      </w:r>
      <w:r w:rsidR="008C7B15">
        <w:rPr>
          <w:rFonts w:cs="Arial"/>
          <w:szCs w:val="20"/>
        </w:rPr>
        <w:t>a</w:t>
      </w:r>
      <w:r w:rsidRPr="00BD1709">
        <w:rPr>
          <w:rFonts w:cs="Arial"/>
          <w:szCs w:val="20"/>
        </w:rPr>
        <w:t xml:space="preserve">. </w:t>
      </w:r>
    </w:p>
    <w:p w:rsidR="00BD1709" w:rsidRPr="00BD1709" w:rsidRDefault="00BD1709" w:rsidP="00BD1709">
      <w:pPr>
        <w:pStyle w:val="Prrafodelista"/>
        <w:ind w:left="0" w:hanging="11"/>
        <w:rPr>
          <w:rFonts w:cs="Arial"/>
          <w:szCs w:val="20"/>
        </w:rPr>
      </w:pPr>
    </w:p>
    <w:p w:rsidR="00BD1709" w:rsidRPr="00BD1709" w:rsidRDefault="00BD1709" w:rsidP="000A35B9">
      <w:pPr>
        <w:pStyle w:val="Prrafodelista"/>
        <w:ind w:left="-11"/>
        <w:rPr>
          <w:rFonts w:cs="Arial"/>
          <w:szCs w:val="20"/>
        </w:rPr>
      </w:pPr>
      <w:r w:rsidRPr="00BD1709">
        <w:rPr>
          <w:rFonts w:cs="Arial"/>
          <w:szCs w:val="20"/>
        </w:rPr>
        <w:t xml:space="preserve">Las imágenes que nos deja este 2020, y que ya forman parte de nuestra historia y de nuestra memoria, la personal y la colectiva, a buen seguro que permanecerán siempre en nuestro recuerdo; también las cicatrices y las heridas que a todos nos ha dejado. </w:t>
      </w:r>
    </w:p>
    <w:p w:rsidR="00BD1709" w:rsidRPr="00BD1709" w:rsidRDefault="00BD1709" w:rsidP="00BD1709">
      <w:pPr>
        <w:pStyle w:val="Prrafodelista"/>
        <w:ind w:left="0" w:hanging="11"/>
        <w:rPr>
          <w:rFonts w:cs="Arial"/>
          <w:szCs w:val="20"/>
        </w:rPr>
      </w:pPr>
    </w:p>
    <w:p w:rsidR="000A35B9" w:rsidRDefault="00BD1709" w:rsidP="00B926FC">
      <w:pPr>
        <w:pStyle w:val="Prrafodelista"/>
        <w:ind w:left="0" w:hanging="11"/>
        <w:rPr>
          <w:rFonts w:cs="Arial"/>
          <w:szCs w:val="20"/>
        </w:rPr>
      </w:pPr>
      <w:r w:rsidRPr="00BD1709">
        <w:rPr>
          <w:rFonts w:cs="Arial"/>
          <w:szCs w:val="20"/>
        </w:rPr>
        <w:lastRenderedPageBreak/>
        <w:t xml:space="preserve">Toca ahora caminar con prudencia. Primaremos la seguridad de nuestros pacientes y también la de todos nuestros profesionales sanitarios y no sanitarios, aunque ello suponga no regresar, al menos de momento, a la situación pre-pandemia que todos conocíamos. Sin duda, hemos sufrido, pero también todos hemos aprendido más de lo que ya sabíamos, sin dejar nunca de lado la excepcional profesionalidad de todos, la </w:t>
      </w:r>
      <w:r w:rsidR="00B926FC">
        <w:rPr>
          <w:rFonts w:cs="Arial"/>
          <w:szCs w:val="20"/>
        </w:rPr>
        <w:t xml:space="preserve">abnegación por los demás y </w:t>
      </w:r>
      <w:r w:rsidRPr="00BD1709">
        <w:rPr>
          <w:rFonts w:cs="Arial"/>
          <w:szCs w:val="20"/>
        </w:rPr>
        <w:t>el sacrificio demostrado en el cuerpo a cuerpo contra la enfermedad</w:t>
      </w:r>
      <w:r w:rsidR="003C69ED">
        <w:rPr>
          <w:rFonts w:cs="Arial"/>
          <w:szCs w:val="20"/>
        </w:rPr>
        <w:t>.</w:t>
      </w:r>
      <w:r w:rsidRPr="00BD1709">
        <w:rPr>
          <w:rFonts w:cs="Arial"/>
          <w:szCs w:val="20"/>
        </w:rPr>
        <w:t xml:space="preserve"> </w:t>
      </w:r>
      <w:bookmarkStart w:id="2" w:name="_Toc74228244"/>
      <w:bookmarkStart w:id="3" w:name="_Toc75343935"/>
    </w:p>
    <w:p w:rsidR="008C7B15" w:rsidRDefault="008C7B15" w:rsidP="00B926FC">
      <w:pPr>
        <w:pStyle w:val="Prrafodelista"/>
        <w:ind w:left="0" w:hanging="11"/>
        <w:rPr>
          <w:rFonts w:cs="Arial"/>
          <w:szCs w:val="20"/>
        </w:rPr>
      </w:pPr>
    </w:p>
    <w:p w:rsidR="008C7B15" w:rsidRPr="00880396" w:rsidRDefault="008C7B15" w:rsidP="007E34AD">
      <w:pPr>
        <w:pStyle w:val="Prrafodelista"/>
        <w:ind w:left="0" w:hanging="11"/>
        <w:jc w:val="right"/>
        <w:rPr>
          <w:rFonts w:ascii="Montserrat SemiBold" w:hAnsi="Montserrat SemiBold" w:cs="Arial"/>
          <w:color w:val="7F7F7F" w:themeColor="text1" w:themeTint="80"/>
          <w:szCs w:val="20"/>
        </w:rPr>
      </w:pPr>
      <w:r w:rsidRPr="00880396">
        <w:rPr>
          <w:rFonts w:ascii="Montserrat SemiBold" w:hAnsi="Montserrat SemiBold" w:cs="Arial"/>
          <w:color w:val="7F7F7F" w:themeColor="text1" w:themeTint="80"/>
          <w:szCs w:val="20"/>
        </w:rPr>
        <w:t>Director Gerente</w:t>
      </w:r>
    </w:p>
    <w:p w:rsidR="008C7B15" w:rsidRPr="00880396" w:rsidRDefault="008C7B15" w:rsidP="007E34AD">
      <w:pPr>
        <w:pStyle w:val="Prrafodelista"/>
        <w:ind w:left="0" w:hanging="11"/>
        <w:jc w:val="right"/>
        <w:rPr>
          <w:rFonts w:ascii="Montserrat SemiBold" w:hAnsi="Montserrat SemiBold"/>
          <w:caps/>
          <w:noProof/>
          <w:color w:val="7F7F7F" w:themeColor="text1" w:themeTint="80"/>
          <w:spacing w:val="-6"/>
          <w:sz w:val="24"/>
        </w:rPr>
      </w:pPr>
      <w:r w:rsidRPr="00880396">
        <w:rPr>
          <w:rFonts w:ascii="Montserrat SemiBold" w:hAnsi="Montserrat SemiBold" w:cs="Arial"/>
          <w:color w:val="7F7F7F" w:themeColor="text1" w:themeTint="80"/>
          <w:szCs w:val="20"/>
        </w:rPr>
        <w:t>Domingo del Cacho Malo</w:t>
      </w:r>
    </w:p>
    <w:p w:rsidR="00451C4B" w:rsidRDefault="00451C4B">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4" w:name="_Toc87265646"/>
      <w:r w:rsidRPr="003B72C5">
        <w:lastRenderedPageBreak/>
        <w:t>2020 en Cifras</w:t>
      </w:r>
      <w:bookmarkEnd w:id="2"/>
      <w:bookmarkEnd w:id="3"/>
      <w:bookmarkEnd w:id="4"/>
    </w:p>
    <w:p w:rsidR="00260264" w:rsidRPr="009E7227" w:rsidRDefault="00260264" w:rsidP="00260264">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13.886</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7,14</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0,7423</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13.860</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11.079</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83.248</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13,18</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260264" w:rsidRPr="00FC2B4C" w:rsidRDefault="00260264" w:rsidP="00C63B84">
            <w:pPr>
              <w:jc w:val="right"/>
              <w:rPr>
                <w:rFonts w:cs="Arial"/>
                <w:szCs w:val="16"/>
              </w:rPr>
            </w:pPr>
            <w:r w:rsidRPr="00FC2B4C">
              <w:rPr>
                <w:rFonts w:cs="Arial"/>
                <w:szCs w:val="16"/>
              </w:rPr>
              <w:t>10.628</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260264" w:rsidRPr="00FC2B4C" w:rsidRDefault="00260264" w:rsidP="00C63B84">
            <w:pPr>
              <w:jc w:val="right"/>
              <w:rPr>
                <w:szCs w:val="16"/>
              </w:rPr>
            </w:pPr>
            <w:r w:rsidRPr="00FC2B4C">
              <w:rPr>
                <w:szCs w:val="16"/>
              </w:rPr>
              <w:t>1.924</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260264" w:rsidRPr="00FC2B4C" w:rsidRDefault="00260264" w:rsidP="00C63B84">
            <w:pPr>
              <w:jc w:val="right"/>
              <w:rPr>
                <w:szCs w:val="16"/>
              </w:rPr>
            </w:pPr>
            <w:r w:rsidRPr="00FC2B4C">
              <w:rPr>
                <w:szCs w:val="16"/>
              </w:rPr>
              <w:t>1.259</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1.029</w:t>
            </w:r>
          </w:p>
        </w:tc>
      </w:tr>
      <w:tr w:rsidR="00260264" w:rsidRPr="00E13490" w:rsidTr="00C63B84">
        <w:trPr>
          <w:trHeight w:val="197"/>
        </w:trPr>
        <w:tc>
          <w:tcPr>
            <w:tcW w:w="4108" w:type="pct"/>
          </w:tcPr>
          <w:p w:rsidR="00260264" w:rsidRPr="00E13490" w:rsidRDefault="00260264" w:rsidP="00C63B84">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60264" w:rsidRPr="00FC2B4C" w:rsidRDefault="00260264" w:rsidP="00C63B84">
            <w:pPr>
              <w:jc w:val="right"/>
              <w:rPr>
                <w:szCs w:val="16"/>
              </w:rPr>
            </w:pPr>
            <w:r w:rsidRPr="00FC2B4C">
              <w:rPr>
                <w:szCs w:val="16"/>
              </w:rPr>
              <w:t>23,71</w:t>
            </w:r>
          </w:p>
        </w:tc>
      </w:tr>
    </w:tbl>
    <w:p w:rsidR="00260264" w:rsidRDefault="00260264" w:rsidP="00260264">
      <w:pPr>
        <w:pStyle w:val="Piedetabla"/>
      </w:pPr>
    </w:p>
    <w:p w:rsidR="00260264" w:rsidRDefault="00260264" w:rsidP="00260264">
      <w:pPr>
        <w:pStyle w:val="Piedetabla"/>
      </w:pPr>
    </w:p>
    <w:p w:rsidR="00260264" w:rsidRDefault="00260264" w:rsidP="00260264">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260264" w:rsidTr="00C63B84">
        <w:trPr>
          <w:trHeight w:val="311"/>
        </w:trPr>
        <w:tc>
          <w:tcPr>
            <w:tcW w:w="1453" w:type="dxa"/>
          </w:tcPr>
          <w:p w:rsidR="00260264" w:rsidRPr="00A00C68" w:rsidRDefault="00260264" w:rsidP="00C63B84">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260264" w:rsidRPr="00D81540" w:rsidRDefault="00260264" w:rsidP="00C63B84">
            <w:pPr>
              <w:spacing w:before="0" w:line="240" w:lineRule="auto"/>
              <w:jc w:val="right"/>
              <w:rPr>
                <w:color w:val="7F7F7F" w:themeColor="text1" w:themeTint="80"/>
                <w:sz w:val="16"/>
              </w:rPr>
            </w:pPr>
            <w:r>
              <w:rPr>
                <w:color w:val="7F7F7F" w:themeColor="text1" w:themeTint="80"/>
                <w:sz w:val="16"/>
              </w:rPr>
              <w:t>4.721</w:t>
            </w:r>
          </w:p>
        </w:tc>
      </w:tr>
      <w:tr w:rsidR="00260264" w:rsidTr="00C63B84">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260264" w:rsidRPr="00A00C68" w:rsidRDefault="00260264" w:rsidP="00C63B84">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260264" w:rsidRPr="00D81540" w:rsidRDefault="00260264" w:rsidP="00C63B84">
            <w:pPr>
              <w:spacing w:before="0" w:line="240" w:lineRule="auto"/>
              <w:jc w:val="right"/>
              <w:rPr>
                <w:color w:val="7F7F7F" w:themeColor="text1" w:themeTint="80"/>
                <w:sz w:val="16"/>
              </w:rPr>
            </w:pPr>
            <w:r>
              <w:rPr>
                <w:color w:val="7F7F7F" w:themeColor="text1" w:themeTint="80"/>
                <w:sz w:val="16"/>
              </w:rPr>
              <w:t>92.279</w:t>
            </w:r>
          </w:p>
        </w:tc>
      </w:tr>
    </w:tbl>
    <w:p w:rsidR="00260264" w:rsidRDefault="00260264" w:rsidP="00260264">
      <w:pPr>
        <w:pStyle w:val="Nombredetabla"/>
        <w:spacing w:before="0"/>
      </w:pPr>
      <w:bookmarkStart w:id="8" w:name="_Toc77243992"/>
    </w:p>
    <w:p w:rsidR="00260264" w:rsidRDefault="00260264" w:rsidP="00260264">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260264" w:rsidTr="00C63B84">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60264" w:rsidRDefault="00260264" w:rsidP="00C63B84">
            <w:pPr>
              <w:pStyle w:val="Indice"/>
            </w:pPr>
            <w:r>
              <w:t>Primeras consultas</w:t>
            </w:r>
          </w:p>
        </w:tc>
        <w:tc>
          <w:tcPr>
            <w:tcW w:w="1866" w:type="dxa"/>
            <w:shd w:val="clear" w:color="auto" w:fill="F3FBFF"/>
          </w:tcPr>
          <w:p w:rsidR="00260264" w:rsidRPr="00635807" w:rsidRDefault="00260264" w:rsidP="00C63B8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96.541</w:t>
            </w:r>
          </w:p>
        </w:tc>
      </w:tr>
      <w:tr w:rsidR="00260264" w:rsidTr="00C63B84">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60264" w:rsidRDefault="00260264" w:rsidP="00C63B84">
            <w:pPr>
              <w:pStyle w:val="Indice"/>
            </w:pPr>
            <w:r>
              <w:t>Consultas Sucesivas</w:t>
            </w:r>
          </w:p>
        </w:tc>
        <w:tc>
          <w:tcPr>
            <w:tcW w:w="1866" w:type="dxa"/>
            <w:shd w:val="clear" w:color="auto" w:fill="F3FBFF"/>
          </w:tcPr>
          <w:p w:rsidR="00260264" w:rsidRPr="00635807" w:rsidRDefault="00260264" w:rsidP="00C63B8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200.400</w:t>
            </w:r>
          </w:p>
        </w:tc>
      </w:tr>
      <w:tr w:rsidR="00260264" w:rsidTr="00C63B84">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60264" w:rsidRDefault="00260264" w:rsidP="00C63B84">
            <w:pPr>
              <w:pStyle w:val="Indice"/>
            </w:pPr>
            <w:r>
              <w:t>Indice sucesivas/primeras</w:t>
            </w:r>
          </w:p>
        </w:tc>
        <w:tc>
          <w:tcPr>
            <w:tcW w:w="1866" w:type="dxa"/>
            <w:shd w:val="clear" w:color="auto" w:fill="F3FBFF"/>
          </w:tcPr>
          <w:p w:rsidR="00260264" w:rsidRPr="00635807" w:rsidRDefault="00260264" w:rsidP="00C63B84">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2,08</w:t>
            </w:r>
          </w:p>
        </w:tc>
      </w:tr>
      <w:tr w:rsidR="00260264" w:rsidTr="00C63B84">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60264" w:rsidRPr="00260264" w:rsidRDefault="00260264" w:rsidP="00C63B84">
            <w:pPr>
              <w:pStyle w:val="Indice"/>
              <w:rPr>
                <w:rFonts w:ascii="Montserrat SemiBold" w:hAnsi="Montserrat SemiBold"/>
              </w:rPr>
            </w:pPr>
            <w:r w:rsidRPr="00260264">
              <w:rPr>
                <w:rFonts w:ascii="Montserrat SemiBold" w:hAnsi="Montserrat SemiBold"/>
              </w:rPr>
              <w:t>TOTAL</w:t>
            </w:r>
          </w:p>
        </w:tc>
        <w:tc>
          <w:tcPr>
            <w:tcW w:w="1866" w:type="dxa"/>
            <w:shd w:val="clear" w:color="auto" w:fill="F3FBFF"/>
          </w:tcPr>
          <w:p w:rsidR="00260264" w:rsidRPr="00635807" w:rsidRDefault="00260264" w:rsidP="00C63B84">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635807">
              <w:rPr>
                <w:b/>
                <w:color w:val="7F7F7F" w:themeColor="text1" w:themeTint="80"/>
              </w:rPr>
              <w:t>296.941</w:t>
            </w:r>
          </w:p>
        </w:tc>
      </w:tr>
    </w:tbl>
    <w:p w:rsidR="00260264" w:rsidRDefault="00260264" w:rsidP="00260264">
      <w:pPr>
        <w:pStyle w:val="Nombredetabla"/>
        <w:spacing w:before="0"/>
      </w:pPr>
      <w:bookmarkStart w:id="9" w:name="_Toc77243993"/>
    </w:p>
    <w:p w:rsidR="00260264" w:rsidRPr="005624BE" w:rsidRDefault="00260264" w:rsidP="00260264">
      <w:pPr>
        <w:pStyle w:val="Nombredetabla"/>
      </w:pPr>
      <w:r w:rsidRPr="005624BE">
        <w:t>Consultas solicitadas como co</w:t>
      </w:r>
      <w:r>
        <w:t>nsecuencia de la Libre Elección</w:t>
      </w:r>
      <w:bookmarkEnd w:id="9"/>
    </w:p>
    <w:tbl>
      <w:tblPr>
        <w:tblStyle w:val="Tablasimple0"/>
        <w:tblW w:w="5812" w:type="dxa"/>
        <w:tblLayout w:type="fixed"/>
        <w:tblLook w:val="0380" w:firstRow="0" w:lastRow="0" w:firstColumn="1" w:lastColumn="1" w:noHBand="1" w:noVBand="0"/>
      </w:tblPr>
      <w:tblGrid>
        <w:gridCol w:w="2835"/>
        <w:gridCol w:w="2977"/>
      </w:tblGrid>
      <w:tr w:rsidR="00260264" w:rsidRPr="009E7227" w:rsidTr="00C63B84">
        <w:trPr>
          <w:trHeight w:val="271"/>
        </w:trPr>
        <w:tc>
          <w:tcPr>
            <w:tcW w:w="2835" w:type="dxa"/>
          </w:tcPr>
          <w:p w:rsidR="00260264" w:rsidRPr="00A00C68" w:rsidRDefault="00260264" w:rsidP="00C63B84">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260264" w:rsidRPr="00FC2B4C" w:rsidRDefault="00260264" w:rsidP="00C63B84">
            <w:pPr>
              <w:jc w:val="right"/>
              <w:rPr>
                <w:rFonts w:cs="Arial"/>
                <w:color w:val="7F7F7F" w:themeColor="text1" w:themeTint="80"/>
                <w:sz w:val="16"/>
                <w:szCs w:val="16"/>
              </w:rPr>
            </w:pPr>
            <w:r w:rsidRPr="00FC2B4C">
              <w:rPr>
                <w:rFonts w:cs="Arial"/>
                <w:color w:val="7F7F7F" w:themeColor="text1" w:themeTint="80"/>
                <w:sz w:val="16"/>
                <w:szCs w:val="16"/>
              </w:rPr>
              <w:t>1.248</w:t>
            </w:r>
          </w:p>
        </w:tc>
      </w:tr>
      <w:tr w:rsidR="00260264" w:rsidRPr="009E7227" w:rsidTr="00C63B84">
        <w:trPr>
          <w:trHeight w:val="93"/>
        </w:trPr>
        <w:tc>
          <w:tcPr>
            <w:tcW w:w="2835" w:type="dxa"/>
          </w:tcPr>
          <w:p w:rsidR="00260264" w:rsidRPr="00A00C68" w:rsidRDefault="00260264" w:rsidP="00C63B84">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260264" w:rsidRPr="00FC2B4C" w:rsidRDefault="00260264" w:rsidP="00C63B84">
            <w:pPr>
              <w:jc w:val="right"/>
              <w:rPr>
                <w:rFonts w:cs="Arial"/>
                <w:color w:val="7F7F7F" w:themeColor="text1" w:themeTint="80"/>
                <w:sz w:val="16"/>
                <w:szCs w:val="16"/>
              </w:rPr>
            </w:pPr>
            <w:r w:rsidRPr="00FC2B4C">
              <w:rPr>
                <w:rFonts w:cs="Arial"/>
                <w:color w:val="7F7F7F" w:themeColor="text1" w:themeTint="80"/>
                <w:sz w:val="16"/>
                <w:szCs w:val="16"/>
              </w:rPr>
              <w:t>9.793</w:t>
            </w:r>
          </w:p>
        </w:tc>
      </w:tr>
    </w:tbl>
    <w:p w:rsidR="00260264" w:rsidRDefault="00260264" w:rsidP="00260264">
      <w:pPr>
        <w:spacing w:before="0" w:line="240" w:lineRule="auto"/>
        <w:jc w:val="left"/>
        <w:rPr>
          <w:rFonts w:ascii="Montserrat SemiBold" w:hAnsi="Montserrat SemiBold"/>
          <w:caps/>
          <w:noProof/>
          <w:color w:val="7F7F7F" w:themeColor="text1" w:themeTint="80"/>
        </w:rPr>
      </w:pPr>
      <w:r>
        <w:br w:type="page"/>
      </w:r>
    </w:p>
    <w:p w:rsidR="00260264" w:rsidRDefault="00260264" w:rsidP="00260264">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260264" w:rsidRPr="00EC5DC0" w:rsidTr="00C63B84">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260264" w:rsidRPr="008F5010" w:rsidRDefault="00260264" w:rsidP="00C63B84">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260264" w:rsidRPr="00534427" w:rsidRDefault="00260264" w:rsidP="00C63B8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260264" w:rsidRPr="00534427" w:rsidRDefault="00260264" w:rsidP="00C63B8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260264" w:rsidRPr="00534427" w:rsidRDefault="00260264" w:rsidP="00C63B84">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260264" w:rsidRPr="00EC5DC0" w:rsidTr="00C63B84">
        <w:trPr>
          <w:trHeight w:val="388"/>
        </w:trPr>
        <w:tc>
          <w:tcPr>
            <w:tcW w:w="2416" w:type="pct"/>
          </w:tcPr>
          <w:p w:rsidR="00260264" w:rsidRPr="00EC4C8F" w:rsidRDefault="00260264" w:rsidP="00C63B84">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260264" w:rsidRPr="00FC2B4C" w:rsidRDefault="00260264" w:rsidP="00C63B84">
            <w:pPr>
              <w:jc w:val="right"/>
              <w:rPr>
                <w:color w:val="7F7F7F" w:themeColor="text1" w:themeTint="80"/>
                <w:sz w:val="16"/>
              </w:rPr>
            </w:pPr>
            <w:r w:rsidRPr="00FC2B4C">
              <w:rPr>
                <w:color w:val="7F7F7F" w:themeColor="text1" w:themeTint="80"/>
                <w:sz w:val="16"/>
              </w:rPr>
              <w:t>10.771</w:t>
            </w:r>
          </w:p>
        </w:tc>
        <w:tc>
          <w:tcPr>
            <w:tcW w:w="861" w:type="pct"/>
          </w:tcPr>
          <w:p w:rsidR="00260264" w:rsidRPr="00FC2B4C" w:rsidRDefault="00260264" w:rsidP="00C63B84">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C2B4C">
              <w:rPr>
                <w:color w:val="7F7F7F" w:themeColor="text1" w:themeTint="80"/>
                <w:sz w:val="16"/>
              </w:rPr>
              <w:t>7,30</w:t>
            </w:r>
          </w:p>
        </w:tc>
        <w:tc>
          <w:tcPr>
            <w:cnfStyle w:val="000001000000" w:firstRow="0" w:lastRow="0" w:firstColumn="0" w:lastColumn="0" w:oddVBand="0" w:evenVBand="1" w:oddHBand="0" w:evenHBand="0" w:firstRowFirstColumn="0" w:firstRowLastColumn="0" w:lastRowFirstColumn="0" w:lastRowLastColumn="0"/>
            <w:tcW w:w="862" w:type="pct"/>
          </w:tcPr>
          <w:p w:rsidR="00260264" w:rsidRPr="00FC2B4C" w:rsidRDefault="00260264" w:rsidP="00C63B84">
            <w:pPr>
              <w:jc w:val="right"/>
              <w:rPr>
                <w:color w:val="7F7F7F" w:themeColor="text1" w:themeTint="80"/>
                <w:sz w:val="16"/>
              </w:rPr>
            </w:pPr>
            <w:r w:rsidRPr="00FC2B4C">
              <w:rPr>
                <w:color w:val="7F7F7F" w:themeColor="text1" w:themeTint="80"/>
                <w:sz w:val="16"/>
              </w:rPr>
              <w:t>0,6247</w:t>
            </w:r>
          </w:p>
        </w:tc>
      </w:tr>
      <w:tr w:rsidR="00260264" w:rsidRPr="00EC5DC0" w:rsidTr="00C63B84">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260264" w:rsidRPr="00EC4C8F" w:rsidRDefault="00260264" w:rsidP="00C63B84">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260264" w:rsidRPr="00FC2B4C" w:rsidRDefault="00260264" w:rsidP="00C63B84">
            <w:pPr>
              <w:jc w:val="right"/>
              <w:rPr>
                <w:color w:val="7F7F7F" w:themeColor="text1" w:themeTint="80"/>
                <w:sz w:val="16"/>
              </w:rPr>
            </w:pPr>
            <w:r w:rsidRPr="00FC2B4C">
              <w:rPr>
                <w:color w:val="7F7F7F" w:themeColor="text1" w:themeTint="80"/>
                <w:sz w:val="16"/>
              </w:rPr>
              <w:t>3.115</w:t>
            </w:r>
          </w:p>
        </w:tc>
        <w:tc>
          <w:tcPr>
            <w:tcW w:w="861" w:type="pct"/>
            <w:vAlign w:val="top"/>
          </w:tcPr>
          <w:p w:rsidR="00260264" w:rsidRPr="00FC2B4C" w:rsidRDefault="00260264" w:rsidP="00C63B84">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C2B4C">
              <w:rPr>
                <w:color w:val="7F7F7F" w:themeColor="text1" w:themeTint="80"/>
                <w:sz w:val="16"/>
              </w:rPr>
              <w:t>6,59</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260264" w:rsidRPr="00FC2B4C" w:rsidRDefault="00260264" w:rsidP="00C63B84">
            <w:pPr>
              <w:jc w:val="right"/>
              <w:rPr>
                <w:color w:val="7F7F7F" w:themeColor="text1" w:themeTint="80"/>
                <w:sz w:val="16"/>
              </w:rPr>
            </w:pPr>
            <w:r w:rsidRPr="00FC2B4C">
              <w:rPr>
                <w:color w:val="7F7F7F" w:themeColor="text1" w:themeTint="80"/>
                <w:sz w:val="16"/>
              </w:rPr>
              <w:t>1,1487</w:t>
            </w:r>
          </w:p>
        </w:tc>
      </w:tr>
    </w:tbl>
    <w:p w:rsidR="00260264" w:rsidRDefault="00260264" w:rsidP="00260264">
      <w:pPr>
        <w:pStyle w:val="Nombredetabla"/>
        <w:spacing w:after="0"/>
      </w:pPr>
    </w:p>
    <w:p w:rsidR="00260264" w:rsidRDefault="00260264" w:rsidP="00260264">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260264" w:rsidRPr="009E7227" w:rsidTr="00C63B84">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260264" w:rsidRPr="00DF3267" w:rsidRDefault="00260264" w:rsidP="00C63B84">
            <w:pPr>
              <w:ind w:left="114"/>
            </w:pPr>
            <w:r>
              <w:rPr>
                <w:lang w:val="es-ES_tradnl"/>
              </w:rPr>
              <w:t>Equipo Directivo</w:t>
            </w:r>
          </w:p>
        </w:tc>
        <w:tc>
          <w:tcPr>
            <w:tcW w:w="1559" w:type="dxa"/>
            <w:shd w:val="clear" w:color="auto" w:fill="F3FBFF"/>
          </w:tcPr>
          <w:p w:rsidR="00260264" w:rsidRPr="00DF3267"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9</w:t>
            </w:r>
          </w:p>
        </w:tc>
      </w:tr>
      <w:tr w:rsidR="00260264" w:rsidRPr="009E7227" w:rsidTr="00C63B84">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60264" w:rsidRPr="00DF3267" w:rsidRDefault="00260264" w:rsidP="00C63B84">
            <w:pPr>
              <w:ind w:left="114"/>
            </w:pPr>
            <w:r>
              <w:t>Área Médica- Facultativos</w:t>
            </w:r>
          </w:p>
        </w:tc>
        <w:tc>
          <w:tcPr>
            <w:tcW w:w="1559" w:type="dxa"/>
            <w:shd w:val="clear" w:color="auto" w:fill="F3FBFF"/>
          </w:tcPr>
          <w:p w:rsidR="00260264" w:rsidRPr="00DF3267"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363</w:t>
            </w:r>
          </w:p>
        </w:tc>
      </w:tr>
      <w:tr w:rsidR="00260264" w:rsidRPr="009E7227" w:rsidTr="00C63B84">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60264" w:rsidRPr="00DF3267" w:rsidRDefault="00260264" w:rsidP="00C63B84">
            <w:pPr>
              <w:ind w:left="114"/>
              <w:rPr>
                <w:lang w:val="es-ES_tradnl"/>
              </w:rPr>
            </w:pPr>
            <w:r>
              <w:rPr>
                <w:lang w:val="es-ES_tradnl"/>
              </w:rPr>
              <w:t>Área Enfermería</w:t>
            </w:r>
          </w:p>
        </w:tc>
        <w:tc>
          <w:tcPr>
            <w:tcW w:w="1559" w:type="dxa"/>
            <w:shd w:val="clear" w:color="auto" w:fill="F3FBFF"/>
          </w:tcPr>
          <w:p w:rsidR="00260264" w:rsidRPr="00DF3267"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1.235</w:t>
            </w:r>
          </w:p>
        </w:tc>
      </w:tr>
      <w:tr w:rsidR="00260264" w:rsidRPr="009E7227" w:rsidTr="00C63B84">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260264" w:rsidRPr="00DF3267" w:rsidRDefault="00260264" w:rsidP="00C63B84">
            <w:pPr>
              <w:ind w:left="114"/>
            </w:pPr>
            <w:r>
              <w:t>Personal No Sanitario</w:t>
            </w:r>
          </w:p>
        </w:tc>
        <w:tc>
          <w:tcPr>
            <w:tcW w:w="1559" w:type="dxa"/>
            <w:shd w:val="clear" w:color="auto" w:fill="F3FBFF"/>
          </w:tcPr>
          <w:p w:rsidR="00260264" w:rsidRPr="00DF3267"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393</w:t>
            </w:r>
          </w:p>
        </w:tc>
      </w:tr>
      <w:tr w:rsidR="00260264" w:rsidRPr="009E7227" w:rsidTr="00C63B84">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60264" w:rsidRPr="00DF3267" w:rsidRDefault="00260264" w:rsidP="00C63B84">
            <w:pPr>
              <w:ind w:left="114"/>
            </w:pPr>
            <w:r>
              <w:t>Docencia</w:t>
            </w:r>
          </w:p>
        </w:tc>
        <w:tc>
          <w:tcPr>
            <w:tcW w:w="1559" w:type="dxa"/>
            <w:shd w:val="clear" w:color="auto" w:fill="F3FBFF"/>
          </w:tcPr>
          <w:p w:rsidR="00260264" w:rsidRPr="00DF3267"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163</w:t>
            </w:r>
          </w:p>
        </w:tc>
      </w:tr>
      <w:tr w:rsidR="00260264" w:rsidRPr="009E7227" w:rsidTr="00C63B84">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260264" w:rsidRPr="00493983" w:rsidRDefault="00260264" w:rsidP="00C63B84">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rsidR="00260264" w:rsidRPr="00D12A95" w:rsidRDefault="00260264" w:rsidP="00C63B84">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D12A95">
              <w:rPr>
                <w:rFonts w:ascii="Montserrat SemiBold" w:hAnsi="Montserrat SemiBold"/>
                <w:lang w:val="es-ES_tradnl"/>
              </w:rPr>
              <w:t>2.163</w:t>
            </w:r>
          </w:p>
        </w:tc>
      </w:tr>
    </w:tbl>
    <w:p w:rsidR="00260264" w:rsidRPr="00C2572E" w:rsidRDefault="00260264" w:rsidP="00260264"/>
    <w:p w:rsidR="00260264" w:rsidRPr="00C2572E" w:rsidRDefault="00260264" w:rsidP="00260264">
      <w:bookmarkStart w:id="10" w:name="_Toc77243979"/>
    </w:p>
    <w:p w:rsidR="00260264" w:rsidRPr="00C2572E" w:rsidRDefault="00260264" w:rsidP="00260264"/>
    <w:p w:rsidR="00260264" w:rsidRPr="00C2572E" w:rsidRDefault="00260264" w:rsidP="00260264"/>
    <w:p w:rsidR="00260264" w:rsidRDefault="00260264" w:rsidP="00260264"/>
    <w:p w:rsidR="00260264" w:rsidRDefault="00260264" w:rsidP="00260264"/>
    <w:p w:rsidR="00260264" w:rsidRPr="00C2572E" w:rsidRDefault="00260264" w:rsidP="00260264">
      <w:pPr>
        <w:pStyle w:val="Nombredetabla"/>
      </w:pPr>
      <w:r w:rsidRPr="00C2572E">
        <w:t>GESTIÓN DEL CONOCIMIENTO</w:t>
      </w:r>
    </w:p>
    <w:tbl>
      <w:tblPr>
        <w:tblStyle w:val="Tablasimple0"/>
        <w:tblW w:w="0" w:type="auto"/>
        <w:tblLook w:val="0180" w:firstRow="0" w:lastRow="0" w:firstColumn="1" w:lastColumn="1" w:noHBand="0" w:noVBand="0"/>
      </w:tblPr>
      <w:tblGrid>
        <w:gridCol w:w="3686"/>
        <w:gridCol w:w="2936"/>
      </w:tblGrid>
      <w:tr w:rsidR="00260264" w:rsidTr="00C63B84">
        <w:trPr>
          <w:trHeight w:val="271"/>
        </w:trPr>
        <w:tc>
          <w:tcPr>
            <w:tcW w:w="3686" w:type="dxa"/>
          </w:tcPr>
          <w:p w:rsidR="00260264" w:rsidRPr="00C2572E" w:rsidRDefault="00260264" w:rsidP="00C63B84">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936" w:type="dxa"/>
          </w:tcPr>
          <w:p w:rsidR="00260264" w:rsidRPr="00391571" w:rsidRDefault="00260264" w:rsidP="00C63B84">
            <w:pPr>
              <w:jc w:val="right"/>
              <w:rPr>
                <w:color w:val="7F7F7F" w:themeColor="text1" w:themeTint="80"/>
                <w:sz w:val="16"/>
              </w:rPr>
            </w:pPr>
            <w:r w:rsidRPr="00391571">
              <w:rPr>
                <w:color w:val="7F7F7F" w:themeColor="text1" w:themeTint="80"/>
                <w:sz w:val="16"/>
              </w:rPr>
              <w:t xml:space="preserve"> </w:t>
            </w:r>
            <w:r>
              <w:rPr>
                <w:color w:val="7F7F7F" w:themeColor="text1" w:themeTint="80"/>
                <w:sz w:val="16"/>
              </w:rPr>
              <w:t>70 a</w:t>
            </w:r>
            <w:r w:rsidRPr="00391571">
              <w:rPr>
                <w:color w:val="7F7F7F" w:themeColor="text1" w:themeTint="80"/>
                <w:sz w:val="16"/>
              </w:rPr>
              <w:t>lumnos</w:t>
            </w:r>
          </w:p>
        </w:tc>
      </w:tr>
      <w:tr w:rsidR="00260264" w:rsidTr="00C63B84">
        <w:trPr>
          <w:cnfStyle w:val="000000010000" w:firstRow="0" w:lastRow="0" w:firstColumn="0" w:lastColumn="0" w:oddVBand="0" w:evenVBand="0" w:oddHBand="0" w:evenHBand="1" w:firstRowFirstColumn="0" w:firstRowLastColumn="0" w:lastRowFirstColumn="0" w:lastRowLastColumn="0"/>
          <w:trHeight w:val="260"/>
        </w:trPr>
        <w:tc>
          <w:tcPr>
            <w:tcW w:w="3686" w:type="dxa"/>
          </w:tcPr>
          <w:p w:rsidR="00260264" w:rsidRPr="00C2572E" w:rsidRDefault="00260264" w:rsidP="00C63B84">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936" w:type="dxa"/>
          </w:tcPr>
          <w:p w:rsidR="00260264" w:rsidRPr="00391571" w:rsidRDefault="00260264" w:rsidP="00C63B84">
            <w:pPr>
              <w:jc w:val="right"/>
              <w:rPr>
                <w:color w:val="7F7F7F" w:themeColor="text1" w:themeTint="80"/>
                <w:sz w:val="16"/>
              </w:rPr>
            </w:pPr>
            <w:r>
              <w:rPr>
                <w:color w:val="7F7F7F" w:themeColor="text1" w:themeTint="80"/>
                <w:sz w:val="16"/>
              </w:rPr>
              <w:t>139</w:t>
            </w:r>
            <w:r w:rsidRPr="00391571">
              <w:rPr>
                <w:color w:val="7F7F7F" w:themeColor="text1" w:themeTint="80"/>
                <w:sz w:val="16"/>
              </w:rPr>
              <w:t xml:space="preserve"> </w:t>
            </w:r>
            <w:r>
              <w:rPr>
                <w:color w:val="7F7F7F" w:themeColor="text1" w:themeTint="80"/>
                <w:sz w:val="16"/>
              </w:rPr>
              <w:t>a</w:t>
            </w:r>
            <w:r w:rsidRPr="00391571">
              <w:rPr>
                <w:color w:val="7F7F7F" w:themeColor="text1" w:themeTint="80"/>
                <w:sz w:val="16"/>
              </w:rPr>
              <w:t>lumnos</w:t>
            </w:r>
          </w:p>
        </w:tc>
      </w:tr>
      <w:tr w:rsidR="00260264" w:rsidTr="00C63B84">
        <w:trPr>
          <w:trHeight w:val="271"/>
        </w:trPr>
        <w:tc>
          <w:tcPr>
            <w:tcW w:w="3686" w:type="dxa"/>
          </w:tcPr>
          <w:p w:rsidR="00260264" w:rsidRPr="00C2572E" w:rsidRDefault="00260264" w:rsidP="00C63B84">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936" w:type="dxa"/>
          </w:tcPr>
          <w:p w:rsidR="00260264" w:rsidRPr="00391571" w:rsidRDefault="00260264" w:rsidP="00C63B84">
            <w:pPr>
              <w:jc w:val="right"/>
              <w:rPr>
                <w:color w:val="7F7F7F" w:themeColor="text1" w:themeTint="80"/>
                <w:sz w:val="16"/>
              </w:rPr>
            </w:pPr>
            <w:r>
              <w:rPr>
                <w:color w:val="7F7F7F" w:themeColor="text1" w:themeTint="80"/>
                <w:sz w:val="16"/>
              </w:rPr>
              <w:t>7 a</w:t>
            </w:r>
            <w:r w:rsidRPr="00391571">
              <w:rPr>
                <w:color w:val="7F7F7F" w:themeColor="text1" w:themeTint="80"/>
                <w:sz w:val="16"/>
              </w:rPr>
              <w:t>lumnos</w:t>
            </w:r>
          </w:p>
        </w:tc>
      </w:tr>
      <w:tr w:rsidR="00260264" w:rsidTr="00C63B84">
        <w:trPr>
          <w:cnfStyle w:val="000000010000" w:firstRow="0" w:lastRow="0" w:firstColumn="0" w:lastColumn="0" w:oddVBand="0" w:evenVBand="0" w:oddHBand="0" w:evenHBand="1" w:firstRowFirstColumn="0" w:firstRowLastColumn="0" w:lastRowFirstColumn="0" w:lastRowLastColumn="0"/>
          <w:trHeight w:val="260"/>
        </w:trPr>
        <w:tc>
          <w:tcPr>
            <w:tcW w:w="3686" w:type="dxa"/>
          </w:tcPr>
          <w:p w:rsidR="00260264" w:rsidRPr="00C2572E" w:rsidRDefault="00260264" w:rsidP="00C63B84">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936" w:type="dxa"/>
          </w:tcPr>
          <w:p w:rsidR="00260264" w:rsidRPr="00391571" w:rsidRDefault="00260264" w:rsidP="00C63B84">
            <w:pPr>
              <w:jc w:val="right"/>
              <w:rPr>
                <w:color w:val="7F7F7F" w:themeColor="text1" w:themeTint="80"/>
                <w:sz w:val="16"/>
              </w:rPr>
            </w:pPr>
            <w:r>
              <w:rPr>
                <w:color w:val="7F7F7F" w:themeColor="text1" w:themeTint="80"/>
                <w:sz w:val="16"/>
              </w:rPr>
              <w:t>201</w:t>
            </w:r>
            <w:r w:rsidRPr="00391571">
              <w:rPr>
                <w:color w:val="7F7F7F" w:themeColor="text1" w:themeTint="80"/>
                <w:sz w:val="16"/>
              </w:rPr>
              <w:t xml:space="preserve"> </w:t>
            </w:r>
            <w:r>
              <w:rPr>
                <w:color w:val="7F7F7F" w:themeColor="text1" w:themeTint="80"/>
                <w:sz w:val="16"/>
              </w:rPr>
              <w:t>r</w:t>
            </w:r>
            <w:r w:rsidRPr="00391571">
              <w:rPr>
                <w:color w:val="7F7F7F" w:themeColor="text1" w:themeTint="80"/>
                <w:sz w:val="16"/>
              </w:rPr>
              <w:t>esidentes</w:t>
            </w:r>
          </w:p>
        </w:tc>
      </w:tr>
      <w:tr w:rsidR="00260264" w:rsidTr="00C63B84">
        <w:trPr>
          <w:trHeight w:val="912"/>
        </w:trPr>
        <w:tc>
          <w:tcPr>
            <w:tcW w:w="3686" w:type="dxa"/>
          </w:tcPr>
          <w:p w:rsidR="00260264" w:rsidRPr="00C2572E" w:rsidRDefault="00260264" w:rsidP="00C63B84">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936" w:type="dxa"/>
          </w:tcPr>
          <w:p w:rsidR="00260264" w:rsidRDefault="00260264" w:rsidP="00C63B84">
            <w:pPr>
              <w:jc w:val="right"/>
              <w:rPr>
                <w:color w:val="7F7F7F" w:themeColor="text1" w:themeTint="80"/>
                <w:sz w:val="16"/>
              </w:rPr>
            </w:pPr>
            <w:r>
              <w:rPr>
                <w:color w:val="7F7F7F" w:themeColor="text1" w:themeTint="80"/>
                <w:sz w:val="16"/>
              </w:rPr>
              <w:t>10</w:t>
            </w:r>
            <w:r w:rsidRPr="00391571">
              <w:rPr>
                <w:color w:val="7F7F7F" w:themeColor="text1" w:themeTint="80"/>
                <w:sz w:val="16"/>
              </w:rPr>
              <w:t xml:space="preserve"> actividades totales</w:t>
            </w:r>
          </w:p>
          <w:p w:rsidR="00260264" w:rsidRPr="00391571" w:rsidRDefault="00260264" w:rsidP="00C63B84">
            <w:pPr>
              <w:jc w:val="right"/>
              <w:rPr>
                <w:color w:val="7F7F7F" w:themeColor="text1" w:themeTint="80"/>
                <w:sz w:val="16"/>
              </w:rPr>
            </w:pPr>
            <w:r>
              <w:rPr>
                <w:color w:val="7F7F7F" w:themeColor="text1" w:themeTint="80"/>
                <w:sz w:val="16"/>
              </w:rPr>
              <w:t>141 horas de f</w:t>
            </w:r>
            <w:r w:rsidRPr="00391571">
              <w:rPr>
                <w:color w:val="7F7F7F" w:themeColor="text1" w:themeTint="80"/>
                <w:sz w:val="16"/>
              </w:rPr>
              <w:t xml:space="preserve">ormación </w:t>
            </w:r>
          </w:p>
          <w:p w:rsidR="00260264" w:rsidRPr="00391571" w:rsidRDefault="00260264" w:rsidP="00C63B84">
            <w:pPr>
              <w:jc w:val="right"/>
              <w:rPr>
                <w:color w:val="7F7F7F" w:themeColor="text1" w:themeTint="80"/>
                <w:sz w:val="16"/>
              </w:rPr>
            </w:pPr>
            <w:r>
              <w:rPr>
                <w:color w:val="7F7F7F" w:themeColor="text1" w:themeTint="80"/>
                <w:sz w:val="16"/>
              </w:rPr>
              <w:t xml:space="preserve">219 </w:t>
            </w:r>
            <w:r w:rsidRPr="00391571">
              <w:rPr>
                <w:color w:val="7F7F7F" w:themeColor="text1" w:themeTint="80"/>
                <w:sz w:val="16"/>
              </w:rPr>
              <w:t>profesionales participantes</w:t>
            </w:r>
          </w:p>
        </w:tc>
      </w:tr>
    </w:tbl>
    <w:p w:rsidR="00260264" w:rsidRDefault="00260264" w:rsidP="00260264">
      <w:pPr>
        <w:pStyle w:val="Nombredetabla"/>
      </w:pPr>
      <w:bookmarkStart w:id="11" w:name="_Toc77244018"/>
      <w:bookmarkEnd w:id="10"/>
    </w:p>
    <w:p w:rsidR="00260264" w:rsidRPr="009E7227" w:rsidRDefault="00260264" w:rsidP="00260264">
      <w:pPr>
        <w:pStyle w:val="Nombredetabla"/>
      </w:pPr>
      <w:r w:rsidRPr="009E7227">
        <w:t>investigación</w:t>
      </w:r>
      <w:bookmarkEnd w:id="11"/>
      <w:r>
        <w:t xml:space="preserve"> I+D+I</w:t>
      </w:r>
    </w:p>
    <w:tbl>
      <w:tblPr>
        <w:tblStyle w:val="TablaGeneral"/>
        <w:tblW w:w="7310" w:type="dxa"/>
        <w:tblLayout w:type="fixed"/>
        <w:tblLook w:val="0000" w:firstRow="0" w:lastRow="0" w:firstColumn="0" w:lastColumn="0" w:noHBand="0" w:noVBand="0"/>
      </w:tblPr>
      <w:tblGrid>
        <w:gridCol w:w="4420"/>
        <w:gridCol w:w="2890"/>
      </w:tblGrid>
      <w:tr w:rsidR="00260264" w:rsidRPr="003C5C76" w:rsidTr="00C63B84">
        <w:trPr>
          <w:trHeight w:val="405"/>
        </w:trPr>
        <w:tc>
          <w:tcPr>
            <w:tcW w:w="4420" w:type="dxa"/>
          </w:tcPr>
          <w:p w:rsidR="00260264" w:rsidRPr="008F1E86" w:rsidRDefault="00260264" w:rsidP="00C63B84">
            <w:pPr>
              <w:ind w:left="114"/>
              <w:rPr>
                <w:color w:val="31849B" w:themeColor="accent5" w:themeShade="BF"/>
                <w:sz w:val="18"/>
                <w:lang w:val="es-ES_tradnl"/>
              </w:rPr>
            </w:pPr>
            <w:r>
              <w:rPr>
                <w:color w:val="31849B" w:themeColor="accent5" w:themeShade="BF"/>
                <w:sz w:val="18"/>
                <w:lang w:val="es-ES_tradnl"/>
              </w:rPr>
              <w:t>Investigación</w:t>
            </w:r>
          </w:p>
        </w:tc>
        <w:tc>
          <w:tcPr>
            <w:cnfStyle w:val="000001000000" w:firstRow="0" w:lastRow="0" w:firstColumn="0" w:lastColumn="0" w:oddVBand="0" w:evenVBand="1" w:oddHBand="0" w:evenHBand="0" w:firstRowFirstColumn="0" w:firstRowLastColumn="0" w:lastRowFirstColumn="0" w:lastRowLastColumn="0"/>
            <w:tcW w:w="2890" w:type="dxa"/>
            <w:shd w:val="clear" w:color="auto" w:fill="F3FBFF"/>
          </w:tcPr>
          <w:p w:rsidR="00260264" w:rsidRDefault="00260264" w:rsidP="00C63B84">
            <w:pPr>
              <w:jc w:val="right"/>
              <w:rPr>
                <w:rFonts w:eastAsiaTheme="minorHAnsi"/>
                <w:lang w:eastAsia="en-US"/>
              </w:rPr>
            </w:pPr>
            <w:r>
              <w:rPr>
                <w:rFonts w:eastAsiaTheme="minorHAnsi"/>
                <w:lang w:eastAsia="en-US"/>
              </w:rPr>
              <w:t>7 ensayos clínicos</w:t>
            </w:r>
          </w:p>
          <w:p w:rsidR="00260264" w:rsidRDefault="00260264" w:rsidP="00C63B84">
            <w:pPr>
              <w:jc w:val="right"/>
              <w:rPr>
                <w:rFonts w:eastAsiaTheme="minorHAnsi"/>
                <w:lang w:eastAsia="en-US"/>
              </w:rPr>
            </w:pPr>
            <w:r>
              <w:rPr>
                <w:rFonts w:eastAsiaTheme="minorHAnsi"/>
                <w:lang w:eastAsia="en-US"/>
              </w:rPr>
              <w:t>56 estudios observacionales</w:t>
            </w:r>
          </w:p>
          <w:p w:rsidR="00260264" w:rsidRDefault="00260264" w:rsidP="00C63B84">
            <w:pPr>
              <w:jc w:val="right"/>
              <w:rPr>
                <w:rFonts w:eastAsiaTheme="minorHAnsi"/>
                <w:lang w:eastAsia="en-US"/>
              </w:rPr>
            </w:pPr>
            <w:r>
              <w:rPr>
                <w:rFonts w:eastAsiaTheme="minorHAnsi"/>
                <w:lang w:eastAsia="en-US"/>
              </w:rPr>
              <w:t>15 proyectos de investigación</w:t>
            </w:r>
          </w:p>
          <w:p w:rsidR="00260264" w:rsidRPr="003C5C76" w:rsidRDefault="00260264" w:rsidP="00C63B84">
            <w:pPr>
              <w:jc w:val="right"/>
              <w:rPr>
                <w:rFonts w:eastAsiaTheme="minorHAnsi"/>
                <w:lang w:eastAsia="en-US"/>
              </w:rPr>
            </w:pPr>
          </w:p>
        </w:tc>
      </w:tr>
      <w:tr w:rsidR="00260264" w:rsidRPr="003C5C76" w:rsidTr="00C63B84">
        <w:trPr>
          <w:trHeight w:val="349"/>
        </w:trPr>
        <w:tc>
          <w:tcPr>
            <w:tcW w:w="4420" w:type="dxa"/>
          </w:tcPr>
          <w:p w:rsidR="00260264" w:rsidRPr="008F1E86" w:rsidRDefault="00260264" w:rsidP="00C63B84">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890" w:type="dxa"/>
            <w:shd w:val="clear" w:color="auto" w:fill="F3FBFF"/>
          </w:tcPr>
          <w:p w:rsidR="00260264" w:rsidRPr="003C5C76" w:rsidRDefault="00260264" w:rsidP="00C63B84">
            <w:pPr>
              <w:jc w:val="right"/>
              <w:rPr>
                <w:rFonts w:eastAsiaTheme="minorHAnsi"/>
                <w:lang w:eastAsia="en-US"/>
              </w:rPr>
            </w:pPr>
            <w:r>
              <w:rPr>
                <w:rFonts w:eastAsiaTheme="minorHAnsi"/>
                <w:lang w:eastAsia="en-US"/>
              </w:rPr>
              <w:t>190 publicaciones</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DE07B5" w:rsidRPr="00E03F17" w:rsidRDefault="00EB498F" w:rsidP="005A7C6A">
      <w:pPr>
        <w:pStyle w:val="TITULO-Nivel2"/>
      </w:pPr>
      <w:bookmarkStart w:id="12" w:name="_Toc318202523"/>
      <w:bookmarkStart w:id="13" w:name="_Toc415220110"/>
      <w:bookmarkStart w:id="14" w:name="_Toc75343937"/>
      <w:bookmarkStart w:id="15" w:name="_Toc87265647"/>
      <w:bookmarkStart w:id="16" w:name="area"/>
      <w:bookmarkEnd w:id="6"/>
      <w:bookmarkEnd w:id="7"/>
      <w:r>
        <w:lastRenderedPageBreak/>
        <w:t>Á</w:t>
      </w:r>
      <w:r w:rsidR="005A7C6A">
        <w:t>rea</w:t>
      </w:r>
      <w:r w:rsidR="00540727" w:rsidRPr="00E03F17">
        <w:t xml:space="preserve"> de Influencia</w:t>
      </w:r>
      <w:bookmarkEnd w:id="12"/>
      <w:bookmarkEnd w:id="13"/>
      <w:bookmarkEnd w:id="14"/>
      <w:bookmarkEnd w:id="15"/>
    </w:p>
    <w:bookmarkEnd w:id="16"/>
    <w:p w:rsidR="00E470F1" w:rsidRPr="00E03F17" w:rsidRDefault="00E470F1" w:rsidP="005A7C6A">
      <w:pPr>
        <w:pStyle w:val="TITULO-Nivel3"/>
      </w:pPr>
      <w:r w:rsidRPr="00E03F17">
        <w:t xml:space="preserve">El entorno </w:t>
      </w:r>
    </w:p>
    <w:p w:rsidR="002061D7" w:rsidRDefault="002061D7">
      <w:pPr>
        <w:spacing w:before="0" w:line="240" w:lineRule="auto"/>
        <w:jc w:val="left"/>
      </w:pPr>
    </w:p>
    <w:p w:rsidR="002061D7" w:rsidRDefault="00121A9B" w:rsidP="00121A9B">
      <w:pPr>
        <w:pStyle w:val="TITULO-Nivel4"/>
      </w:pPr>
      <w:r>
        <w:t>Mapa de la zona asignada</w:t>
      </w:r>
    </w:p>
    <w:p w:rsidR="002061D7" w:rsidRDefault="002061D7">
      <w:pPr>
        <w:spacing w:before="0" w:line="240" w:lineRule="auto"/>
        <w:jc w:val="left"/>
      </w:pPr>
    </w:p>
    <w:p w:rsidR="002061D7" w:rsidRDefault="002061D7">
      <w:pPr>
        <w:spacing w:before="0" w:line="240" w:lineRule="auto"/>
        <w:jc w:val="left"/>
      </w:pPr>
      <w:r w:rsidRPr="00853829">
        <w:object w:dxaOrig="7200" w:dyaOrig="9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462.85pt" o:ole="">
            <v:imagedata r:id="rId17" o:title=""/>
          </v:shape>
          <o:OLEObject Type="Embed" ProgID="MSPhotoEd.3" ShapeID="_x0000_i1025" DrawAspect="Content" ObjectID="_1701150071" r:id="rId18"/>
        </w:object>
      </w:r>
    </w:p>
    <w:p w:rsidR="002061D7" w:rsidRDefault="002061D7">
      <w:pPr>
        <w:spacing w:before="0" w:line="240" w:lineRule="auto"/>
        <w:jc w:val="left"/>
      </w:pPr>
    </w:p>
    <w:p w:rsidR="00121A9B" w:rsidRDefault="00121A9B" w:rsidP="00E926F1">
      <w:pPr>
        <w:pStyle w:val="TITULO-Nivel3"/>
      </w:pPr>
    </w:p>
    <w:p w:rsidR="00121A9B" w:rsidRDefault="00121A9B" w:rsidP="00E926F1">
      <w:pPr>
        <w:pStyle w:val="TITULO-Nivel3"/>
      </w:pPr>
    </w:p>
    <w:p w:rsidR="00121A9B" w:rsidRDefault="00121A9B" w:rsidP="00E926F1">
      <w:pPr>
        <w:pStyle w:val="TITULO-Nivel3"/>
      </w:pPr>
    </w:p>
    <w:p w:rsidR="00451C4B" w:rsidRDefault="00451C4B">
      <w:pPr>
        <w:spacing w:before="0" w:line="240" w:lineRule="auto"/>
        <w:jc w:val="left"/>
        <w:rPr>
          <w:rFonts w:ascii="Montserrat SemiBold" w:hAnsi="Montserrat SemiBold"/>
          <w:noProof/>
          <w:color w:val="48ACC6"/>
          <w:sz w:val="24"/>
        </w:rPr>
      </w:pPr>
      <w:r>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671" w:type="pct"/>
        <w:tblLayout w:type="fixed"/>
        <w:tblLook w:val="0060" w:firstRow="1" w:lastRow="1" w:firstColumn="0" w:lastColumn="0" w:noHBand="0" w:noVBand="0"/>
      </w:tblPr>
      <w:tblGrid>
        <w:gridCol w:w="1928"/>
        <w:gridCol w:w="1332"/>
        <w:gridCol w:w="850"/>
        <w:gridCol w:w="852"/>
        <w:gridCol w:w="978"/>
        <w:gridCol w:w="918"/>
        <w:gridCol w:w="918"/>
        <w:gridCol w:w="1226"/>
      </w:tblGrid>
      <w:tr w:rsidR="00FA5998" w:rsidRPr="00FA5998" w:rsidTr="008C2A21">
        <w:trPr>
          <w:cnfStyle w:val="100000000000" w:firstRow="1" w:lastRow="0" w:firstColumn="0" w:lastColumn="0" w:oddVBand="0" w:evenVBand="0" w:oddHBand="0" w:evenHBand="0" w:firstRowFirstColumn="0" w:firstRowLastColumn="0" w:lastRowFirstColumn="0" w:lastRowLastColumn="0"/>
          <w:trHeight w:val="233"/>
        </w:trPr>
        <w:tc>
          <w:tcPr>
            <w:tcW w:w="1071" w:type="pct"/>
          </w:tcPr>
          <w:p w:rsidR="00E470F1" w:rsidRPr="00FA5998" w:rsidRDefault="00E470F1" w:rsidP="00224948">
            <w:pPr>
              <w:jc w:val="left"/>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740" w:type="pct"/>
          </w:tcPr>
          <w:p w:rsidR="00E470F1" w:rsidRPr="00FA5998" w:rsidRDefault="00E470F1" w:rsidP="0068118A">
            <w:pPr>
              <w:rPr>
                <w:rFonts w:ascii="Montserrat ExtraBold" w:hAnsi="Montserrat ExtraBold" w:cs="Arial"/>
              </w:rPr>
            </w:pPr>
          </w:p>
        </w:tc>
        <w:tc>
          <w:tcPr>
            <w:tcW w:w="3189"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rsidTr="008C2A21">
        <w:trPr>
          <w:trHeight w:val="233"/>
        </w:trPr>
        <w:tc>
          <w:tcPr>
            <w:tcW w:w="1071" w:type="pct"/>
          </w:tcPr>
          <w:p w:rsidR="00F77043" w:rsidRPr="00121A9B" w:rsidRDefault="00F77043" w:rsidP="00224948">
            <w:pPr>
              <w:jc w:val="left"/>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740" w:type="pct"/>
          </w:tcPr>
          <w:p w:rsidR="00F77043" w:rsidRPr="00121A9B" w:rsidRDefault="00F77043" w:rsidP="00FA5998">
            <w:pPr>
              <w:jc w:val="center"/>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LOCALIDAD</w:t>
            </w:r>
          </w:p>
        </w:tc>
        <w:tc>
          <w:tcPr>
            <w:tcW w:w="472" w:type="pct"/>
          </w:tcPr>
          <w:p w:rsidR="00F77043" w:rsidRPr="00121A9B"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73" w:type="pct"/>
          </w:tcPr>
          <w:p w:rsidR="00F77043" w:rsidRPr="00121A9B" w:rsidRDefault="00F77043" w:rsidP="00FA5998">
            <w:pPr>
              <w:jc w:val="center"/>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3-15</w:t>
            </w:r>
          </w:p>
        </w:tc>
        <w:tc>
          <w:tcPr>
            <w:tcW w:w="543" w:type="pct"/>
          </w:tcPr>
          <w:p w:rsidR="00F77043" w:rsidRPr="00121A9B"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10" w:type="pct"/>
          </w:tcPr>
          <w:p w:rsidR="00F77043" w:rsidRPr="00121A9B" w:rsidRDefault="00F77043" w:rsidP="00FA5998">
            <w:pPr>
              <w:jc w:val="center"/>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65-79</w:t>
            </w:r>
          </w:p>
        </w:tc>
        <w:tc>
          <w:tcPr>
            <w:tcW w:w="510" w:type="pct"/>
          </w:tcPr>
          <w:p w:rsidR="00F77043" w:rsidRPr="00121A9B"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681" w:type="pct"/>
          </w:tcPr>
          <w:p w:rsidR="00F77043" w:rsidRPr="00121A9B" w:rsidRDefault="00F77043" w:rsidP="00FA5998">
            <w:pPr>
              <w:jc w:val="center"/>
              <w:rPr>
                <w:rFonts w:ascii="Montserrat SemiBold" w:hAnsi="Montserrat SemiBold"/>
                <w:b/>
                <w:color w:val="31849B" w:themeColor="accent5" w:themeShade="BF"/>
                <w:sz w:val="16"/>
                <w:szCs w:val="16"/>
              </w:rPr>
            </w:pPr>
            <w:r w:rsidRPr="00121A9B">
              <w:rPr>
                <w:rFonts w:ascii="Montserrat SemiBold" w:hAnsi="Montserrat SemiBold"/>
                <w:b/>
                <w:color w:val="31849B" w:themeColor="accent5" w:themeShade="BF"/>
                <w:sz w:val="16"/>
                <w:szCs w:val="16"/>
              </w:rPr>
              <w:t>TOTAL</w:t>
            </w:r>
          </w:p>
        </w:tc>
      </w:tr>
      <w:tr w:rsidR="00121A9B" w:rsidRPr="00AC0F35" w:rsidTr="00121A9B">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DR. MENDIGUCHÍA CARRICHE</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532</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3.500</w:t>
            </w:r>
          </w:p>
        </w:tc>
        <w:tc>
          <w:tcPr>
            <w:tcW w:w="543"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15.576</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4.426</w:t>
            </w:r>
          </w:p>
        </w:tc>
        <w:tc>
          <w:tcPr>
            <w:tcW w:w="510"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1.282</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25.316</w:t>
            </w:r>
          </w:p>
        </w:tc>
      </w:tr>
      <w:tr w:rsidR="00121A9B" w:rsidRPr="00AC0F35" w:rsidTr="00121A9B">
        <w:trPr>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HUERTA DE LOS FRAILES</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405</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2.924</w:t>
            </w:r>
          </w:p>
        </w:tc>
        <w:tc>
          <w:tcPr>
            <w:tcW w:w="543"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8.870</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1.201</w:t>
            </w:r>
          </w:p>
        </w:tc>
        <w:tc>
          <w:tcPr>
            <w:tcW w:w="510"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666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14.066</w:t>
            </w:r>
          </w:p>
        </w:tc>
      </w:tr>
      <w:tr w:rsidR="00121A9B" w:rsidRPr="00AC0F35" w:rsidTr="00121A9B">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JAIME VERA (L)</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313</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2.201</w:t>
            </w:r>
          </w:p>
        </w:tc>
        <w:tc>
          <w:tcPr>
            <w:tcW w:w="543"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11.199</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4.958</w:t>
            </w:r>
          </w:p>
        </w:tc>
        <w:tc>
          <w:tcPr>
            <w:tcW w:w="510"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1.310</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19.981</w:t>
            </w:r>
          </w:p>
        </w:tc>
      </w:tr>
      <w:tr w:rsidR="00121A9B" w:rsidRPr="00AC0F35" w:rsidTr="00121A9B">
        <w:trPr>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LEGANÉS NORTE</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262</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2.542</w:t>
            </w:r>
          </w:p>
        </w:tc>
        <w:tc>
          <w:tcPr>
            <w:tcW w:w="543"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9.876</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1.060</w:t>
            </w:r>
          </w:p>
        </w:tc>
        <w:tc>
          <w:tcPr>
            <w:tcW w:w="510"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377</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14.117</w:t>
            </w:r>
          </w:p>
        </w:tc>
      </w:tr>
      <w:tr w:rsidR="00121A9B" w:rsidRPr="00AC0F35" w:rsidTr="00121A9B">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MARÍA ÁNGELES LÓPEZ</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434</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2.643</w:t>
            </w:r>
          </w:p>
        </w:tc>
        <w:tc>
          <w:tcPr>
            <w:tcW w:w="543"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14.819</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5.911</w:t>
            </w:r>
          </w:p>
        </w:tc>
        <w:tc>
          <w:tcPr>
            <w:tcW w:w="510"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1.414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25.221</w:t>
            </w:r>
          </w:p>
        </w:tc>
      </w:tr>
      <w:tr w:rsidR="00121A9B" w:rsidRPr="00AC0F35" w:rsidTr="00121A9B">
        <w:trPr>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MARÍA JESÚS HEREZA</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1.087</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5.283</w:t>
            </w:r>
          </w:p>
        </w:tc>
        <w:tc>
          <w:tcPr>
            <w:tcW w:w="543"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21.021</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4.663</w:t>
            </w:r>
          </w:p>
        </w:tc>
        <w:tc>
          <w:tcPr>
            <w:tcW w:w="510"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1.571</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33.625</w:t>
            </w:r>
          </w:p>
        </w:tc>
      </w:tr>
      <w:tr w:rsidR="00121A9B" w:rsidRPr="00AC0F35" w:rsidTr="00121A9B">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MARÍA MONTESSORI</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232</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1.345</w:t>
            </w:r>
          </w:p>
        </w:tc>
        <w:tc>
          <w:tcPr>
            <w:tcW w:w="543"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10.925</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2.177</w:t>
            </w:r>
          </w:p>
        </w:tc>
        <w:tc>
          <w:tcPr>
            <w:tcW w:w="510"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406</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15.085</w:t>
            </w:r>
          </w:p>
        </w:tc>
      </w:tr>
      <w:tr w:rsidR="00121A9B" w:rsidRPr="00AC0F35" w:rsidTr="00121A9B">
        <w:trPr>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MARIE CURIE</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341</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2.122</w:t>
            </w:r>
          </w:p>
        </w:tc>
        <w:tc>
          <w:tcPr>
            <w:tcW w:w="543"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8.794</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1.633</w:t>
            </w:r>
          </w:p>
        </w:tc>
        <w:tc>
          <w:tcPr>
            <w:tcW w:w="510" w:type="pct"/>
            <w:vAlign w:val="top"/>
          </w:tcPr>
          <w:p w:rsidR="00121A9B" w:rsidRPr="005245D2" w:rsidRDefault="00121A9B" w:rsidP="00121A9B">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245D2">
              <w:rPr>
                <w:color w:val="7F7F7F" w:themeColor="text1" w:themeTint="80"/>
                <w:sz w:val="16"/>
                <w:szCs w:val="16"/>
              </w:rPr>
              <w:t>648</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13.538</w:t>
            </w:r>
          </w:p>
        </w:tc>
      </w:tr>
      <w:tr w:rsidR="00121A9B" w:rsidRPr="00AC0F35" w:rsidTr="00121A9B">
        <w:trPr>
          <w:cnfStyle w:val="000000010000" w:firstRow="0" w:lastRow="0" w:firstColumn="0" w:lastColumn="0" w:oddVBand="0" w:evenVBand="0" w:oddHBand="0" w:evenHBand="1" w:firstRowFirstColumn="0" w:firstRowLastColumn="0" w:lastRowFirstColumn="0" w:lastRowLastColumn="0"/>
          <w:trHeight w:val="303"/>
        </w:trPr>
        <w:tc>
          <w:tcPr>
            <w:tcW w:w="1071" w:type="pct"/>
            <w:vAlign w:val="top"/>
          </w:tcPr>
          <w:p w:rsidR="00121A9B" w:rsidRPr="005245D2" w:rsidRDefault="00121A9B" w:rsidP="00224948">
            <w:pPr>
              <w:jc w:val="left"/>
              <w:rPr>
                <w:color w:val="7F7F7F" w:themeColor="text1" w:themeTint="80"/>
                <w:sz w:val="16"/>
                <w:szCs w:val="16"/>
              </w:rPr>
            </w:pPr>
            <w:r w:rsidRPr="005245D2">
              <w:rPr>
                <w:color w:val="7F7F7F" w:themeColor="text1" w:themeTint="80"/>
                <w:sz w:val="16"/>
                <w:szCs w:val="16"/>
              </w:rPr>
              <w:t>C.S. SANTA ISABEL</w:t>
            </w:r>
          </w:p>
        </w:tc>
        <w:tc>
          <w:tcPr>
            <w:cnfStyle w:val="000001000000" w:firstRow="0" w:lastRow="0" w:firstColumn="0" w:lastColumn="0" w:oddVBand="0" w:evenVBand="1" w:oddHBand="0" w:evenHBand="0" w:firstRowFirstColumn="0" w:firstRowLastColumn="0" w:lastRowFirstColumn="0" w:lastRowLastColumn="0"/>
            <w:tcW w:w="740" w:type="pct"/>
            <w:vAlign w:val="top"/>
          </w:tcPr>
          <w:p w:rsidR="00121A9B" w:rsidRPr="005245D2" w:rsidRDefault="00121A9B" w:rsidP="00121A9B">
            <w:pPr>
              <w:rPr>
                <w:color w:val="7F7F7F" w:themeColor="text1" w:themeTint="80"/>
                <w:sz w:val="16"/>
                <w:szCs w:val="16"/>
              </w:rPr>
            </w:pPr>
            <w:r w:rsidRPr="005245D2">
              <w:rPr>
                <w:color w:val="7F7F7F" w:themeColor="text1" w:themeTint="80"/>
                <w:sz w:val="16"/>
                <w:szCs w:val="16"/>
              </w:rPr>
              <w:t>LEGANÉS</w:t>
            </w:r>
          </w:p>
        </w:tc>
        <w:tc>
          <w:tcPr>
            <w:tcW w:w="472"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614</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3.890</w:t>
            </w:r>
          </w:p>
        </w:tc>
        <w:tc>
          <w:tcPr>
            <w:tcW w:w="543"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21.111</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6.107</w:t>
            </w:r>
          </w:p>
        </w:tc>
        <w:tc>
          <w:tcPr>
            <w:tcW w:w="510" w:type="pct"/>
            <w:vAlign w:val="top"/>
          </w:tcPr>
          <w:p w:rsidR="00121A9B" w:rsidRPr="005245D2" w:rsidRDefault="00121A9B" w:rsidP="00121A9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245D2">
              <w:rPr>
                <w:color w:val="7F7F7F" w:themeColor="text1" w:themeTint="80"/>
                <w:sz w:val="16"/>
                <w:szCs w:val="16"/>
              </w:rPr>
              <w:t>2.060</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5245D2" w:rsidRDefault="00121A9B" w:rsidP="00121A9B">
            <w:pPr>
              <w:jc w:val="right"/>
              <w:rPr>
                <w:color w:val="7F7F7F" w:themeColor="text1" w:themeTint="80"/>
                <w:sz w:val="16"/>
                <w:szCs w:val="16"/>
              </w:rPr>
            </w:pPr>
            <w:r w:rsidRPr="005245D2">
              <w:rPr>
                <w:color w:val="7F7F7F" w:themeColor="text1" w:themeTint="80"/>
                <w:sz w:val="16"/>
                <w:szCs w:val="16"/>
              </w:rPr>
              <w:t>33.782</w:t>
            </w:r>
          </w:p>
        </w:tc>
      </w:tr>
      <w:tr w:rsidR="00121A9B" w:rsidRPr="00D106E5" w:rsidTr="00121A9B">
        <w:trPr>
          <w:cnfStyle w:val="010000000000" w:firstRow="0" w:lastRow="1" w:firstColumn="0" w:lastColumn="0" w:oddVBand="0" w:evenVBand="0" w:oddHBand="0" w:evenHBand="0" w:firstRowFirstColumn="0" w:firstRowLastColumn="0" w:lastRowFirstColumn="0" w:lastRowLastColumn="0"/>
          <w:trHeight w:val="478"/>
        </w:trPr>
        <w:tc>
          <w:tcPr>
            <w:tcW w:w="1071" w:type="pct"/>
          </w:tcPr>
          <w:p w:rsidR="00121A9B" w:rsidRPr="005245D2" w:rsidRDefault="00121A9B" w:rsidP="00224948">
            <w:pPr>
              <w:jc w:val="lef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740" w:type="pct"/>
          </w:tcPr>
          <w:p w:rsidR="00121A9B" w:rsidRPr="00451C4B" w:rsidRDefault="00121A9B" w:rsidP="00121A9B">
            <w:pPr>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TOTAL</w:t>
            </w:r>
          </w:p>
        </w:tc>
        <w:tc>
          <w:tcPr>
            <w:tcW w:w="472" w:type="pct"/>
            <w:vAlign w:val="top"/>
          </w:tcPr>
          <w:p w:rsidR="00121A9B" w:rsidRPr="00451C4B" w:rsidRDefault="00121A9B" w:rsidP="00121A9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4.220</w:t>
            </w:r>
          </w:p>
        </w:tc>
        <w:tc>
          <w:tcPr>
            <w:cnfStyle w:val="000001000000" w:firstRow="0" w:lastRow="0" w:firstColumn="0" w:lastColumn="0" w:oddVBand="0" w:evenVBand="1" w:oddHBand="0" w:evenHBand="0" w:firstRowFirstColumn="0" w:firstRowLastColumn="0" w:lastRowFirstColumn="0" w:lastRowLastColumn="0"/>
            <w:tcW w:w="473" w:type="pct"/>
            <w:vAlign w:val="top"/>
          </w:tcPr>
          <w:p w:rsidR="00121A9B" w:rsidRPr="00451C4B" w:rsidRDefault="00121A9B" w:rsidP="00121A9B">
            <w:pPr>
              <w:jc w:val="right"/>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26.450</w:t>
            </w:r>
          </w:p>
        </w:tc>
        <w:tc>
          <w:tcPr>
            <w:tcW w:w="543" w:type="pct"/>
            <w:vAlign w:val="top"/>
          </w:tcPr>
          <w:p w:rsidR="00121A9B" w:rsidRPr="00451C4B" w:rsidRDefault="00121A9B" w:rsidP="00121A9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122.191</w:t>
            </w:r>
          </w:p>
        </w:tc>
        <w:tc>
          <w:tcPr>
            <w:cnfStyle w:val="000001000000" w:firstRow="0" w:lastRow="0" w:firstColumn="0" w:lastColumn="0" w:oddVBand="0" w:evenVBand="1" w:oddHBand="0" w:evenHBand="0" w:firstRowFirstColumn="0" w:firstRowLastColumn="0" w:lastRowFirstColumn="0" w:lastRowLastColumn="0"/>
            <w:tcW w:w="510" w:type="pct"/>
            <w:vAlign w:val="top"/>
          </w:tcPr>
          <w:p w:rsidR="00121A9B" w:rsidRPr="00451C4B" w:rsidRDefault="00121A9B" w:rsidP="00121A9B">
            <w:pPr>
              <w:jc w:val="right"/>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32.136</w:t>
            </w:r>
          </w:p>
        </w:tc>
        <w:tc>
          <w:tcPr>
            <w:tcW w:w="510" w:type="pct"/>
            <w:vAlign w:val="top"/>
          </w:tcPr>
          <w:p w:rsidR="00121A9B" w:rsidRPr="00451C4B" w:rsidRDefault="00121A9B" w:rsidP="00121A9B">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9.734</w:t>
            </w:r>
          </w:p>
        </w:tc>
        <w:tc>
          <w:tcPr>
            <w:cnfStyle w:val="000001000000" w:firstRow="0" w:lastRow="0" w:firstColumn="0" w:lastColumn="0" w:oddVBand="0" w:evenVBand="1" w:oddHBand="0" w:evenHBand="0" w:firstRowFirstColumn="0" w:firstRowLastColumn="0" w:lastRowFirstColumn="0" w:lastRowLastColumn="0"/>
            <w:tcW w:w="681" w:type="pct"/>
            <w:vAlign w:val="top"/>
          </w:tcPr>
          <w:p w:rsidR="00121A9B" w:rsidRPr="00451C4B" w:rsidRDefault="00121A9B" w:rsidP="00121A9B">
            <w:pPr>
              <w:jc w:val="right"/>
              <w:rPr>
                <w:rFonts w:ascii="Montserrat SemiBold" w:hAnsi="Montserrat SemiBold"/>
                <w:color w:val="7F7F7F" w:themeColor="text1" w:themeTint="80"/>
                <w:szCs w:val="16"/>
              </w:rPr>
            </w:pPr>
            <w:r w:rsidRPr="00451C4B">
              <w:rPr>
                <w:rFonts w:ascii="Montserrat SemiBold" w:hAnsi="Montserrat SemiBold"/>
                <w:color w:val="7F7F7F" w:themeColor="text1" w:themeTint="80"/>
                <w:szCs w:val="16"/>
              </w:rPr>
              <w:t>194.731</w:t>
            </w:r>
          </w:p>
        </w:tc>
      </w:tr>
    </w:tbl>
    <w:p w:rsidR="00451C4B" w:rsidRDefault="00451C4B"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F77043" w:rsidRDefault="00644A28" w:rsidP="00806060">
      <w:pPr>
        <w:pStyle w:val="TITULO-Nivel3"/>
      </w:pPr>
      <w:r>
        <w:t>Pirámide de Población</w:t>
      </w:r>
    </w:p>
    <w:p w:rsidR="00121A9B" w:rsidRDefault="00121A9B" w:rsidP="005A7C6A">
      <w:pPr>
        <w:pStyle w:val="Piedetabla"/>
      </w:pPr>
    </w:p>
    <w:p w:rsidR="00121A9B" w:rsidRDefault="00121A9B" w:rsidP="005A7C6A">
      <w:pPr>
        <w:pStyle w:val="Piedetabla"/>
      </w:pPr>
      <w:r w:rsidRPr="00853829">
        <w:rPr>
          <w:noProof/>
          <w:lang w:val="es-ES"/>
        </w:rPr>
        <w:drawing>
          <wp:inline distT="0" distB="0" distL="0" distR="0" wp14:anchorId="76171F52" wp14:editId="7019789C">
            <wp:extent cx="4938713" cy="3024188"/>
            <wp:effectExtent l="0" t="0" r="0" b="508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8437C" w:rsidRDefault="00F77043" w:rsidP="005A7C6A">
      <w:pPr>
        <w:pStyle w:val="Piedetabla"/>
      </w:pPr>
      <w:r w:rsidRPr="00216CAE">
        <w:t>Fuente: SIP-CIBELES</w:t>
      </w:r>
      <w:r>
        <w:t>.</w:t>
      </w:r>
    </w:p>
    <w:p w:rsidR="005A7C6A" w:rsidRDefault="005A7C6A" w:rsidP="006B7FE2">
      <w:pPr>
        <w:pStyle w:val="TITULO-Nivel2"/>
      </w:pPr>
      <w:bookmarkStart w:id="17" w:name="_Toc87265648"/>
      <w:r>
        <w:lastRenderedPageBreak/>
        <w:t>El Hospital</w:t>
      </w:r>
      <w:bookmarkEnd w:id="17"/>
    </w:p>
    <w:p w:rsidR="00121A9B" w:rsidRDefault="00121A9B" w:rsidP="00121A9B">
      <w:r>
        <w:t xml:space="preserve">El edificio primitivo constaba de una planta baja y cuatro plantas en altura que configuraban una superficie construida de cerca de 44.000 metros cuadrados. Su estructura se basa en un esquema geométrico que facilita tanto su ampliación, como posibles adaptaciones posteriores: cuatro ejes verticales y tres horizontes en torno a los cuales se aglutinan las diversas áreas, servicios y habitaciones.  </w:t>
      </w:r>
    </w:p>
    <w:p w:rsidR="00121A9B" w:rsidRDefault="00121A9B" w:rsidP="00121A9B"/>
    <w:p w:rsidR="00121A9B" w:rsidRDefault="00121A9B" w:rsidP="00121A9B">
      <w:r>
        <w:t>Durante el año 2009 se finalizaron las obras de ampliación del Hospital en más de 14.000 metros cuadrados que afectaron a reformas integrales en los servicios de Nefrología-Diálisis, Farmacia, Unidad del Dolor, Laboratorios, Radiología, Unidad de Salud Laboral, Archivos, Almacenes, Vestuarios, Contabilidad y Personal. La inversión realizada fue de unos 22,5 millones de euros.</w:t>
      </w:r>
    </w:p>
    <w:p w:rsidR="00121A9B" w:rsidRDefault="00121A9B" w:rsidP="00121A9B"/>
    <w:p w:rsidR="00121A9B" w:rsidRDefault="00121A9B" w:rsidP="00121A9B">
      <w:r>
        <w:t xml:space="preserve">En marzo de 2012 se unifica el servicio de Nefrología en unas nuevas instalaciones del Hospital, con lo que se culmina el traslado de la Unidad de Diálisis del Centro de Especialidades El Arroyo de Fuenlabrada al propio centro hospitalario. </w:t>
      </w:r>
    </w:p>
    <w:p w:rsidR="00121A9B" w:rsidRDefault="00121A9B" w:rsidP="00121A9B"/>
    <w:p w:rsidR="008719AE" w:rsidRDefault="00121A9B" w:rsidP="00121A9B">
      <w:r>
        <w:t>Actualmente el hospital cuenta con casi 400 camas, 13 quirófanos, 4 paritorios, un Hospital de Día y Cirugía Mayor Ambulatoria.</w:t>
      </w:r>
    </w:p>
    <w:p w:rsidR="002061D7" w:rsidRDefault="002061D7" w:rsidP="002061D7">
      <w:pPr>
        <w:spacing w:before="0" w:line="240" w:lineRule="auto"/>
        <w:jc w:val="left"/>
      </w:pPr>
    </w:p>
    <w:p w:rsidR="002061D7" w:rsidRDefault="002061D7" w:rsidP="002061D7">
      <w:pPr>
        <w:spacing w:before="0" w:line="240" w:lineRule="auto"/>
        <w:jc w:val="left"/>
      </w:pPr>
      <w:r w:rsidRPr="00853829">
        <w:rPr>
          <w:rFonts w:cs="Arial"/>
          <w:noProof/>
          <w:color w:val="FF0000"/>
        </w:rPr>
        <w:drawing>
          <wp:inline distT="0" distB="0" distL="0" distR="0" wp14:anchorId="0BDD53F0" wp14:editId="44E9CF44">
            <wp:extent cx="3028950" cy="2362200"/>
            <wp:effectExtent l="19050" t="0" r="0" b="0"/>
            <wp:docPr id="8" name="Imagen 8" descr="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a"/>
                    <pic:cNvPicPr>
                      <a:picLocks noChangeAspect="1" noChangeArrowheads="1"/>
                    </pic:cNvPicPr>
                  </pic:nvPicPr>
                  <pic:blipFill>
                    <a:blip r:embed="rId20"/>
                    <a:srcRect/>
                    <a:stretch>
                      <a:fillRect/>
                    </a:stretch>
                  </pic:blipFill>
                  <pic:spPr bwMode="auto">
                    <a:xfrm>
                      <a:off x="0" y="0"/>
                      <a:ext cx="3028950" cy="2362200"/>
                    </a:xfrm>
                    <a:prstGeom prst="rect">
                      <a:avLst/>
                    </a:prstGeom>
                    <a:noFill/>
                    <a:ln w="9525">
                      <a:noFill/>
                      <a:miter lim="800000"/>
                      <a:headEnd/>
                      <a:tailEnd/>
                    </a:ln>
                  </pic:spPr>
                </pic:pic>
              </a:graphicData>
            </a:graphic>
          </wp:inline>
        </w:drawing>
      </w:r>
    </w:p>
    <w:p w:rsidR="002061D7" w:rsidRDefault="002061D7" w:rsidP="002061D7">
      <w:pPr>
        <w:spacing w:before="0" w:line="240" w:lineRule="auto"/>
        <w:jc w:val="left"/>
      </w:pPr>
    </w:p>
    <w:p w:rsidR="002061D7" w:rsidRPr="002061D7" w:rsidRDefault="002061D7" w:rsidP="00121A9B">
      <w:pPr>
        <w:pStyle w:val="TITULO-Nivel4"/>
      </w:pPr>
      <w:r w:rsidRPr="002061D7">
        <w:t>Hospital Universitario Severo Ochoa</w:t>
      </w:r>
      <w:r w:rsidRPr="002061D7">
        <w:tab/>
      </w:r>
      <w:r w:rsidRPr="002061D7">
        <w:tab/>
      </w:r>
      <w:r w:rsidRPr="002061D7">
        <w:tab/>
      </w:r>
      <w:r w:rsidRPr="002061D7">
        <w:tab/>
      </w:r>
      <w:r w:rsidRPr="002061D7">
        <w:tab/>
        <w:t xml:space="preserve"> </w:t>
      </w:r>
    </w:p>
    <w:p w:rsidR="002061D7" w:rsidRDefault="002061D7" w:rsidP="002061D7">
      <w:pPr>
        <w:spacing w:before="0" w:line="240" w:lineRule="auto"/>
        <w:jc w:val="left"/>
      </w:pPr>
      <w:r>
        <w:t xml:space="preserve">Avda. de Orellana s/n </w:t>
      </w:r>
    </w:p>
    <w:p w:rsidR="002061D7" w:rsidRDefault="002061D7" w:rsidP="002061D7">
      <w:pPr>
        <w:spacing w:before="0" w:line="240" w:lineRule="auto"/>
        <w:jc w:val="left"/>
      </w:pPr>
      <w:r>
        <w:t>28911 Leganés. Madrid</w:t>
      </w:r>
    </w:p>
    <w:p w:rsidR="002061D7" w:rsidRDefault="002061D7" w:rsidP="002061D7">
      <w:pPr>
        <w:spacing w:before="0" w:line="240" w:lineRule="auto"/>
        <w:jc w:val="left"/>
      </w:pPr>
    </w:p>
    <w:p w:rsidR="00224948" w:rsidRDefault="00224948">
      <w:pPr>
        <w:spacing w:before="0" w:line="240" w:lineRule="auto"/>
        <w:jc w:val="left"/>
        <w:rPr>
          <w:b/>
          <w:color w:val="7F7F7F" w:themeColor="text1" w:themeTint="80"/>
        </w:rPr>
      </w:pPr>
      <w:r>
        <w:br w:type="page"/>
      </w:r>
    </w:p>
    <w:p w:rsidR="002061D7" w:rsidRDefault="002061D7" w:rsidP="00121A9B">
      <w:pPr>
        <w:pStyle w:val="TITULO-Nivel4"/>
      </w:pPr>
      <w:r>
        <w:lastRenderedPageBreak/>
        <w:t xml:space="preserve">Accesos: </w:t>
      </w:r>
    </w:p>
    <w:p w:rsidR="002061D7" w:rsidRDefault="002061D7" w:rsidP="002061D7">
      <w:pPr>
        <w:spacing w:before="0" w:line="240" w:lineRule="auto"/>
        <w:jc w:val="left"/>
      </w:pPr>
      <w:r>
        <w:t>Hospital Universitario Severo Ochoa:</w:t>
      </w:r>
    </w:p>
    <w:p w:rsidR="002061D7" w:rsidRDefault="002061D7" w:rsidP="002061D7">
      <w:pPr>
        <w:spacing w:before="0" w:line="240" w:lineRule="auto"/>
        <w:jc w:val="left"/>
      </w:pPr>
      <w:r>
        <w:tab/>
        <w:t>Líneas de Autobús: 468, 481, 485, 486, 491, 492, 493, 496, 497</w:t>
      </w:r>
      <w:r>
        <w:tab/>
      </w:r>
    </w:p>
    <w:p w:rsidR="002061D7" w:rsidRDefault="002061D7" w:rsidP="002061D7">
      <w:pPr>
        <w:spacing w:before="0" w:line="240" w:lineRule="auto"/>
        <w:jc w:val="left"/>
      </w:pPr>
      <w:r>
        <w:t>Cercanías Renfe: C5 (Humanes – Atocha – Móstoles El Soto)</w:t>
      </w:r>
      <w:r>
        <w:tab/>
      </w:r>
    </w:p>
    <w:p w:rsidR="003D704E" w:rsidRDefault="002061D7" w:rsidP="002061D7">
      <w:pPr>
        <w:spacing w:before="0" w:line="240" w:lineRule="auto"/>
        <w:jc w:val="left"/>
      </w:pPr>
      <w:r>
        <w:t>Estación de Metro Sur: Hospital Severo Ochoa</w:t>
      </w:r>
    </w:p>
    <w:p w:rsidR="00224948" w:rsidRDefault="00224948" w:rsidP="005A7C6A">
      <w:pPr>
        <w:pStyle w:val="TITULO-Nivel3"/>
      </w:pPr>
    </w:p>
    <w:p w:rsidR="005A7C6A" w:rsidRDefault="005A7C6A" w:rsidP="005A7C6A">
      <w:pPr>
        <w:pStyle w:val="TITULO-Nivel3"/>
      </w:pPr>
      <w:r w:rsidRPr="005A7C6A">
        <w:t xml:space="preserve">Centros de Especialidades </w:t>
      </w:r>
    </w:p>
    <w:p w:rsidR="00D4482C" w:rsidRPr="001563D0" w:rsidRDefault="00D4482C" w:rsidP="0068118A"/>
    <w:p w:rsidR="002061D7" w:rsidRDefault="002061D7" w:rsidP="00121A9B">
      <w:pPr>
        <w:pStyle w:val="TITULO-Nivel4"/>
      </w:pPr>
      <w:r>
        <w:t>Centro de Especialidades Mª Ángeles López Gómez</w:t>
      </w:r>
      <w:r>
        <w:tab/>
      </w:r>
    </w:p>
    <w:p w:rsidR="002061D7" w:rsidRDefault="002061D7" w:rsidP="002061D7">
      <w:r>
        <w:t xml:space="preserve">C/ Mª Ángeles López Gómez, 2 </w:t>
      </w:r>
    </w:p>
    <w:p w:rsidR="002061D7" w:rsidRDefault="002061D7" w:rsidP="002061D7">
      <w:r>
        <w:t>28911 Leganés Madrid</w:t>
      </w:r>
    </w:p>
    <w:p w:rsidR="002061D7" w:rsidRDefault="00121A9B" w:rsidP="002061D7">
      <w:r w:rsidRPr="00853829">
        <w:rPr>
          <w:rFonts w:cs="Arial"/>
          <w:noProof/>
        </w:rPr>
        <w:drawing>
          <wp:inline distT="0" distB="0" distL="0" distR="0" wp14:anchorId="70267C37" wp14:editId="0F783967">
            <wp:extent cx="3095625" cy="2619375"/>
            <wp:effectExtent l="19050" t="0" r="9525" b="0"/>
            <wp:docPr id="11" name="Imagen 11" descr="map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a2"/>
                    <pic:cNvPicPr>
                      <a:picLocks noChangeAspect="1" noChangeArrowheads="1"/>
                    </pic:cNvPicPr>
                  </pic:nvPicPr>
                  <pic:blipFill>
                    <a:blip r:embed="rId21"/>
                    <a:srcRect/>
                    <a:stretch>
                      <a:fillRect/>
                    </a:stretch>
                  </pic:blipFill>
                  <pic:spPr bwMode="auto">
                    <a:xfrm>
                      <a:off x="0" y="0"/>
                      <a:ext cx="3095625" cy="2619375"/>
                    </a:xfrm>
                    <a:prstGeom prst="rect">
                      <a:avLst/>
                    </a:prstGeom>
                    <a:noFill/>
                    <a:ln w="9525">
                      <a:noFill/>
                      <a:miter lim="800000"/>
                      <a:headEnd/>
                      <a:tailEnd/>
                    </a:ln>
                  </pic:spPr>
                </pic:pic>
              </a:graphicData>
            </a:graphic>
          </wp:inline>
        </w:drawing>
      </w:r>
    </w:p>
    <w:p w:rsidR="002061D7" w:rsidRDefault="002061D7" w:rsidP="00121A9B">
      <w:pPr>
        <w:pStyle w:val="TITULO-Nivel4"/>
      </w:pPr>
      <w:r>
        <w:t xml:space="preserve">Accesos: </w:t>
      </w:r>
    </w:p>
    <w:p w:rsidR="002061D7" w:rsidRDefault="002061D7" w:rsidP="002061D7">
      <w:r>
        <w:t>Hospital Universitario Severo Ochoa:</w:t>
      </w:r>
    </w:p>
    <w:p w:rsidR="002061D7" w:rsidRDefault="002061D7" w:rsidP="002061D7">
      <w:r>
        <w:tab/>
        <w:t>Líneas de Autobús: 468, 481, 485, 486, 491, 492, 493, 496, 497</w:t>
      </w:r>
      <w:r>
        <w:tab/>
      </w:r>
    </w:p>
    <w:p w:rsidR="002061D7" w:rsidRDefault="002061D7" w:rsidP="002061D7">
      <w:r>
        <w:t>Cercanías Renfe: C5 (Humanes – Atocha – Móstoles El Soto)</w:t>
      </w:r>
      <w:r>
        <w:tab/>
      </w:r>
    </w:p>
    <w:p w:rsidR="00D4482C" w:rsidRPr="001563D0" w:rsidRDefault="002061D7" w:rsidP="002061D7">
      <w:r>
        <w:t>Estación de Metro Sur: Hospital Severo Ochoa</w:t>
      </w:r>
    </w:p>
    <w:p w:rsidR="00D4482C" w:rsidRDefault="00D4482C" w:rsidP="0068118A">
      <w:pPr>
        <w:rPr>
          <w:lang w:val="es-ES_tradnl"/>
        </w:rPr>
      </w:pPr>
    </w:p>
    <w:p w:rsidR="00F847DE" w:rsidRPr="00F847DE" w:rsidRDefault="00F847DE" w:rsidP="00F847DE">
      <w:pPr>
        <w:pStyle w:val="TITULO-Nivel3"/>
      </w:pPr>
    </w:p>
    <w:p w:rsidR="00D4482C" w:rsidRPr="00F847DE" w:rsidRDefault="00D4482C" w:rsidP="00F847DE">
      <w:pPr>
        <w:pStyle w:val="TITULO-Nivel3"/>
        <w:sectPr w:rsidR="00D4482C" w:rsidRPr="00F847DE" w:rsidSect="00F63FBE">
          <w:headerReference w:type="first" r:id="rId22"/>
          <w:footerReference w:type="first" r:id="rId23"/>
          <w:pgSz w:w="11906" w:h="16838" w:code="9"/>
          <w:pgMar w:top="1418" w:right="2268" w:bottom="1276" w:left="1701" w:header="737" w:footer="284" w:gutter="0"/>
          <w:cols w:space="720"/>
          <w:titlePg/>
        </w:sectPr>
      </w:pPr>
    </w:p>
    <w:p w:rsidR="00330D4E" w:rsidRPr="009E7227" w:rsidRDefault="00330D4E" w:rsidP="0068118A">
      <w:pPr>
        <w:rPr>
          <w:rFonts w:cs="Arial"/>
          <w:color w:val="000080"/>
          <w:sz w:val="28"/>
          <w:lang w:val="es-ES_tradnl"/>
        </w:rPr>
      </w:pPr>
      <w:r w:rsidRPr="009E7227">
        <w:br w:type="page"/>
      </w:r>
    </w:p>
    <w:p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18" w:name="_Toc74228247"/>
      <w:bookmarkStart w:id="19" w:name="_Toc75343938"/>
      <w:bookmarkStart w:id="20" w:name="_Toc87265649"/>
      <w:bookmarkStart w:id="21" w:name="_Toc318202526"/>
      <w:r w:rsidRPr="00201122">
        <w:lastRenderedPageBreak/>
        <w:t>Organigrama</w:t>
      </w:r>
      <w:bookmarkEnd w:id="18"/>
      <w:bookmarkEnd w:id="19"/>
      <w:bookmarkEnd w:id="20"/>
    </w:p>
    <w:p w:rsidR="00F901C1" w:rsidRDefault="00F901C1" w:rsidP="005A7C6A"/>
    <w:p w:rsidR="00F67411" w:rsidRDefault="00D0764F" w:rsidP="0068118A">
      <w:pPr>
        <w:pStyle w:val="TITULO-Nivel3"/>
      </w:pPr>
      <w:r w:rsidRPr="007A2B8C">
        <w:t xml:space="preserve">Dirección </w:t>
      </w:r>
      <w:r w:rsidR="00121A9B">
        <w:t>G</w:t>
      </w:r>
      <w:r w:rsidRPr="007A2B8C">
        <w:t>erencia</w:t>
      </w:r>
    </w:p>
    <w:p w:rsidR="00F67411" w:rsidRDefault="00F67411" w:rsidP="0068118A">
      <w:pPr>
        <w:pStyle w:val="TITULO-Nivel3"/>
      </w:pPr>
    </w:p>
    <w:p w:rsidR="00F67411" w:rsidRDefault="005A6E75" w:rsidP="00F67411">
      <w:pPr>
        <w:pStyle w:val="TITULO-Nivel3"/>
        <w:jc w:val="center"/>
      </w:pPr>
      <w:r>
        <w:pict>
          <v:shape id="_x0000_i1026" type="#_x0000_t75" style="width:396.45pt;height:224.4pt">
            <v:imagedata r:id="rId24" o:title="Año 2020"/>
          </v:shape>
        </w:pict>
      </w:r>
    </w:p>
    <w:p w:rsidR="00F67411" w:rsidRDefault="00F67411" w:rsidP="00F901C1">
      <w:pPr>
        <w:pStyle w:val="TITULO-Nivel3"/>
      </w:pPr>
    </w:p>
    <w:p w:rsidR="00F67411" w:rsidRDefault="00AE186B" w:rsidP="00F901C1">
      <w:pPr>
        <w:pStyle w:val="TITULO-Nivel3"/>
      </w:pPr>
      <w:r w:rsidRPr="009E7227">
        <w:t>Dirección Médica</w:t>
      </w:r>
    </w:p>
    <w:p w:rsidR="00F67411" w:rsidRDefault="005A6E75" w:rsidP="00F901C1">
      <w:pPr>
        <w:pStyle w:val="TITULO-Nivel3"/>
      </w:pPr>
      <w:r>
        <w:pict>
          <v:shape id="_x0000_i1027" type="#_x0000_t75" style="width:396.45pt;height:224.4pt">
            <v:imagedata r:id="rId25" o:title="Año 2020"/>
          </v:shape>
        </w:pict>
      </w:r>
    </w:p>
    <w:p w:rsidR="000B7498" w:rsidRDefault="000B7498" w:rsidP="00F901C1">
      <w:pPr>
        <w:pStyle w:val="TITULO-Nivel3"/>
      </w:pPr>
    </w:p>
    <w:p w:rsidR="00451C4B" w:rsidRDefault="00451C4B" w:rsidP="00F67411">
      <w:pPr>
        <w:pStyle w:val="TITULO-Nivel3"/>
        <w:tabs>
          <w:tab w:val="left" w:pos="4517"/>
        </w:tabs>
      </w:pPr>
    </w:p>
    <w:p w:rsidR="00451C4B" w:rsidRDefault="00451C4B" w:rsidP="00F67411">
      <w:pPr>
        <w:pStyle w:val="TITULO-Nivel3"/>
        <w:tabs>
          <w:tab w:val="left" w:pos="4517"/>
        </w:tabs>
      </w:pPr>
    </w:p>
    <w:p w:rsidR="00E470F1" w:rsidRDefault="0068118A" w:rsidP="00F67411">
      <w:pPr>
        <w:pStyle w:val="TITULO-Nivel3"/>
        <w:tabs>
          <w:tab w:val="left" w:pos="4517"/>
        </w:tabs>
      </w:pPr>
      <w:r>
        <w:t xml:space="preserve"> </w:t>
      </w:r>
      <w:r w:rsidR="00E470F1" w:rsidRPr="009E7227">
        <w:t>Dirección de Enfermería</w:t>
      </w:r>
    </w:p>
    <w:p w:rsidR="00F67411" w:rsidRDefault="00F67411" w:rsidP="00F67411">
      <w:pPr>
        <w:pStyle w:val="TITULO-Nivel3"/>
        <w:tabs>
          <w:tab w:val="left" w:pos="4517"/>
        </w:tabs>
      </w:pPr>
    </w:p>
    <w:p w:rsidR="00F67411" w:rsidRPr="009E7227" w:rsidRDefault="005A6E75" w:rsidP="00F67411">
      <w:pPr>
        <w:pStyle w:val="TITULO-Nivel3"/>
        <w:tabs>
          <w:tab w:val="left" w:pos="4517"/>
        </w:tabs>
      </w:pPr>
      <w:r>
        <w:pict>
          <v:shape id="_x0000_i1028" type="#_x0000_t75" style="width:396.45pt;height:224.4pt">
            <v:imagedata r:id="rId26" o:title="Año 2020"/>
          </v:shape>
        </w:pict>
      </w:r>
    </w:p>
    <w:p w:rsidR="00F67411" w:rsidRDefault="00F67411" w:rsidP="001A79AE">
      <w:pPr>
        <w:pStyle w:val="Nivel03confilete"/>
      </w:pPr>
    </w:p>
    <w:p w:rsidR="00AE186B" w:rsidRDefault="00AE186B" w:rsidP="00F901C1">
      <w:pPr>
        <w:pStyle w:val="TITULO-Nivel3"/>
      </w:pPr>
      <w:r w:rsidRPr="009E7227">
        <w:t>Dirección de Gestión y SSGG</w:t>
      </w:r>
    </w:p>
    <w:p w:rsidR="00F67411" w:rsidRDefault="00F67411" w:rsidP="00F901C1">
      <w:pPr>
        <w:pStyle w:val="TITULO-Nivel3"/>
      </w:pPr>
    </w:p>
    <w:p w:rsidR="00F67411" w:rsidRDefault="005A6E75" w:rsidP="00F67411">
      <w:pPr>
        <w:pStyle w:val="TITULO-Nivel3"/>
      </w:pPr>
      <w:r>
        <w:pict>
          <v:shape id="_x0000_i1029" type="#_x0000_t75" style="width:396.45pt;height:224.4pt">
            <v:imagedata r:id="rId27" o:title="Diapositiva2"/>
          </v:shape>
        </w:pict>
      </w:r>
    </w:p>
    <w:p w:rsidR="00F67411" w:rsidRPr="009E7227" w:rsidRDefault="00F67411" w:rsidP="00F901C1">
      <w:pPr>
        <w:pStyle w:val="TITULO-Nivel3"/>
      </w:pPr>
    </w:p>
    <w:p w:rsidR="00AE186B" w:rsidRDefault="00AE186B" w:rsidP="0068118A">
      <w:pPr>
        <w:rPr>
          <w:noProof/>
        </w:rPr>
      </w:pPr>
    </w:p>
    <w:p w:rsidR="0093719F" w:rsidRPr="009E7227" w:rsidRDefault="0093719F" w:rsidP="0068118A"/>
    <w:p w:rsidR="006C779E" w:rsidRPr="00964D18" w:rsidRDefault="006C779E" w:rsidP="00964D18">
      <w:pPr>
        <w:pStyle w:val="TITULO-Nivel2"/>
      </w:pPr>
      <w:bookmarkStart w:id="22" w:name="_Toc74228248"/>
      <w:bookmarkStart w:id="23" w:name="_Toc75343939"/>
      <w:bookmarkStart w:id="24" w:name="_Toc87265650"/>
      <w:bookmarkStart w:id="25" w:name="_Toc318202528"/>
      <w:bookmarkEnd w:id="21"/>
      <w:r w:rsidRPr="00964D18">
        <w:lastRenderedPageBreak/>
        <w:t>Cartera de Servicios</w:t>
      </w:r>
      <w:bookmarkEnd w:id="22"/>
      <w:bookmarkEnd w:id="23"/>
      <w:bookmarkEnd w:id="24"/>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Alergología</w:t>
      </w:r>
    </w:p>
    <w:p w:rsidR="006C779E" w:rsidRPr="003A208C" w:rsidRDefault="006C779E" w:rsidP="00192F55">
      <w:pPr>
        <w:pStyle w:val="Columnas"/>
      </w:pPr>
      <w:r w:rsidRPr="003A208C">
        <w:t>Aparato digestivo</w:t>
      </w:r>
    </w:p>
    <w:p w:rsidR="006C779E" w:rsidRPr="003A208C" w:rsidRDefault="006C779E" w:rsidP="00192F55">
      <w:pPr>
        <w:pStyle w:val="Columnas"/>
      </w:pPr>
      <w:r w:rsidRPr="003A208C">
        <w:t>Cardiología</w:t>
      </w:r>
    </w:p>
    <w:p w:rsidR="006C779E" w:rsidRDefault="006C779E" w:rsidP="00192F55">
      <w:pPr>
        <w:pStyle w:val="Columnas"/>
      </w:pPr>
      <w:r w:rsidRPr="003A208C">
        <w:t>Endocrinología</w:t>
      </w:r>
    </w:p>
    <w:p w:rsidR="00116910" w:rsidRPr="003A208C" w:rsidRDefault="00116910" w:rsidP="00192F55">
      <w:pPr>
        <w:pStyle w:val="Columnas"/>
      </w:pPr>
      <w:r>
        <w:t>Hematología Clínica</w:t>
      </w:r>
    </w:p>
    <w:p w:rsidR="006C779E" w:rsidRPr="003A208C" w:rsidRDefault="006C779E" w:rsidP="00192F55">
      <w:pPr>
        <w:pStyle w:val="Columnas"/>
      </w:pPr>
      <w:r w:rsidRPr="003A208C">
        <w:t>Geriatría</w:t>
      </w:r>
    </w:p>
    <w:p w:rsidR="006C779E" w:rsidRPr="003A208C" w:rsidRDefault="006C779E" w:rsidP="00192F55">
      <w:pPr>
        <w:pStyle w:val="Columnas"/>
      </w:pPr>
      <w:r w:rsidRPr="003A208C">
        <w:t>Medicina Interna</w:t>
      </w:r>
    </w:p>
    <w:p w:rsidR="006C779E" w:rsidRPr="003A208C" w:rsidRDefault="006C779E" w:rsidP="00192F55">
      <w:pPr>
        <w:pStyle w:val="Columnas"/>
      </w:pPr>
      <w:r w:rsidRPr="003A208C">
        <w:t>Nefrología</w:t>
      </w:r>
    </w:p>
    <w:p w:rsidR="006C779E" w:rsidRPr="003A208C" w:rsidRDefault="006C779E" w:rsidP="00192F55">
      <w:pPr>
        <w:pStyle w:val="Columnas"/>
      </w:pPr>
      <w:r w:rsidRPr="003A208C">
        <w:t>Neumología</w:t>
      </w:r>
    </w:p>
    <w:p w:rsidR="006C779E" w:rsidRPr="003A208C" w:rsidRDefault="006C779E" w:rsidP="00192F55">
      <w:pPr>
        <w:pStyle w:val="Columnas"/>
      </w:pPr>
      <w:r w:rsidRPr="003A208C">
        <w:t>Neurología</w:t>
      </w:r>
    </w:p>
    <w:p w:rsidR="006C779E" w:rsidRPr="003A208C" w:rsidRDefault="006C779E" w:rsidP="00192F55">
      <w:pPr>
        <w:pStyle w:val="Columnas"/>
      </w:pPr>
      <w:r w:rsidRPr="003A208C">
        <w:t>Oncología Médica</w:t>
      </w:r>
    </w:p>
    <w:p w:rsidR="006C779E" w:rsidRPr="003A208C" w:rsidRDefault="006C779E" w:rsidP="00192F55">
      <w:pPr>
        <w:pStyle w:val="Columnas"/>
      </w:pPr>
      <w:r w:rsidRPr="003A208C">
        <w:t> Pediatría</w:t>
      </w:r>
    </w:p>
    <w:p w:rsidR="006C779E" w:rsidRPr="003A208C" w:rsidRDefault="006C779E" w:rsidP="00192F55">
      <w:pPr>
        <w:pStyle w:val="Columnas"/>
      </w:pPr>
      <w:r w:rsidRPr="003A208C">
        <w:t> Psiquiatría</w:t>
      </w:r>
    </w:p>
    <w:p w:rsidR="006C779E" w:rsidRPr="003A208C" w:rsidRDefault="006C779E" w:rsidP="00192F55">
      <w:pPr>
        <w:pStyle w:val="Columnas"/>
      </w:pPr>
      <w:r w:rsidRPr="003A208C">
        <w:t> Reumatología</w:t>
      </w:r>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8C2A21" w:rsidRDefault="008C2A21" w:rsidP="00E44602">
      <w:pPr>
        <w:pStyle w:val="Nivel03confilete"/>
      </w:pPr>
    </w:p>
    <w:p w:rsidR="006C779E" w:rsidRPr="00646BB5" w:rsidRDefault="006C779E" w:rsidP="00E44602">
      <w:pPr>
        <w:pStyle w:val="Nivel03confilete"/>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92F55" w:rsidRDefault="006C779E" w:rsidP="00192F55">
      <w:pPr>
        <w:pStyle w:val="Columnas"/>
      </w:pPr>
      <w:r w:rsidRPr="00D5115C">
        <w:t>Angiología y Cirugía Vascular</w:t>
      </w:r>
    </w:p>
    <w:p w:rsidR="006C779E" w:rsidRPr="00192F55" w:rsidRDefault="006C779E" w:rsidP="00192F55">
      <w:pPr>
        <w:pStyle w:val="Columnas"/>
      </w:pPr>
      <w:r w:rsidRPr="00D5115C">
        <w:t>Cirugía General y de Aparato Digestivo</w:t>
      </w:r>
    </w:p>
    <w:p w:rsidR="006C779E" w:rsidRPr="00192F55" w:rsidRDefault="006C779E" w:rsidP="00192F55">
      <w:pPr>
        <w:pStyle w:val="Columnas"/>
      </w:pPr>
      <w:r w:rsidRPr="00D5115C">
        <w:t>Dermatología</w:t>
      </w:r>
    </w:p>
    <w:p w:rsidR="006C779E" w:rsidRPr="00192F55" w:rsidRDefault="006C779E" w:rsidP="00192F55">
      <w:pPr>
        <w:pStyle w:val="Columnas"/>
      </w:pPr>
      <w:r w:rsidRPr="00D5115C">
        <w:t xml:space="preserve">Obstetricia y </w:t>
      </w:r>
      <w:r w:rsidR="00A44117" w:rsidRPr="00D5115C">
        <w:t>G</w:t>
      </w:r>
      <w:r w:rsidRPr="00D5115C">
        <w:t>inecología</w:t>
      </w:r>
    </w:p>
    <w:p w:rsidR="006C779E" w:rsidRPr="00192F55" w:rsidRDefault="006C779E" w:rsidP="00192F55">
      <w:pPr>
        <w:pStyle w:val="Columnas"/>
      </w:pPr>
      <w:r w:rsidRPr="00D5115C">
        <w:t>Oftalmología</w:t>
      </w:r>
    </w:p>
    <w:p w:rsidR="006C779E" w:rsidRPr="00192F55" w:rsidRDefault="006C779E" w:rsidP="00192F55">
      <w:pPr>
        <w:pStyle w:val="Columnas"/>
      </w:pPr>
      <w:r w:rsidRPr="00D5115C">
        <w:t>Otorrinolaringología</w:t>
      </w:r>
    </w:p>
    <w:p w:rsidR="006C779E" w:rsidRPr="00192F55" w:rsidRDefault="006C779E" w:rsidP="00192F55">
      <w:pPr>
        <w:pStyle w:val="Columnas"/>
      </w:pPr>
      <w:r w:rsidRPr="00D5115C">
        <w:t>Traumatología y Cirugía Ortopédica</w:t>
      </w:r>
    </w:p>
    <w:p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D5115C">
        <w:t>Urología</w:t>
      </w:r>
    </w:p>
    <w:p w:rsidR="008C2A21" w:rsidRDefault="008C2A21" w:rsidP="00E44602">
      <w:pPr>
        <w:pStyle w:val="Nivel03confilete"/>
      </w:pPr>
    </w:p>
    <w:p w:rsidR="006C779E" w:rsidRPr="00201122" w:rsidRDefault="006C779E" w:rsidP="00E44602">
      <w:pPr>
        <w:pStyle w:val="Nivel03confilete"/>
      </w:pPr>
      <w:r w:rsidRPr="005A7C6A">
        <w:t>Servicios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Admisión y Documentación Clínica</w:t>
      </w:r>
    </w:p>
    <w:p w:rsidR="008521DE" w:rsidRDefault="008521DE" w:rsidP="00192F55">
      <w:pPr>
        <w:pStyle w:val="Columnas"/>
      </w:pPr>
      <w:r>
        <w:t>Análisis Clínicos</w:t>
      </w:r>
    </w:p>
    <w:p w:rsidR="006C779E" w:rsidRPr="003A208C" w:rsidRDefault="006C779E" w:rsidP="00192F55">
      <w:pPr>
        <w:pStyle w:val="Columnas"/>
      </w:pPr>
      <w:r w:rsidRPr="003A208C">
        <w:t>Anatomía Patológica</w:t>
      </w:r>
    </w:p>
    <w:p w:rsidR="006C779E" w:rsidRPr="003A208C" w:rsidRDefault="006C779E" w:rsidP="00192F55">
      <w:pPr>
        <w:pStyle w:val="Columnas"/>
      </w:pPr>
      <w:r w:rsidRPr="003A208C">
        <w:t>Anestesiología y Reanimación</w:t>
      </w:r>
    </w:p>
    <w:p w:rsidR="0093719F" w:rsidRDefault="0093719F" w:rsidP="0093719F">
      <w:pPr>
        <w:pStyle w:val="Columnas"/>
      </w:pPr>
      <w:r w:rsidRPr="003A208C">
        <w:t>Bioquímica</w:t>
      </w:r>
    </w:p>
    <w:p w:rsidR="00116910" w:rsidRDefault="00116910" w:rsidP="0093719F">
      <w:pPr>
        <w:pStyle w:val="Columnas"/>
      </w:pPr>
      <w:r>
        <w:t>Farmacia Hospitalaria</w:t>
      </w:r>
    </w:p>
    <w:p w:rsidR="006C779E" w:rsidRPr="003A208C" w:rsidRDefault="006C779E" w:rsidP="00192F55">
      <w:pPr>
        <w:pStyle w:val="Columnas"/>
      </w:pPr>
      <w:r w:rsidRPr="003A208C">
        <w:t>Hematología y Hemoterapia</w:t>
      </w:r>
    </w:p>
    <w:p w:rsidR="006C779E" w:rsidRPr="003A208C" w:rsidRDefault="003E7819" w:rsidP="00192F55">
      <w:pPr>
        <w:pStyle w:val="Columnas"/>
      </w:pPr>
      <w:r>
        <w:t>Medicina I</w:t>
      </w:r>
      <w:r w:rsidR="006C779E" w:rsidRPr="003A208C">
        <w:t>ntensiva</w:t>
      </w:r>
    </w:p>
    <w:p w:rsidR="006C779E" w:rsidRPr="003A208C" w:rsidRDefault="006C779E" w:rsidP="00192F55">
      <w:pPr>
        <w:pStyle w:val="Columnas"/>
      </w:pPr>
      <w:r w:rsidRPr="003A208C">
        <w:t>Medicina Preventiva</w:t>
      </w:r>
    </w:p>
    <w:p w:rsidR="0093719F" w:rsidRDefault="0093719F" w:rsidP="00192F55">
      <w:pPr>
        <w:pStyle w:val="Columnas"/>
      </w:pPr>
      <w:r>
        <w:t>Medicina del Trabajo</w:t>
      </w:r>
    </w:p>
    <w:p w:rsidR="006C779E" w:rsidRPr="003A208C" w:rsidRDefault="006C779E" w:rsidP="00192F55">
      <w:pPr>
        <w:pStyle w:val="Columnas"/>
      </w:pPr>
      <w:r w:rsidRPr="003A208C">
        <w:t>Microbiología y Parasitología</w:t>
      </w:r>
    </w:p>
    <w:p w:rsidR="0093719F" w:rsidRDefault="0093719F" w:rsidP="00192F55">
      <w:pPr>
        <w:pStyle w:val="Columnas"/>
      </w:pPr>
      <w:r>
        <w:t>Psicología Clínica</w:t>
      </w:r>
    </w:p>
    <w:p w:rsidR="006C779E" w:rsidRPr="003A208C" w:rsidRDefault="006C779E" w:rsidP="00192F55">
      <w:pPr>
        <w:pStyle w:val="Columnas"/>
      </w:pPr>
      <w:r w:rsidRPr="003A208C">
        <w:t>Radiodiagnóstico</w:t>
      </w:r>
    </w:p>
    <w:p w:rsidR="006C779E" w:rsidRPr="003A208C" w:rsidRDefault="006C779E" w:rsidP="00192F55">
      <w:pPr>
        <w:pStyle w:val="Columnas"/>
      </w:pPr>
      <w:r w:rsidRPr="003A208C">
        <w:t>Rehabilitación</w:t>
      </w:r>
    </w:p>
    <w:p w:rsidR="006C779E" w:rsidRDefault="006C779E" w:rsidP="00192F55">
      <w:pPr>
        <w:pStyle w:val="Columnas"/>
      </w:pPr>
      <w:r w:rsidRPr="003A208C">
        <w:t>Urgencias</w:t>
      </w:r>
    </w:p>
    <w:p w:rsidR="00116910" w:rsidRDefault="00116910" w:rsidP="00192F55">
      <w:pPr>
        <w:pStyle w:val="Columnas"/>
      </w:pPr>
      <w:r>
        <w:t>Inmunología</w:t>
      </w:r>
    </w:p>
    <w:p w:rsidR="00116910" w:rsidRDefault="00116910" w:rsidP="00192F55">
      <w:pPr>
        <w:pStyle w:val="Columnas"/>
      </w:pPr>
      <w:r>
        <w:t>Banco de Sangre</w:t>
      </w:r>
    </w:p>
    <w:p w:rsidR="00116910" w:rsidRDefault="00116910" w:rsidP="00192F55">
      <w:pPr>
        <w:pStyle w:val="Columnas"/>
      </w:pPr>
      <w:r>
        <w:t>Diálisis</w:t>
      </w:r>
    </w:p>
    <w:p w:rsidR="00116910" w:rsidRDefault="00116910" w:rsidP="00192F55">
      <w:pPr>
        <w:pStyle w:val="Columnas"/>
      </w:pPr>
      <w:r>
        <w:t>Nutrición y Dietética</w:t>
      </w:r>
    </w:p>
    <w:p w:rsidR="00116910" w:rsidRDefault="00116910" w:rsidP="00192F55">
      <w:pPr>
        <w:pStyle w:val="Columnas"/>
      </w:pPr>
      <w:r>
        <w:t xml:space="preserve">Hospital del Día </w:t>
      </w:r>
    </w:p>
    <w:p w:rsidR="00116910" w:rsidRPr="003A208C" w:rsidRDefault="00116910" w:rsidP="00192F55">
      <w:pPr>
        <w:pStyle w:val="Columnas"/>
      </w:pPr>
      <w:r>
        <w:t>Hemodinámica</w:t>
      </w:r>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Nivel03confilete"/>
      </w:pPr>
      <w:r w:rsidRPr="00E44602">
        <w:lastRenderedPageBreak/>
        <w:t>Áreas de Enfermería</w:t>
      </w:r>
    </w:p>
    <w:p w:rsidR="00D60DC4" w:rsidRPr="00D60DC4" w:rsidRDefault="00D60DC4" w:rsidP="00880396">
      <w:pPr>
        <w:pStyle w:val="NormalListas2"/>
      </w:pPr>
      <w:r w:rsidRPr="00D60DC4">
        <w:t>Área de Hospitalización de Adultos</w:t>
      </w:r>
    </w:p>
    <w:p w:rsidR="00D60DC4" w:rsidRPr="00D60DC4" w:rsidRDefault="00D60DC4" w:rsidP="00D60DC4">
      <w:pPr>
        <w:pStyle w:val="Prrafodelista"/>
        <w:numPr>
          <w:ilvl w:val="1"/>
          <w:numId w:val="24"/>
        </w:numPr>
      </w:pPr>
      <w:r w:rsidRPr="00D60DC4">
        <w:t>Especialidades Médicas</w:t>
      </w:r>
    </w:p>
    <w:p w:rsidR="00D60DC4" w:rsidRPr="00D60DC4" w:rsidRDefault="00D60DC4" w:rsidP="00D60DC4">
      <w:pPr>
        <w:pStyle w:val="Prrafodelista"/>
        <w:numPr>
          <w:ilvl w:val="1"/>
          <w:numId w:val="24"/>
        </w:numPr>
      </w:pPr>
      <w:r w:rsidRPr="00D60DC4">
        <w:t>Especialidades Quirúrgicas</w:t>
      </w:r>
    </w:p>
    <w:p w:rsidR="00D60DC4" w:rsidRPr="00D60DC4" w:rsidRDefault="00D60DC4" w:rsidP="00880396">
      <w:pPr>
        <w:pStyle w:val="NormalListas2"/>
      </w:pPr>
      <w:r w:rsidRPr="00D60DC4">
        <w:t>Área Quirúrgica</w:t>
      </w:r>
    </w:p>
    <w:p w:rsidR="00D60DC4" w:rsidRPr="00D60DC4" w:rsidRDefault="00D60DC4" w:rsidP="00D60DC4">
      <w:pPr>
        <w:pStyle w:val="Prrafodelista"/>
        <w:numPr>
          <w:ilvl w:val="1"/>
          <w:numId w:val="24"/>
        </w:numPr>
      </w:pPr>
      <w:r w:rsidRPr="00D60DC4">
        <w:t>Bloque Quirúrgico</w:t>
      </w:r>
    </w:p>
    <w:p w:rsidR="00D60DC4" w:rsidRPr="00D60DC4" w:rsidRDefault="00D60DC4" w:rsidP="00D60DC4">
      <w:pPr>
        <w:pStyle w:val="Prrafodelista"/>
        <w:numPr>
          <w:ilvl w:val="1"/>
          <w:numId w:val="24"/>
        </w:numPr>
      </w:pPr>
      <w:r w:rsidRPr="00D60DC4">
        <w:t>Esterilización</w:t>
      </w:r>
    </w:p>
    <w:p w:rsidR="00D60DC4" w:rsidRPr="00D60DC4" w:rsidRDefault="00D60DC4" w:rsidP="00880396">
      <w:pPr>
        <w:pStyle w:val="NormalListas2"/>
      </w:pPr>
      <w:r w:rsidRPr="00D60DC4">
        <w:t>Área de Críticos</w:t>
      </w:r>
    </w:p>
    <w:p w:rsidR="00D60DC4" w:rsidRPr="00D60DC4" w:rsidRDefault="00D60DC4" w:rsidP="00D60DC4">
      <w:pPr>
        <w:pStyle w:val="Prrafodelista"/>
        <w:numPr>
          <w:ilvl w:val="1"/>
          <w:numId w:val="24"/>
        </w:numPr>
      </w:pPr>
      <w:r w:rsidRPr="00D60DC4">
        <w:t>Cuidados Intensivos – Hemodinámica</w:t>
      </w:r>
    </w:p>
    <w:p w:rsidR="00D60DC4" w:rsidRPr="00D60DC4" w:rsidRDefault="00D60DC4" w:rsidP="00D60DC4">
      <w:pPr>
        <w:pStyle w:val="Prrafodelista"/>
        <w:numPr>
          <w:ilvl w:val="1"/>
          <w:numId w:val="24"/>
        </w:numPr>
      </w:pPr>
      <w:r w:rsidRPr="00D60DC4">
        <w:t>Reanimación – CMA – Unidad del Dolor</w:t>
      </w:r>
    </w:p>
    <w:p w:rsidR="00D60DC4" w:rsidRPr="00D60DC4" w:rsidRDefault="00D60DC4" w:rsidP="00880396">
      <w:pPr>
        <w:pStyle w:val="NormalListas2"/>
      </w:pPr>
      <w:r w:rsidRPr="00D60DC4">
        <w:t>Área de Urgencias Generales (Adultos)</w:t>
      </w:r>
    </w:p>
    <w:p w:rsidR="00D60DC4" w:rsidRPr="00D60DC4" w:rsidRDefault="00D60DC4" w:rsidP="00880396">
      <w:pPr>
        <w:pStyle w:val="NormalListas2"/>
      </w:pPr>
      <w:r w:rsidRPr="00D60DC4">
        <w:t>Área Materno-Infantil</w:t>
      </w:r>
    </w:p>
    <w:p w:rsidR="00D60DC4" w:rsidRPr="00D60DC4" w:rsidRDefault="00D60DC4" w:rsidP="00D60DC4">
      <w:pPr>
        <w:pStyle w:val="Prrafodelista"/>
        <w:numPr>
          <w:ilvl w:val="1"/>
          <w:numId w:val="24"/>
        </w:numPr>
      </w:pPr>
      <w:r w:rsidRPr="00D60DC4">
        <w:t>Urgencias Pediátricas</w:t>
      </w:r>
    </w:p>
    <w:p w:rsidR="00D60DC4" w:rsidRPr="00D60DC4" w:rsidRDefault="00D60DC4" w:rsidP="00D60DC4">
      <w:pPr>
        <w:pStyle w:val="Prrafodelista"/>
        <w:numPr>
          <w:ilvl w:val="1"/>
          <w:numId w:val="24"/>
        </w:numPr>
      </w:pPr>
      <w:r w:rsidRPr="00D60DC4">
        <w:t>Neonatología</w:t>
      </w:r>
    </w:p>
    <w:p w:rsidR="00D60DC4" w:rsidRPr="00D60DC4" w:rsidRDefault="00D60DC4" w:rsidP="00D60DC4">
      <w:pPr>
        <w:pStyle w:val="Prrafodelista"/>
        <w:numPr>
          <w:ilvl w:val="1"/>
          <w:numId w:val="24"/>
        </w:numPr>
      </w:pPr>
      <w:r w:rsidRPr="00D60DC4">
        <w:t>Urgencias Obstétrico-Ginecológicas</w:t>
      </w:r>
    </w:p>
    <w:p w:rsidR="00D60DC4" w:rsidRPr="00D60DC4" w:rsidRDefault="00D60DC4" w:rsidP="00D60DC4">
      <w:pPr>
        <w:pStyle w:val="Prrafodelista"/>
        <w:numPr>
          <w:ilvl w:val="1"/>
          <w:numId w:val="24"/>
        </w:numPr>
      </w:pPr>
      <w:r w:rsidRPr="00D60DC4">
        <w:t>Hospitalización Obstétrico-Ginecológica</w:t>
      </w:r>
    </w:p>
    <w:p w:rsidR="00D60DC4" w:rsidRPr="00D60DC4" w:rsidRDefault="00D60DC4" w:rsidP="00880396">
      <w:pPr>
        <w:pStyle w:val="NormalListas2"/>
      </w:pPr>
      <w:r w:rsidRPr="00D60DC4">
        <w:t>Servicios Centrales</w:t>
      </w:r>
    </w:p>
    <w:p w:rsidR="00D60DC4" w:rsidRPr="00D60DC4" w:rsidRDefault="00D60DC4" w:rsidP="00D60DC4">
      <w:pPr>
        <w:pStyle w:val="Prrafodelista"/>
        <w:numPr>
          <w:ilvl w:val="1"/>
          <w:numId w:val="24"/>
        </w:numPr>
      </w:pPr>
      <w:r w:rsidRPr="00D60DC4">
        <w:t>Laboratorios</w:t>
      </w:r>
    </w:p>
    <w:p w:rsidR="00D60DC4" w:rsidRPr="00D60DC4" w:rsidRDefault="00D60DC4" w:rsidP="00D60DC4">
      <w:pPr>
        <w:pStyle w:val="Prrafodelista"/>
        <w:numPr>
          <w:ilvl w:val="1"/>
          <w:numId w:val="24"/>
        </w:numPr>
      </w:pPr>
      <w:r w:rsidRPr="00D60DC4">
        <w:t>Banco de Sangre</w:t>
      </w:r>
    </w:p>
    <w:p w:rsidR="00D60DC4" w:rsidRPr="00D60DC4" w:rsidRDefault="00D60DC4" w:rsidP="00D60DC4">
      <w:pPr>
        <w:pStyle w:val="Prrafodelista"/>
        <w:numPr>
          <w:ilvl w:val="1"/>
          <w:numId w:val="24"/>
        </w:numPr>
      </w:pPr>
      <w:r w:rsidRPr="00D60DC4">
        <w:t>Radiología</w:t>
      </w:r>
    </w:p>
    <w:p w:rsidR="00D60DC4" w:rsidRPr="00D60DC4" w:rsidRDefault="00D60DC4" w:rsidP="00D60DC4">
      <w:pPr>
        <w:pStyle w:val="Prrafodelista"/>
        <w:numPr>
          <w:ilvl w:val="1"/>
          <w:numId w:val="24"/>
        </w:numPr>
      </w:pPr>
      <w:r w:rsidRPr="00D60DC4">
        <w:t>Unidad del Sueño</w:t>
      </w:r>
    </w:p>
    <w:p w:rsidR="00D60DC4" w:rsidRPr="00D60DC4" w:rsidRDefault="00D60DC4" w:rsidP="00D60DC4">
      <w:pPr>
        <w:pStyle w:val="Prrafodelista"/>
        <w:numPr>
          <w:ilvl w:val="1"/>
          <w:numId w:val="24"/>
        </w:numPr>
      </w:pPr>
      <w:r w:rsidRPr="00D60DC4">
        <w:t>Hospital de Día</w:t>
      </w:r>
    </w:p>
    <w:p w:rsidR="00D60DC4" w:rsidRPr="00D60DC4" w:rsidRDefault="00D60DC4" w:rsidP="00D60DC4">
      <w:pPr>
        <w:pStyle w:val="Prrafodelista"/>
        <w:numPr>
          <w:ilvl w:val="1"/>
          <w:numId w:val="24"/>
        </w:numPr>
      </w:pPr>
      <w:r w:rsidRPr="00D60DC4">
        <w:t>Farmacia</w:t>
      </w:r>
    </w:p>
    <w:p w:rsidR="00D60DC4" w:rsidRPr="00D60DC4" w:rsidRDefault="00D60DC4" w:rsidP="00D60DC4">
      <w:pPr>
        <w:pStyle w:val="Prrafodelista"/>
        <w:numPr>
          <w:ilvl w:val="1"/>
          <w:numId w:val="24"/>
        </w:numPr>
      </w:pPr>
      <w:r w:rsidRPr="00D60DC4">
        <w:t>Diálisis</w:t>
      </w:r>
    </w:p>
    <w:p w:rsidR="00D60DC4" w:rsidRPr="00D60DC4" w:rsidRDefault="00D60DC4" w:rsidP="00D60DC4">
      <w:pPr>
        <w:pStyle w:val="Prrafodelista"/>
        <w:numPr>
          <w:ilvl w:val="1"/>
          <w:numId w:val="24"/>
        </w:numPr>
      </w:pPr>
      <w:r w:rsidRPr="00D60DC4">
        <w:t>Consultas Externas (Hospital)</w:t>
      </w:r>
    </w:p>
    <w:p w:rsidR="00D60DC4" w:rsidRPr="00D60DC4" w:rsidRDefault="00D60DC4" w:rsidP="00D60DC4">
      <w:pPr>
        <w:pStyle w:val="Prrafodelista"/>
        <w:numPr>
          <w:ilvl w:val="1"/>
          <w:numId w:val="24"/>
        </w:numPr>
      </w:pPr>
      <w:r w:rsidRPr="00D60DC4">
        <w:t>Consultas Externas (C. E. Mª Ángeles López Gómez)</w:t>
      </w:r>
    </w:p>
    <w:p w:rsidR="00D60DC4" w:rsidRPr="00D60DC4" w:rsidRDefault="00D60DC4" w:rsidP="00D60DC4">
      <w:pPr>
        <w:pStyle w:val="Prrafodelista"/>
        <w:numPr>
          <w:ilvl w:val="1"/>
          <w:numId w:val="24"/>
        </w:numPr>
      </w:pPr>
      <w:r w:rsidRPr="00D60DC4">
        <w:t>Fisioterapia</w:t>
      </w:r>
    </w:p>
    <w:p w:rsidR="00D60DC4" w:rsidRPr="00D60DC4" w:rsidRDefault="00D60DC4" w:rsidP="00D60DC4">
      <w:pPr>
        <w:pStyle w:val="Prrafodelista"/>
        <w:numPr>
          <w:ilvl w:val="1"/>
          <w:numId w:val="24"/>
        </w:numPr>
      </w:pPr>
      <w:r w:rsidRPr="00D60DC4">
        <w:t>Prevención de Riesgos Laborales</w:t>
      </w:r>
    </w:p>
    <w:p w:rsidR="006C779E" w:rsidRDefault="00D60DC4" w:rsidP="0068118A">
      <w:pPr>
        <w:pStyle w:val="Prrafodelista"/>
        <w:numPr>
          <w:ilvl w:val="1"/>
          <w:numId w:val="24"/>
        </w:numPr>
      </w:pPr>
      <w:r w:rsidRPr="00D60DC4">
        <w:t>M. Preventiva</w:t>
      </w:r>
    </w:p>
    <w:p w:rsidR="006C779E" w:rsidRDefault="006C779E" w:rsidP="00E44602">
      <w:pPr>
        <w:pStyle w:val="Nivel03confilete"/>
      </w:pPr>
      <w:r>
        <w:t>Otras Áreas de Alta Especialización</w:t>
      </w:r>
    </w:p>
    <w:p w:rsidR="00D60DC4" w:rsidRPr="00D60DC4" w:rsidRDefault="00D60DC4" w:rsidP="00880396">
      <w:pPr>
        <w:pStyle w:val="NormalListas2"/>
      </w:pPr>
      <w:r w:rsidRPr="00D60DC4">
        <w:t>Atención Geriátrica a Residencias</w:t>
      </w:r>
    </w:p>
    <w:p w:rsidR="00A44117" w:rsidRPr="00D60DC4" w:rsidRDefault="00D60DC4" w:rsidP="00880396">
      <w:pPr>
        <w:pStyle w:val="NormalListas2"/>
      </w:pPr>
      <w:r w:rsidRPr="00D60DC4">
        <w:t>Unidad de Cuidados Paliativos</w:t>
      </w:r>
    </w:p>
    <w:p w:rsidR="00451C4B" w:rsidRDefault="00451C4B" w:rsidP="00E44602">
      <w:pPr>
        <w:pStyle w:val="TITULO-Nivel3"/>
      </w:pPr>
    </w:p>
    <w:p w:rsidR="006C779E" w:rsidRPr="00E44602" w:rsidRDefault="006C779E" w:rsidP="00E44602">
      <w:pPr>
        <w:pStyle w:val="TITULO-Nivel3"/>
      </w:pPr>
      <w:r w:rsidRPr="00E44602">
        <w:lastRenderedPageBreak/>
        <w:t>Alianzas Estratégicas</w:t>
      </w:r>
    </w:p>
    <w:p w:rsidR="00D60DC4" w:rsidRPr="00D60DC4" w:rsidRDefault="00D60DC4" w:rsidP="00880396">
      <w:pPr>
        <w:pStyle w:val="NormalListas2"/>
      </w:pPr>
      <w:r w:rsidRPr="00D60DC4">
        <w:t>Instituto de Investigación Sanitaria Puerta de Hierro – Segovia de Arana</w:t>
      </w:r>
    </w:p>
    <w:p w:rsidR="006C779E" w:rsidRDefault="006C779E" w:rsidP="0068118A"/>
    <w:p w:rsidR="00ED48B7" w:rsidRDefault="00692E5F" w:rsidP="00E44602">
      <w:pPr>
        <w:pStyle w:val="TITULO-Nivel2"/>
        <w:pageBreakBefore/>
      </w:pPr>
      <w:bookmarkStart w:id="26" w:name="_Toc75343940"/>
      <w:bookmarkStart w:id="27" w:name="_Toc87265651"/>
      <w:r w:rsidRPr="009E7227">
        <w:lastRenderedPageBreak/>
        <w:t>Recursos Humanos</w:t>
      </w:r>
      <w:bookmarkEnd w:id="26"/>
      <w:bookmarkEnd w:id="27"/>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D55110" w:rsidRPr="005E078F" w:rsidTr="00D5511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D55110" w:rsidRPr="00451C4B" w:rsidRDefault="00D55110" w:rsidP="00D55110">
            <w:pPr>
              <w:ind w:left="114"/>
              <w:rPr>
                <w:rFonts w:ascii="Montserrat SemiBold" w:hAnsi="Montserrat SemiBold"/>
                <w:b w:val="0"/>
                <w:color w:val="7F7F7F" w:themeColor="text1" w:themeTint="80"/>
                <w:lang w:val="es-ES_tradnl"/>
              </w:rPr>
            </w:pPr>
            <w:r w:rsidRPr="00451C4B">
              <w:rPr>
                <w:rFonts w:ascii="Montserrat SemiBold" w:hAnsi="Montserrat SemiBold"/>
                <w:b w:val="0"/>
                <w:color w:val="7F7F7F" w:themeColor="text1" w:themeTint="80"/>
                <w:lang w:val="es-ES_tradnl"/>
              </w:rPr>
              <w:t>CATEGORÍA PROFESIONAL</w:t>
            </w:r>
          </w:p>
        </w:tc>
        <w:tc>
          <w:tcPr>
            <w:tcW w:w="1204" w:type="dxa"/>
          </w:tcPr>
          <w:p w:rsidR="00D55110" w:rsidRPr="00451C4B" w:rsidRDefault="00D55110" w:rsidP="00D55110">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lang w:val="es-ES_tradnl"/>
              </w:rPr>
            </w:pPr>
            <w:r w:rsidRPr="00451C4B">
              <w:rPr>
                <w:rFonts w:ascii="Montserrat SemiBold" w:hAnsi="Montserrat SemiBold"/>
                <w:b w:val="0"/>
                <w:color w:val="7F7F7F" w:themeColor="text1" w:themeTint="80"/>
                <w:lang w:val="es-ES_tradnl"/>
              </w:rPr>
              <w:t>2019</w:t>
            </w:r>
          </w:p>
        </w:tc>
        <w:tc>
          <w:tcPr>
            <w:tcW w:w="1205" w:type="dxa"/>
          </w:tcPr>
          <w:p w:rsidR="00D55110" w:rsidRPr="00451C4B" w:rsidRDefault="00D55110" w:rsidP="00D55110">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7F7F7F" w:themeColor="text1" w:themeTint="80"/>
                <w:lang w:val="es-ES_tradnl"/>
              </w:rPr>
            </w:pPr>
            <w:r w:rsidRPr="00451C4B">
              <w:rPr>
                <w:rFonts w:ascii="Montserrat SemiBold" w:hAnsi="Montserrat SemiBold"/>
                <w:b w:val="0"/>
                <w:color w:val="7F7F7F" w:themeColor="text1" w:themeTint="80"/>
                <w:lang w:val="es-ES_tradnl"/>
              </w:rPr>
              <w:t>2020</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Director Gerente</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Director Médico</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DF3267" w:rsidRDefault="00D55110" w:rsidP="00D55110">
            <w:pPr>
              <w:ind w:left="114"/>
              <w:rPr>
                <w:lang w:val="es-ES_tradnl"/>
              </w:rPr>
            </w:pPr>
            <w:r>
              <w:rPr>
                <w:lang w:val="es-ES_tradnl"/>
              </w:rPr>
              <w:t>Director de Continuidad Asistencial</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Subdirector Médico</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0</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Director de Gestión</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Subdirector de Gestión</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Director de Enfermería</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F3267" w:rsidRDefault="00D55110" w:rsidP="00D55110">
            <w:pPr>
              <w:ind w:left="114"/>
            </w:pPr>
            <w:r w:rsidRPr="00DF3267">
              <w:rPr>
                <w:lang w:val="es-ES_tradnl"/>
              </w:rPr>
              <w:t>Subdirector de Enfermería</w:t>
            </w:r>
          </w:p>
        </w:tc>
        <w:tc>
          <w:tcPr>
            <w:tcW w:w="1204" w:type="dxa"/>
          </w:tcPr>
          <w:p w:rsidR="00D55110" w:rsidRPr="00DF3267" w:rsidRDefault="00D55110" w:rsidP="00D55110">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D55110" w:rsidRPr="00DF3267" w:rsidRDefault="00D55110" w:rsidP="00D55110">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D55110" w:rsidRPr="005E078F" w:rsidTr="00D5511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D55110" w:rsidRPr="005E078F" w:rsidRDefault="00D55110" w:rsidP="00D55110">
            <w:pPr>
              <w:spacing w:before="0"/>
              <w:ind w:left="114" w:right="183"/>
              <w:jc w:val="left"/>
              <w:rPr>
                <w:rFonts w:ascii="Montserrat SemiBold" w:hAnsi="Montserrat SemiBold"/>
                <w:color w:val="000000" w:themeColor="text1"/>
              </w:rPr>
            </w:pPr>
            <w:r w:rsidRPr="00451C4B">
              <w:rPr>
                <w:rFonts w:ascii="Montserrat SemiBold" w:hAnsi="Montserrat SemiBold"/>
                <w:color w:val="7F7F7F" w:themeColor="text1" w:themeTint="80"/>
                <w:lang w:val="es-ES_tradnl"/>
              </w:rPr>
              <w:t>ÁREA MÉDICA</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Facultativos</w:t>
            </w:r>
          </w:p>
        </w:tc>
        <w:tc>
          <w:tcPr>
            <w:tcW w:w="1204" w:type="dxa"/>
          </w:tcPr>
          <w:p w:rsidR="00D55110" w:rsidRPr="009E7227"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t>343</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363</w:t>
            </w:r>
          </w:p>
        </w:tc>
      </w:tr>
      <w:tr w:rsidR="00D55110" w:rsidRPr="009E7227" w:rsidTr="00D5511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D55110" w:rsidRPr="005E078F" w:rsidRDefault="00D55110" w:rsidP="00D55110">
            <w:pPr>
              <w:spacing w:before="0"/>
              <w:ind w:left="114" w:right="183"/>
              <w:rPr>
                <w:rFonts w:ascii="Montserrat SemiBold" w:hAnsi="Montserrat SemiBold"/>
                <w:color w:val="000000" w:themeColor="text1"/>
              </w:rPr>
            </w:pPr>
            <w:r w:rsidRPr="00451C4B">
              <w:rPr>
                <w:rFonts w:ascii="Montserrat SemiBold" w:hAnsi="Montserrat SemiBold"/>
                <w:color w:val="7F7F7F" w:themeColor="text1" w:themeTint="80"/>
              </w:rPr>
              <w:t>ÁREA ENFERMERÍA</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Enfermeras/os</w:t>
            </w:r>
          </w:p>
        </w:tc>
        <w:tc>
          <w:tcPr>
            <w:tcW w:w="1204" w:type="dxa"/>
          </w:tcPr>
          <w:p w:rsidR="00D55110" w:rsidRPr="009E7227"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t>491</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637</w:t>
            </w:r>
          </w:p>
        </w:tc>
      </w:tr>
      <w:tr w:rsidR="00D55110" w:rsidRPr="009E7227" w:rsidTr="00D55110">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Matronas</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19</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19</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Fisioterapeutas/logopedas</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21</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21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Terapeutas ocupacionales</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9E7227" w:rsidRDefault="00D55110" w:rsidP="00D55110">
            <w:pPr>
              <w:ind w:left="114"/>
              <w:rPr>
                <w:lang w:val="es-ES_tradnl"/>
              </w:rPr>
            </w:pPr>
            <w:r w:rsidRPr="009E7227">
              <w:rPr>
                <w:lang w:val="es-ES_tradnl"/>
              </w:rPr>
              <w:t>Óptico Optometrista</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1</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 xml:space="preserve">              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Técnicos superiores especialistas</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109</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121</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9E7227" w:rsidRDefault="00D55110" w:rsidP="00D55110">
            <w:pPr>
              <w:ind w:left="114"/>
              <w:rPr>
                <w:lang w:val="es-ES_tradnl"/>
              </w:rPr>
            </w:pPr>
            <w:r w:rsidRPr="00276700">
              <w:rPr>
                <w:lang w:val="es-ES_tradnl"/>
              </w:rPr>
              <w:t>Técnicos en Farmacia</w:t>
            </w:r>
            <w:r>
              <w:rPr>
                <w:lang w:val="es-ES_tradnl"/>
              </w:rPr>
              <w:t xml:space="preserve"> </w:t>
            </w:r>
          </w:p>
        </w:tc>
        <w:tc>
          <w:tcPr>
            <w:tcW w:w="1204" w:type="dxa"/>
            <w:vAlign w:val="top"/>
          </w:tcPr>
          <w:p w:rsidR="00D55110" w:rsidRPr="00E735CF"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5</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 xml:space="preserve">             6</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9E7227" w:rsidRDefault="00D55110" w:rsidP="00D55110">
            <w:pPr>
              <w:ind w:left="114"/>
            </w:pPr>
            <w:r w:rsidRPr="009E7227">
              <w:rPr>
                <w:lang w:val="es-ES_tradnl"/>
              </w:rPr>
              <w:t>Técnico en Cuidados Auxiliares Enfermería</w:t>
            </w:r>
          </w:p>
        </w:tc>
        <w:tc>
          <w:tcPr>
            <w:tcW w:w="1204" w:type="dxa"/>
            <w:vAlign w:val="top"/>
          </w:tcPr>
          <w:p w:rsidR="00D55110"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E735CF">
              <w:t>345</w:t>
            </w:r>
          </w:p>
        </w:tc>
        <w:tc>
          <w:tcPr>
            <w:tcW w:w="1205" w:type="dxa"/>
          </w:tcPr>
          <w:p w:rsidR="00D55110" w:rsidRPr="009E7227" w:rsidRDefault="00D55110" w:rsidP="00D55110">
            <w:pPr>
              <w:ind w:left="114" w:right="183"/>
              <w:cnfStyle w:val="000000000000" w:firstRow="0" w:lastRow="0" w:firstColumn="0" w:lastColumn="0" w:oddVBand="0" w:evenVBand="0" w:oddHBand="0" w:evenHBand="0" w:firstRowFirstColumn="0" w:firstRowLastColumn="0" w:lastRowFirstColumn="0" w:lastRowLastColumn="0"/>
            </w:pPr>
            <w:r>
              <w:t xml:space="preserve">        430</w:t>
            </w:r>
          </w:p>
        </w:tc>
      </w:tr>
      <w:tr w:rsidR="00D55110" w:rsidRPr="009E7227" w:rsidTr="00D5511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D55110" w:rsidRPr="005E078F" w:rsidRDefault="00D55110" w:rsidP="00D55110">
            <w:pPr>
              <w:spacing w:before="0"/>
              <w:ind w:left="114" w:right="181"/>
              <w:rPr>
                <w:rFonts w:ascii="Montserrat SemiBold" w:hAnsi="Montserrat SemiBold"/>
                <w:color w:val="000000" w:themeColor="text1"/>
              </w:rPr>
            </w:pPr>
            <w:r w:rsidRPr="00451C4B">
              <w:rPr>
                <w:rFonts w:ascii="Montserrat SemiBold" w:hAnsi="Montserrat SemiBold"/>
                <w:color w:val="7F7F7F" w:themeColor="text1" w:themeTint="80"/>
                <w:lang w:val="es-ES_tradnl"/>
              </w:rPr>
              <w:t>PERSONAL NO SANITARIO</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E4F5C" w:rsidRDefault="00D55110" w:rsidP="00D55110">
            <w:pPr>
              <w:ind w:left="114"/>
            </w:pPr>
            <w:r w:rsidRPr="00DE4F5C">
              <w:t>Grupo Técnico Función Administrativa</w:t>
            </w:r>
          </w:p>
        </w:tc>
        <w:tc>
          <w:tcPr>
            <w:tcW w:w="1204" w:type="dxa"/>
            <w:vAlign w:val="top"/>
          </w:tcPr>
          <w:p w:rsidR="00D55110" w:rsidRPr="00FA51B3"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FA51B3">
              <w:t>9</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10</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E4F5C" w:rsidRDefault="00D55110" w:rsidP="00D55110">
            <w:pPr>
              <w:ind w:left="114"/>
            </w:pPr>
            <w:r w:rsidRPr="00DE4F5C">
              <w:t>Grupo Gestión Función Administrativa</w:t>
            </w:r>
          </w:p>
        </w:tc>
        <w:tc>
          <w:tcPr>
            <w:tcW w:w="1204" w:type="dxa"/>
            <w:vAlign w:val="top"/>
          </w:tcPr>
          <w:p w:rsidR="00D55110" w:rsidRPr="00FA51B3"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FA51B3">
              <w:t>13</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14</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E4F5C" w:rsidRDefault="00D55110" w:rsidP="00D55110">
            <w:pPr>
              <w:ind w:left="114"/>
            </w:pPr>
            <w:r w:rsidRPr="00DE4F5C">
              <w:t>Grupo Administrativo y resto</w:t>
            </w:r>
            <w:r>
              <w:t xml:space="preserve"> de la categoría</w:t>
            </w:r>
            <w:r w:rsidRPr="00DE4F5C">
              <w:t xml:space="preserve"> C</w:t>
            </w:r>
          </w:p>
        </w:tc>
        <w:tc>
          <w:tcPr>
            <w:tcW w:w="1204" w:type="dxa"/>
            <w:vAlign w:val="top"/>
          </w:tcPr>
          <w:p w:rsidR="00D55110" w:rsidRPr="00FA51B3"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FA51B3">
              <w:t>9</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9</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E4F5C" w:rsidRDefault="00D55110" w:rsidP="00D55110">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vAlign w:val="top"/>
          </w:tcPr>
          <w:p w:rsidR="00D55110" w:rsidRPr="00FA51B3"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FA51B3">
              <w:t>188</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197</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DE4F5C" w:rsidRDefault="00D55110" w:rsidP="00D55110">
            <w:pPr>
              <w:ind w:left="114"/>
            </w:pPr>
            <w:r>
              <w:t>C</w:t>
            </w:r>
            <w:r w:rsidRPr="00DE4F5C">
              <w:t xml:space="preserve">eladores y resto </w:t>
            </w:r>
          </w:p>
        </w:tc>
        <w:tc>
          <w:tcPr>
            <w:tcW w:w="1204" w:type="dxa"/>
            <w:vAlign w:val="top"/>
          </w:tcPr>
          <w:p w:rsidR="00D55110" w:rsidRDefault="00D55110" w:rsidP="00D55110">
            <w:pPr>
              <w:ind w:left="114" w:right="246"/>
              <w:jc w:val="right"/>
              <w:cnfStyle w:val="000000000000" w:firstRow="0" w:lastRow="0" w:firstColumn="0" w:lastColumn="0" w:oddVBand="0" w:evenVBand="0" w:oddHBand="0" w:evenHBand="0" w:firstRowFirstColumn="0" w:firstRowLastColumn="0" w:lastRowFirstColumn="0" w:lastRowLastColumn="0"/>
            </w:pPr>
            <w:r w:rsidRPr="00FA51B3">
              <w:t>126</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163</w:t>
            </w:r>
          </w:p>
        </w:tc>
      </w:tr>
      <w:tr w:rsidR="00D55110" w:rsidRPr="00004A08" w:rsidTr="00D5511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D55110" w:rsidRPr="00004A08" w:rsidRDefault="00D55110" w:rsidP="00D55110">
            <w:pPr>
              <w:spacing w:before="0"/>
              <w:ind w:left="114" w:right="181"/>
              <w:rPr>
                <w:rFonts w:ascii="Montserrat SemiBold" w:hAnsi="Montserrat SemiBold"/>
                <w:color w:val="FFFFFF" w:themeColor="background1"/>
              </w:rPr>
            </w:pPr>
            <w:r w:rsidRPr="00451C4B">
              <w:rPr>
                <w:rFonts w:ascii="Montserrat SemiBold" w:hAnsi="Montserrat SemiBold"/>
                <w:color w:val="7F7F7F" w:themeColor="text1" w:themeTint="80"/>
                <w:lang w:val="es-ES_tradnl"/>
              </w:rPr>
              <w:t>DO</w:t>
            </w:r>
            <w:r w:rsidRPr="00451C4B">
              <w:rPr>
                <w:rFonts w:ascii="Montserrat SemiBold" w:hAnsi="Montserrat SemiBold"/>
                <w:color w:val="7F7F7F" w:themeColor="text1" w:themeTint="80"/>
                <w:shd w:val="clear" w:color="auto" w:fill="DAEEF3" w:themeFill="accent5" w:themeFillTint="33"/>
                <w:lang w:val="es-ES_tradnl"/>
              </w:rPr>
              <w:t>CENCIA</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DE4F5C" w:rsidRDefault="00D55110" w:rsidP="00D55110">
            <w:pPr>
              <w:ind w:left="114"/>
              <w:rPr>
                <w:lang w:val="es-ES_tradnl"/>
              </w:rPr>
            </w:pPr>
            <w:r w:rsidRPr="00DE4F5C">
              <w:rPr>
                <w:lang w:val="es-ES_tradnl"/>
              </w:rPr>
              <w:t>Residentes Medicina (MIR)</w:t>
            </w:r>
          </w:p>
        </w:tc>
        <w:tc>
          <w:tcPr>
            <w:tcW w:w="1204" w:type="dxa"/>
          </w:tcPr>
          <w:p w:rsidR="00D55110" w:rsidRPr="009E7227" w:rsidRDefault="00D55110" w:rsidP="00D55110">
            <w:pPr>
              <w:ind w:right="204"/>
              <w:jc w:val="right"/>
              <w:cnfStyle w:val="000000000000" w:firstRow="0" w:lastRow="0" w:firstColumn="0" w:lastColumn="0" w:oddVBand="0" w:evenVBand="0" w:oddHBand="0" w:evenHBand="0" w:firstRowFirstColumn="0" w:firstRowLastColumn="0" w:lastRowFirstColumn="0" w:lastRowLastColumn="0"/>
            </w:pPr>
            <w:r>
              <w:t>137</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139</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DE4F5C" w:rsidRDefault="00D55110" w:rsidP="00D55110">
            <w:pPr>
              <w:ind w:left="114"/>
              <w:rPr>
                <w:lang w:val="es-ES_tradnl"/>
              </w:rPr>
            </w:pPr>
            <w:r>
              <w:rPr>
                <w:lang w:val="es-ES_tradnl"/>
              </w:rPr>
              <w:t xml:space="preserve">Residentes </w:t>
            </w:r>
            <w:r w:rsidRPr="00DE4F5C">
              <w:rPr>
                <w:lang w:val="es-ES_tradnl"/>
              </w:rPr>
              <w:t>Otras Titulaciones (FIR, BIR, QIR, PIR, …)</w:t>
            </w:r>
          </w:p>
        </w:tc>
        <w:tc>
          <w:tcPr>
            <w:tcW w:w="1204" w:type="dxa"/>
          </w:tcPr>
          <w:p w:rsidR="00D55110" w:rsidRPr="009E7227" w:rsidRDefault="00D55110" w:rsidP="00D55110">
            <w:pPr>
              <w:ind w:right="204"/>
              <w:jc w:val="right"/>
              <w:cnfStyle w:val="000000000000" w:firstRow="0" w:lastRow="0" w:firstColumn="0" w:lastColumn="0" w:oddVBand="0" w:evenVBand="0" w:oddHBand="0" w:evenHBand="0" w:firstRowFirstColumn="0" w:firstRowLastColumn="0" w:lastRowFirstColumn="0" w:lastRowLastColumn="0"/>
            </w:pPr>
            <w:r>
              <w:t>13</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14</w:t>
            </w:r>
          </w:p>
        </w:tc>
      </w:tr>
      <w:tr w:rsidR="00D55110" w:rsidRPr="009E7227" w:rsidTr="00D55110">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D55110" w:rsidRPr="00DE4F5C" w:rsidRDefault="00D55110" w:rsidP="00D55110">
            <w:pPr>
              <w:ind w:left="114"/>
              <w:rPr>
                <w:lang w:val="es-ES_tradnl"/>
              </w:rPr>
            </w:pPr>
            <w:r w:rsidRPr="00DE4F5C">
              <w:rPr>
                <w:lang w:val="es-ES_tradnl"/>
              </w:rPr>
              <w:t xml:space="preserve">Residentes </w:t>
            </w:r>
            <w:r>
              <w:rPr>
                <w:lang w:val="es-ES_tradnl"/>
              </w:rPr>
              <w:t>Enfermería (EIR)</w:t>
            </w:r>
          </w:p>
        </w:tc>
        <w:tc>
          <w:tcPr>
            <w:tcW w:w="1204" w:type="dxa"/>
          </w:tcPr>
          <w:p w:rsidR="00D55110" w:rsidRPr="009E7227" w:rsidRDefault="00D55110" w:rsidP="00D55110">
            <w:pPr>
              <w:ind w:right="204"/>
              <w:jc w:val="right"/>
              <w:cnfStyle w:val="000000000000" w:firstRow="0" w:lastRow="0" w:firstColumn="0" w:lastColumn="0" w:oddVBand="0" w:evenVBand="0" w:oddHBand="0" w:evenHBand="0" w:firstRowFirstColumn="0" w:firstRowLastColumn="0" w:lastRowFirstColumn="0" w:lastRowLastColumn="0"/>
            </w:pPr>
            <w:r>
              <w:t>10</w:t>
            </w:r>
          </w:p>
        </w:tc>
        <w:tc>
          <w:tcPr>
            <w:tcW w:w="1205" w:type="dxa"/>
          </w:tcPr>
          <w:p w:rsidR="00D55110" w:rsidRPr="009E7227" w:rsidRDefault="00D55110" w:rsidP="00D55110">
            <w:pPr>
              <w:ind w:right="183"/>
              <w:cnfStyle w:val="000000000000" w:firstRow="0" w:lastRow="0" w:firstColumn="0" w:lastColumn="0" w:oddVBand="0" w:evenVBand="0" w:oddHBand="0" w:evenHBand="0" w:firstRowFirstColumn="0" w:firstRowLastColumn="0" w:lastRowFirstColumn="0" w:lastRowLastColumn="0"/>
            </w:pPr>
            <w:r>
              <w:t xml:space="preserve">              10</w:t>
            </w:r>
          </w:p>
        </w:tc>
      </w:tr>
      <w:tr w:rsidR="00D55110" w:rsidRPr="009E7227" w:rsidTr="00D55110">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D55110" w:rsidRPr="00493983" w:rsidRDefault="00D55110" w:rsidP="00D55110">
            <w:pPr>
              <w:ind w:left="114"/>
              <w:rPr>
                <w:rFonts w:ascii="Montserrat SemiBold" w:hAnsi="Montserrat SemiBold"/>
              </w:rPr>
            </w:pPr>
            <w:r w:rsidRPr="00493983">
              <w:rPr>
                <w:rFonts w:ascii="Montserrat SemiBold" w:hAnsi="Montserrat SemiBold"/>
                <w:lang w:val="es-ES_tradnl"/>
              </w:rPr>
              <w:t>TOTAL</w:t>
            </w:r>
          </w:p>
        </w:tc>
        <w:tc>
          <w:tcPr>
            <w:tcW w:w="1204" w:type="dxa"/>
          </w:tcPr>
          <w:p w:rsidR="00D55110" w:rsidRPr="00493983" w:rsidRDefault="00D55110" w:rsidP="00D55110">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1.847</w:t>
            </w:r>
          </w:p>
        </w:tc>
        <w:tc>
          <w:tcPr>
            <w:tcW w:w="1205" w:type="dxa"/>
          </w:tcPr>
          <w:p w:rsidR="00D55110" w:rsidRPr="00493983" w:rsidRDefault="00D55110" w:rsidP="00D55110">
            <w:pP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 xml:space="preserve">      2.163</w:t>
            </w:r>
          </w:p>
        </w:tc>
      </w:tr>
    </w:tbl>
    <w:p w:rsidR="00451C4B" w:rsidRDefault="00451C4B" w:rsidP="00DF3267">
      <w:pPr>
        <w:pStyle w:val="Piedetabla"/>
      </w:pPr>
    </w:p>
    <w:p w:rsidR="00286308" w:rsidRPr="009E7227" w:rsidRDefault="00D55110" w:rsidP="00DF3267">
      <w:pPr>
        <w:pStyle w:val="Piedetabla"/>
      </w:pPr>
      <w:r>
        <w:t xml:space="preserve">A </w:t>
      </w:r>
      <w:r w:rsidRPr="00FB7C93">
        <w:t xml:space="preserve"> 31 de diciembre de 2020</w:t>
      </w:r>
      <w:r w:rsidR="00286308" w:rsidRPr="009E7227">
        <w:br w:type="page"/>
      </w:r>
    </w:p>
    <w:p w:rsidR="007B400F" w:rsidRDefault="00EA59AD" w:rsidP="00E44602">
      <w:pPr>
        <w:pStyle w:val="TITULO-Nivel2"/>
      </w:pPr>
      <w:bookmarkStart w:id="28" w:name="_Toc75343941"/>
      <w:bookmarkStart w:id="29" w:name="_Toc87265652"/>
      <w:r w:rsidRPr="009E7227">
        <w:lastRenderedPageBreak/>
        <w:t>Recursos Materiales</w:t>
      </w:r>
      <w:bookmarkEnd w:id="25"/>
      <w:bookmarkEnd w:id="28"/>
      <w:bookmarkEnd w:id="29"/>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51C4B" w:rsidRDefault="00CA0B81" w:rsidP="004F499A">
            <w:pPr>
              <w:rPr>
                <w:rFonts w:ascii="Montserrat SemiBold" w:hAnsi="Montserrat SemiBold"/>
                <w:b w:val="0"/>
              </w:rPr>
            </w:pPr>
            <w:r w:rsidRPr="00451C4B">
              <w:rPr>
                <w:rFonts w:ascii="Montserrat SemiBold" w:hAnsi="Montserrat SemiBold"/>
                <w:b w:val="0"/>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51C4B" w:rsidRDefault="00CA0B81" w:rsidP="004B2722">
            <w:pPr>
              <w:jc w:val="center"/>
              <w:rPr>
                <w:rFonts w:ascii="Montserrat SemiBold" w:hAnsi="Montserrat SemiBold"/>
                <w:b w:val="0"/>
              </w:rPr>
            </w:pPr>
            <w:r w:rsidRPr="00451C4B">
              <w:rPr>
                <w:rFonts w:ascii="Montserrat SemiBold" w:hAnsi="Montserrat SemiBold"/>
                <w:b w:val="0"/>
              </w:rPr>
              <w:t>2019</w:t>
            </w:r>
          </w:p>
        </w:tc>
        <w:tc>
          <w:tcPr>
            <w:tcW w:w="806" w:type="pct"/>
          </w:tcPr>
          <w:p w:rsidR="00CA0B81" w:rsidRPr="00451C4B"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51C4B">
              <w:rPr>
                <w:rFonts w:ascii="Montserrat SemiBold" w:hAnsi="Montserrat SemiBold"/>
                <w:b w:val="0"/>
              </w:rPr>
              <w:t>2020</w:t>
            </w:r>
          </w:p>
        </w:tc>
      </w:tr>
      <w:tr w:rsidR="00CE5660" w:rsidRPr="00FF53C5" w:rsidTr="00635807">
        <w:trPr>
          <w:trHeight w:val="340"/>
        </w:trPr>
        <w:tc>
          <w:tcPr>
            <w:tcW w:w="3388" w:type="pct"/>
          </w:tcPr>
          <w:p w:rsidR="00CE5660" w:rsidRPr="00FF53C5" w:rsidRDefault="00CE5660" w:rsidP="00CE5660">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386</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386</w:t>
            </w:r>
          </w:p>
        </w:tc>
      </w:tr>
      <w:tr w:rsidR="00CE5660" w:rsidRPr="00FF53C5" w:rsidTr="00635807">
        <w:trPr>
          <w:trHeight w:val="340"/>
        </w:trPr>
        <w:tc>
          <w:tcPr>
            <w:tcW w:w="3388" w:type="pct"/>
          </w:tcPr>
          <w:p w:rsidR="00CE5660" w:rsidRPr="00FF53C5" w:rsidRDefault="00CE5660" w:rsidP="00CE5660">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332</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334</w:t>
            </w:r>
          </w:p>
        </w:tc>
      </w:tr>
      <w:tr w:rsidR="00CE5660" w:rsidRPr="00D77135" w:rsidTr="00635807">
        <w:trPr>
          <w:trHeight w:val="340"/>
        </w:trPr>
        <w:tc>
          <w:tcPr>
            <w:tcW w:w="3388" w:type="pct"/>
            <w:shd w:val="clear" w:color="auto" w:fill="DAEEF3" w:themeFill="accent5" w:themeFillTint="33"/>
          </w:tcPr>
          <w:p w:rsidR="00CE5660" w:rsidRPr="008E728D" w:rsidRDefault="00CE5660" w:rsidP="00CE5660">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CE5660" w:rsidRPr="00934DF6" w:rsidRDefault="00CE5660" w:rsidP="00CE5660">
            <w:pPr>
              <w:ind w:left="114" w:right="246"/>
              <w:jc w:val="right"/>
            </w:pPr>
          </w:p>
        </w:tc>
        <w:tc>
          <w:tcPr>
            <w:tcW w:w="806" w:type="pct"/>
            <w:shd w:val="clear" w:color="auto" w:fill="DAEEF3" w:themeFill="accent5" w:themeFillTint="33"/>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p>
        </w:tc>
      </w:tr>
      <w:tr w:rsidR="00CE5660" w:rsidRPr="00FF53C5" w:rsidTr="00635807">
        <w:trPr>
          <w:trHeight w:val="340"/>
        </w:trPr>
        <w:tc>
          <w:tcPr>
            <w:tcW w:w="3388" w:type="pct"/>
          </w:tcPr>
          <w:p w:rsidR="00CE5660" w:rsidRPr="00FF53C5" w:rsidRDefault="00CE5660" w:rsidP="00CE5660">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13</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13</w:t>
            </w:r>
          </w:p>
        </w:tc>
      </w:tr>
      <w:tr w:rsidR="00CE5660" w:rsidRPr="00D77135" w:rsidTr="00635807">
        <w:trPr>
          <w:trHeight w:val="340"/>
        </w:trPr>
        <w:tc>
          <w:tcPr>
            <w:tcW w:w="3388" w:type="pct"/>
            <w:shd w:val="clear" w:color="auto" w:fill="DAEEF3" w:themeFill="accent5" w:themeFillTint="33"/>
          </w:tcPr>
          <w:p w:rsidR="00CE5660" w:rsidRPr="00061C45" w:rsidRDefault="00CE5660" w:rsidP="00CE5660">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CE5660" w:rsidRPr="00934DF6" w:rsidRDefault="00CE5660" w:rsidP="00CE5660">
            <w:pPr>
              <w:ind w:left="114" w:right="246"/>
              <w:jc w:val="right"/>
            </w:pPr>
          </w:p>
        </w:tc>
        <w:tc>
          <w:tcPr>
            <w:tcW w:w="806" w:type="pct"/>
            <w:shd w:val="clear" w:color="auto" w:fill="DAEEF3" w:themeFill="accent5" w:themeFillTint="33"/>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p>
        </w:tc>
      </w:tr>
      <w:tr w:rsidR="00CE5660" w:rsidRPr="00FF53C5" w:rsidTr="00635807">
        <w:trPr>
          <w:trHeight w:val="340"/>
        </w:trPr>
        <w:tc>
          <w:tcPr>
            <w:tcW w:w="3388" w:type="pct"/>
          </w:tcPr>
          <w:p w:rsidR="00CE5660" w:rsidRPr="00FF53C5" w:rsidRDefault="00CE5660" w:rsidP="00CE5660">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4</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4</w:t>
            </w:r>
          </w:p>
        </w:tc>
      </w:tr>
      <w:tr w:rsidR="00CE5660" w:rsidRPr="00FF53C5" w:rsidTr="00635807">
        <w:trPr>
          <w:trHeight w:val="340"/>
        </w:trPr>
        <w:tc>
          <w:tcPr>
            <w:tcW w:w="3388" w:type="pct"/>
          </w:tcPr>
          <w:p w:rsidR="00CE5660" w:rsidRPr="00FF53C5" w:rsidRDefault="00CE5660" w:rsidP="00CE5660">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83</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83</w:t>
            </w:r>
          </w:p>
        </w:tc>
      </w:tr>
      <w:tr w:rsidR="00CE5660" w:rsidRPr="00FF53C5" w:rsidTr="00635807">
        <w:trPr>
          <w:trHeight w:val="340"/>
        </w:trPr>
        <w:tc>
          <w:tcPr>
            <w:tcW w:w="3388" w:type="pct"/>
          </w:tcPr>
          <w:p w:rsidR="00CE5660" w:rsidRPr="00FF53C5" w:rsidRDefault="00CE5660" w:rsidP="00CE5660">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36</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36</w:t>
            </w:r>
          </w:p>
        </w:tc>
      </w:tr>
      <w:tr w:rsidR="00CE5660" w:rsidRPr="00D77135" w:rsidTr="00635807">
        <w:trPr>
          <w:trHeight w:val="340"/>
        </w:trPr>
        <w:tc>
          <w:tcPr>
            <w:tcW w:w="3388" w:type="pct"/>
            <w:shd w:val="clear" w:color="auto" w:fill="DAEEF3" w:themeFill="accent5" w:themeFillTint="33"/>
          </w:tcPr>
          <w:p w:rsidR="00CE5660" w:rsidRPr="00061C45" w:rsidRDefault="00CE5660" w:rsidP="00CE5660">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CE5660" w:rsidRPr="00934DF6" w:rsidRDefault="00CE5660" w:rsidP="00CE5660">
            <w:pPr>
              <w:ind w:left="114" w:right="246"/>
              <w:jc w:val="right"/>
            </w:pPr>
          </w:p>
        </w:tc>
        <w:tc>
          <w:tcPr>
            <w:tcW w:w="806" w:type="pct"/>
            <w:shd w:val="clear" w:color="auto" w:fill="DAEEF3" w:themeFill="accent5" w:themeFillTint="33"/>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p>
        </w:tc>
      </w:tr>
      <w:tr w:rsidR="00CE5660" w:rsidRPr="00FF53C5" w:rsidTr="00635807">
        <w:trPr>
          <w:trHeight w:val="340"/>
        </w:trPr>
        <w:tc>
          <w:tcPr>
            <w:tcW w:w="3388" w:type="pct"/>
          </w:tcPr>
          <w:p w:rsidR="00CE5660" w:rsidRPr="00FF53C5" w:rsidRDefault="00CE5660" w:rsidP="00CE5660">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28</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28</w:t>
            </w:r>
          </w:p>
        </w:tc>
      </w:tr>
      <w:tr w:rsidR="00CE5660" w:rsidRPr="00FF53C5" w:rsidTr="00635807">
        <w:trPr>
          <w:trHeight w:val="340"/>
        </w:trPr>
        <w:tc>
          <w:tcPr>
            <w:tcW w:w="3388" w:type="pct"/>
          </w:tcPr>
          <w:p w:rsidR="00CE5660" w:rsidRPr="00FF53C5" w:rsidRDefault="00CE5660" w:rsidP="00CE5660">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12</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12</w:t>
            </w:r>
          </w:p>
        </w:tc>
      </w:tr>
      <w:tr w:rsidR="00CE5660" w:rsidRPr="00D77135" w:rsidTr="00635807">
        <w:trPr>
          <w:trHeight w:val="340"/>
        </w:trPr>
        <w:tc>
          <w:tcPr>
            <w:tcW w:w="3388" w:type="pct"/>
            <w:shd w:val="clear" w:color="auto" w:fill="DAEEF3" w:themeFill="accent5" w:themeFillTint="33"/>
          </w:tcPr>
          <w:p w:rsidR="00CE5660" w:rsidRPr="00061C45" w:rsidRDefault="00CE5660" w:rsidP="00CE5660">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CE5660" w:rsidRPr="00934DF6" w:rsidRDefault="00CE5660" w:rsidP="00CE5660">
            <w:pPr>
              <w:ind w:left="114" w:right="246"/>
              <w:jc w:val="right"/>
            </w:pPr>
          </w:p>
        </w:tc>
        <w:tc>
          <w:tcPr>
            <w:tcW w:w="806" w:type="pct"/>
            <w:shd w:val="clear" w:color="auto" w:fill="DAEEF3" w:themeFill="accent5" w:themeFillTint="33"/>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p>
        </w:tc>
      </w:tr>
      <w:tr w:rsidR="00CE5660" w:rsidRPr="00FF53C5" w:rsidTr="00635807">
        <w:trPr>
          <w:trHeight w:val="340"/>
        </w:trPr>
        <w:tc>
          <w:tcPr>
            <w:tcW w:w="3388" w:type="pct"/>
          </w:tcPr>
          <w:p w:rsidR="00CE5660" w:rsidRPr="00FF53C5" w:rsidRDefault="00CE5660" w:rsidP="00CE5660">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31</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31</w:t>
            </w:r>
          </w:p>
        </w:tc>
      </w:tr>
      <w:tr w:rsidR="00CE5660" w:rsidRPr="00D77135" w:rsidTr="00635807">
        <w:trPr>
          <w:trHeight w:val="340"/>
        </w:trPr>
        <w:tc>
          <w:tcPr>
            <w:tcW w:w="3388" w:type="pct"/>
            <w:shd w:val="clear" w:color="auto" w:fill="DAEEF3" w:themeFill="accent5" w:themeFillTint="33"/>
          </w:tcPr>
          <w:p w:rsidR="00CE5660" w:rsidRPr="00061C45" w:rsidRDefault="00CE5660" w:rsidP="00CE5660">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CE5660" w:rsidRPr="00934DF6" w:rsidRDefault="00CE5660" w:rsidP="00CE5660">
            <w:pPr>
              <w:ind w:left="114" w:right="246"/>
              <w:jc w:val="right"/>
            </w:pPr>
          </w:p>
        </w:tc>
        <w:tc>
          <w:tcPr>
            <w:tcW w:w="806" w:type="pct"/>
            <w:shd w:val="clear" w:color="auto" w:fill="DAEEF3" w:themeFill="accent5" w:themeFillTint="33"/>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p>
        </w:tc>
      </w:tr>
      <w:tr w:rsidR="00CE5660" w:rsidRPr="00FF53C5" w:rsidTr="00635807">
        <w:trPr>
          <w:trHeight w:val="340"/>
        </w:trPr>
        <w:tc>
          <w:tcPr>
            <w:tcW w:w="3388" w:type="pct"/>
          </w:tcPr>
          <w:p w:rsidR="00CE5660" w:rsidRPr="00FF53C5" w:rsidRDefault="00CE5660" w:rsidP="00CE5660">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w:t>
            </w:r>
          </w:p>
        </w:tc>
      </w:tr>
      <w:tr w:rsidR="00CE5660" w:rsidRPr="00FF53C5" w:rsidTr="00635807">
        <w:trPr>
          <w:trHeight w:val="340"/>
        </w:trPr>
        <w:tc>
          <w:tcPr>
            <w:tcW w:w="3388" w:type="pct"/>
          </w:tcPr>
          <w:p w:rsidR="00CE5660" w:rsidRPr="00FF53C5" w:rsidRDefault="00CE5660" w:rsidP="00CE5660">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w:t>
            </w:r>
          </w:p>
        </w:tc>
      </w:tr>
      <w:tr w:rsidR="00CE5660" w:rsidRPr="00FF53C5" w:rsidTr="00635807">
        <w:trPr>
          <w:trHeight w:val="340"/>
        </w:trPr>
        <w:tc>
          <w:tcPr>
            <w:tcW w:w="3388" w:type="pct"/>
          </w:tcPr>
          <w:p w:rsidR="00CE5660" w:rsidRPr="00FF53C5" w:rsidRDefault="00CE5660" w:rsidP="00CE5660">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w:t>
            </w:r>
          </w:p>
        </w:tc>
      </w:tr>
      <w:tr w:rsidR="00CE5660" w:rsidRPr="00FF53C5" w:rsidTr="00635807">
        <w:trPr>
          <w:trHeight w:val="340"/>
        </w:trPr>
        <w:tc>
          <w:tcPr>
            <w:tcW w:w="3388" w:type="pct"/>
          </w:tcPr>
          <w:p w:rsidR="00CE5660" w:rsidRPr="00FF53C5" w:rsidRDefault="00CE5660" w:rsidP="00CE5660">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9</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9</w:t>
            </w:r>
          </w:p>
        </w:tc>
      </w:tr>
      <w:tr w:rsidR="00CE5660" w:rsidRPr="00FF53C5" w:rsidTr="00635807">
        <w:trPr>
          <w:trHeight w:val="340"/>
        </w:trPr>
        <w:tc>
          <w:tcPr>
            <w:tcW w:w="3388" w:type="pct"/>
          </w:tcPr>
          <w:p w:rsidR="00CE5660" w:rsidRPr="00FF53C5" w:rsidRDefault="00CE5660" w:rsidP="00CE5660">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3</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3</w:t>
            </w:r>
          </w:p>
        </w:tc>
      </w:tr>
      <w:tr w:rsidR="00CE5660" w:rsidRPr="00FF53C5" w:rsidTr="00635807">
        <w:trPr>
          <w:trHeight w:val="340"/>
        </w:trPr>
        <w:tc>
          <w:tcPr>
            <w:tcW w:w="3388" w:type="pct"/>
          </w:tcPr>
          <w:p w:rsidR="00CE5660" w:rsidRPr="00FF53C5" w:rsidRDefault="00CE5660" w:rsidP="00CE5660">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27</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27</w:t>
            </w:r>
          </w:p>
        </w:tc>
      </w:tr>
      <w:tr w:rsidR="00CE5660" w:rsidRPr="00FF53C5" w:rsidTr="00635807">
        <w:trPr>
          <w:trHeight w:val="340"/>
        </w:trPr>
        <w:tc>
          <w:tcPr>
            <w:tcW w:w="3388" w:type="pct"/>
          </w:tcPr>
          <w:p w:rsidR="00CE5660" w:rsidRPr="00FF53C5" w:rsidRDefault="00CE5660" w:rsidP="00CE5660">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7</w:t>
            </w:r>
          </w:p>
        </w:tc>
        <w:tc>
          <w:tcPr>
            <w:tcW w:w="806" w:type="pct"/>
            <w:vAlign w:val="top"/>
          </w:tcPr>
          <w:p w:rsidR="00CE5660" w:rsidRPr="00934DF6"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7</w:t>
            </w:r>
          </w:p>
        </w:tc>
      </w:tr>
      <w:tr w:rsidR="00CE5660" w:rsidRPr="00FF53C5" w:rsidTr="00635807">
        <w:trPr>
          <w:trHeight w:val="340"/>
        </w:trPr>
        <w:tc>
          <w:tcPr>
            <w:tcW w:w="3388" w:type="pct"/>
          </w:tcPr>
          <w:p w:rsidR="00CE5660" w:rsidRPr="00FF53C5" w:rsidRDefault="00CE5660" w:rsidP="00CE5660">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CE5660" w:rsidRPr="00934DF6" w:rsidRDefault="00CE5660" w:rsidP="00CE5660">
            <w:pPr>
              <w:ind w:left="114" w:right="246"/>
              <w:jc w:val="right"/>
            </w:pPr>
            <w:r w:rsidRPr="00934DF6">
              <w:t>2</w:t>
            </w:r>
          </w:p>
        </w:tc>
        <w:tc>
          <w:tcPr>
            <w:tcW w:w="806" w:type="pct"/>
            <w:vAlign w:val="top"/>
          </w:tcPr>
          <w:p w:rsidR="00CE5660" w:rsidRDefault="00CE5660" w:rsidP="00CE5660">
            <w:pPr>
              <w:ind w:left="114" w:right="246"/>
              <w:jc w:val="right"/>
              <w:cnfStyle w:val="000000000000" w:firstRow="0" w:lastRow="0" w:firstColumn="0" w:lastColumn="0" w:oddVBand="0" w:evenVBand="0" w:oddHBand="0" w:evenHBand="0" w:firstRowFirstColumn="0" w:firstRowLastColumn="0" w:lastRowFirstColumn="0" w:lastRowLastColumn="0"/>
            </w:pPr>
            <w:r w:rsidRPr="00934DF6">
              <w:t>2</w:t>
            </w:r>
          </w:p>
        </w:tc>
      </w:tr>
    </w:tbl>
    <w:p w:rsidR="004F499A" w:rsidRDefault="004F499A" w:rsidP="0068118A">
      <w:pPr>
        <w:rPr>
          <w:sz w:val="4"/>
          <w:szCs w:val="18"/>
          <w:vertAlign w:val="superscript"/>
          <w:lang w:val="es-ES_tradnl"/>
        </w:rPr>
      </w:pPr>
    </w:p>
    <w:p w:rsidR="00880396" w:rsidRPr="00736C14" w:rsidRDefault="00880396"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736C14" w:rsidRDefault="00736C14" w:rsidP="0068118A">
      <w:pPr>
        <w:rPr>
          <w:noProof/>
        </w:rPr>
      </w:pPr>
    </w:p>
    <w:p w:rsidR="00880396" w:rsidRDefault="00880396" w:rsidP="0068118A">
      <w:pPr>
        <w:rPr>
          <w:noProof/>
        </w:rPr>
      </w:pPr>
    </w:p>
    <w:p w:rsidR="00880396" w:rsidRDefault="00880396" w:rsidP="0068118A">
      <w:pPr>
        <w:rPr>
          <w:noProof/>
        </w:rPr>
      </w:pPr>
    </w:p>
    <w:p w:rsidR="00880396" w:rsidRDefault="00880396" w:rsidP="0068118A">
      <w:pPr>
        <w:rPr>
          <w:noProof/>
        </w:rPr>
      </w:pPr>
    </w:p>
    <w:p w:rsidR="00964D18" w:rsidRPr="009E7227" w:rsidRDefault="00964D18"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8B2106" w:rsidRPr="007A265B" w:rsidTr="00BF20F1">
        <w:trPr>
          <w:trHeight w:val="371"/>
        </w:trPr>
        <w:tc>
          <w:tcPr>
            <w:tcW w:w="5199" w:type="dxa"/>
          </w:tcPr>
          <w:p w:rsidR="008B2106" w:rsidRPr="007A265B" w:rsidRDefault="008B2106" w:rsidP="008B2106">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8E728D" w:rsidRDefault="00CE5660" w:rsidP="008B2106">
            <w:pPr>
              <w:jc w:val="right"/>
            </w:pPr>
            <w:r>
              <w:t>1</w:t>
            </w:r>
          </w:p>
        </w:tc>
        <w:tc>
          <w:tcPr>
            <w:tcW w:w="1383" w:type="dxa"/>
            <w:vAlign w:val="bottom"/>
          </w:tcPr>
          <w:p w:rsidR="008B2106" w:rsidRDefault="00CE5660"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r w:rsidR="008B2106" w:rsidRPr="007A265B" w:rsidTr="00BF20F1">
        <w:trPr>
          <w:trHeight w:val="361"/>
        </w:trPr>
        <w:tc>
          <w:tcPr>
            <w:tcW w:w="5199" w:type="dxa"/>
          </w:tcPr>
          <w:p w:rsidR="008B2106" w:rsidRPr="007A265B" w:rsidRDefault="008B2106" w:rsidP="008B2106">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8E728D" w:rsidRDefault="00CE5660" w:rsidP="008B2106">
            <w:pPr>
              <w:jc w:val="right"/>
            </w:pPr>
            <w:r>
              <w:t>1</w:t>
            </w:r>
          </w:p>
        </w:tc>
        <w:tc>
          <w:tcPr>
            <w:tcW w:w="1383" w:type="dxa"/>
            <w:vAlign w:val="bottom"/>
          </w:tcPr>
          <w:p w:rsidR="008B2106" w:rsidRDefault="00CE5660"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bl>
    <w:p w:rsidR="00451C4B" w:rsidRDefault="00451C4B" w:rsidP="00E62CBA">
      <w:pPr>
        <w:pStyle w:val="Piedetabla"/>
      </w:pPr>
    </w:p>
    <w:p w:rsidR="00FB7C93" w:rsidRPr="00B203A6" w:rsidRDefault="00FB7C93" w:rsidP="00E62CBA">
      <w:pPr>
        <w:pStyle w:val="Piedetabla"/>
      </w:pPr>
      <w:r w:rsidRPr="00B203A6">
        <w:t>Fuente: SIAE</w:t>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CE5660" w:rsidRPr="009E7227" w:rsidTr="00635807">
        <w:trPr>
          <w:trHeight w:val="422"/>
        </w:trPr>
        <w:tc>
          <w:tcPr>
            <w:tcW w:w="3303" w:type="pct"/>
            <w:vAlign w:val="top"/>
          </w:tcPr>
          <w:p w:rsidR="00CE5660" w:rsidRPr="003634B2" w:rsidRDefault="00CE5660" w:rsidP="00CE5660">
            <w:r w:rsidRPr="003634B2">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3</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3</w:t>
            </w:r>
          </w:p>
        </w:tc>
      </w:tr>
      <w:tr w:rsidR="00CE5660" w:rsidRPr="009E7227" w:rsidTr="00635807">
        <w:trPr>
          <w:trHeight w:val="428"/>
        </w:trPr>
        <w:tc>
          <w:tcPr>
            <w:tcW w:w="3303" w:type="pct"/>
            <w:vAlign w:val="top"/>
          </w:tcPr>
          <w:p w:rsidR="00CE5660" w:rsidRPr="003634B2" w:rsidRDefault="00CE5660" w:rsidP="00CE5660">
            <w:r w:rsidRPr="003634B2">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1</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1</w:t>
            </w:r>
          </w:p>
        </w:tc>
      </w:tr>
      <w:tr w:rsidR="00CE5660" w:rsidRPr="009E7227" w:rsidTr="00635807">
        <w:trPr>
          <w:trHeight w:val="420"/>
        </w:trPr>
        <w:tc>
          <w:tcPr>
            <w:tcW w:w="3303" w:type="pct"/>
            <w:vAlign w:val="top"/>
          </w:tcPr>
          <w:p w:rsidR="00CE5660" w:rsidRPr="003634B2" w:rsidRDefault="00CE5660" w:rsidP="00CE5660">
            <w:r w:rsidRPr="003634B2">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8</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8</w:t>
            </w:r>
          </w:p>
        </w:tc>
      </w:tr>
      <w:tr w:rsidR="00CE5660" w:rsidRPr="009E7227" w:rsidTr="00635807">
        <w:trPr>
          <w:trHeight w:val="425"/>
        </w:trPr>
        <w:tc>
          <w:tcPr>
            <w:tcW w:w="3303" w:type="pct"/>
            <w:vAlign w:val="top"/>
          </w:tcPr>
          <w:p w:rsidR="00CE5660" w:rsidRPr="003634B2" w:rsidRDefault="00CE5660" w:rsidP="00CE5660">
            <w:r w:rsidRPr="003634B2">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3</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3</w:t>
            </w:r>
          </w:p>
        </w:tc>
      </w:tr>
      <w:tr w:rsidR="00CE5660" w:rsidRPr="009E7227" w:rsidTr="00635807">
        <w:trPr>
          <w:trHeight w:val="404"/>
        </w:trPr>
        <w:tc>
          <w:tcPr>
            <w:tcW w:w="3303" w:type="pct"/>
            <w:vAlign w:val="top"/>
          </w:tcPr>
          <w:p w:rsidR="00CE5660" w:rsidRPr="003634B2" w:rsidRDefault="00CE5660" w:rsidP="00CE5660">
            <w:r w:rsidRPr="003634B2">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3</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3</w:t>
            </w:r>
          </w:p>
        </w:tc>
      </w:tr>
      <w:tr w:rsidR="00CE5660" w:rsidRPr="009E7227" w:rsidTr="00635807">
        <w:trPr>
          <w:trHeight w:val="424"/>
        </w:trPr>
        <w:tc>
          <w:tcPr>
            <w:tcW w:w="3303" w:type="pct"/>
            <w:vAlign w:val="top"/>
          </w:tcPr>
          <w:p w:rsidR="00CE5660" w:rsidRPr="003634B2" w:rsidRDefault="00CE5660" w:rsidP="00CE5660">
            <w:r w:rsidRPr="003634B2">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6</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6</w:t>
            </w:r>
          </w:p>
        </w:tc>
      </w:tr>
      <w:tr w:rsidR="00CE5660" w:rsidRPr="009E7227" w:rsidTr="00635807">
        <w:trPr>
          <w:trHeight w:val="404"/>
        </w:trPr>
        <w:tc>
          <w:tcPr>
            <w:tcW w:w="3303" w:type="pct"/>
            <w:vAlign w:val="top"/>
          </w:tcPr>
          <w:p w:rsidR="00CE5660" w:rsidRPr="003634B2" w:rsidRDefault="00CE5660" w:rsidP="00CE5660">
            <w:r w:rsidRPr="003634B2">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6</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6</w:t>
            </w:r>
          </w:p>
        </w:tc>
      </w:tr>
      <w:tr w:rsidR="00CE5660" w:rsidRPr="009E7227" w:rsidTr="00635807">
        <w:trPr>
          <w:trHeight w:val="408"/>
        </w:trPr>
        <w:tc>
          <w:tcPr>
            <w:tcW w:w="3303" w:type="pct"/>
            <w:vAlign w:val="top"/>
          </w:tcPr>
          <w:p w:rsidR="00CE5660" w:rsidRPr="003634B2" w:rsidRDefault="00CE5660" w:rsidP="00CE5660">
            <w:r w:rsidRPr="003634B2">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1</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1</w:t>
            </w:r>
          </w:p>
        </w:tc>
      </w:tr>
      <w:tr w:rsidR="00CE5660" w:rsidRPr="009E7227" w:rsidTr="00635807">
        <w:trPr>
          <w:trHeight w:val="398"/>
        </w:trPr>
        <w:tc>
          <w:tcPr>
            <w:tcW w:w="3303" w:type="pct"/>
            <w:vAlign w:val="top"/>
          </w:tcPr>
          <w:p w:rsidR="00CE5660" w:rsidRPr="003634B2" w:rsidRDefault="00CE5660" w:rsidP="00CE5660">
            <w:r w:rsidRPr="003634B2">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1</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1</w:t>
            </w:r>
          </w:p>
        </w:tc>
      </w:tr>
      <w:tr w:rsidR="00CE5660" w:rsidRPr="009E7227" w:rsidTr="00635807">
        <w:trPr>
          <w:trHeight w:val="364"/>
        </w:trPr>
        <w:tc>
          <w:tcPr>
            <w:tcW w:w="3303" w:type="pct"/>
            <w:vAlign w:val="top"/>
          </w:tcPr>
          <w:p w:rsidR="00CE5660" w:rsidRPr="003634B2" w:rsidRDefault="00CE5660" w:rsidP="00CE5660">
            <w:r w:rsidRPr="003634B2">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1</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1</w:t>
            </w:r>
          </w:p>
        </w:tc>
      </w:tr>
      <w:tr w:rsidR="00CE5660" w:rsidRPr="009E7227" w:rsidTr="00635807">
        <w:trPr>
          <w:trHeight w:val="482"/>
        </w:trPr>
        <w:tc>
          <w:tcPr>
            <w:tcW w:w="3303" w:type="pct"/>
            <w:vAlign w:val="top"/>
          </w:tcPr>
          <w:p w:rsidR="00CE5660" w:rsidRPr="003634B2" w:rsidRDefault="00CE5660" w:rsidP="00CE5660">
            <w:r w:rsidRPr="003634B2">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CE5660" w:rsidRPr="003634B2" w:rsidRDefault="00CE5660" w:rsidP="00CE5660">
            <w:pPr>
              <w:jc w:val="right"/>
            </w:pPr>
            <w:r w:rsidRPr="003634B2">
              <w:t>1</w:t>
            </w:r>
          </w:p>
        </w:tc>
        <w:tc>
          <w:tcPr>
            <w:tcW w:w="848" w:type="pct"/>
            <w:vAlign w:val="top"/>
          </w:tcPr>
          <w:p w:rsidR="00CE5660" w:rsidRPr="003634B2"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3634B2">
              <w:t>1</w:t>
            </w:r>
          </w:p>
        </w:tc>
      </w:tr>
    </w:tbl>
    <w:p w:rsidR="00451C4B" w:rsidRDefault="00451C4B"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0" w:name="_Toc318202529"/>
      <w:r w:rsidR="002252B1" w:rsidRPr="009E7227">
        <w:rPr>
          <w:rFonts w:asciiTheme="minorHAnsi" w:hAnsiTheme="minorHAnsi"/>
          <w:szCs w:val="32"/>
        </w:rPr>
        <w:br w:type="page"/>
      </w:r>
    </w:p>
    <w:p w:rsidR="00E62CBA" w:rsidRDefault="00D5115C" w:rsidP="00773D2F">
      <w:pPr>
        <w:pStyle w:val="Indice"/>
      </w:pPr>
      <w:bookmarkStart w:id="31" w:name="_Toc74228251"/>
      <w:bookmarkStart w:id="32" w:name="_Toc75343942"/>
      <w:bookmarkStart w:id="33" w:name="_Toc318202531"/>
      <w:bookmarkEnd w:id="30"/>
      <w:r>
        <w:rPr>
          <w:noProof/>
        </w:rPr>
        <w:lastRenderedPageBreak/>
        <w:drawing>
          <wp:anchor distT="0" distB="0" distL="114300" distR="114300" simplePos="0" relativeHeight="251702272" behindDoc="1" locked="0" layoutInCell="1" allowOverlap="1">
            <wp:simplePos x="0" y="0"/>
            <wp:positionH relativeFrom="column">
              <wp:posOffset>-1137920</wp:posOffset>
            </wp:positionH>
            <wp:positionV relativeFrom="paragraph">
              <wp:posOffset>-1021080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r w:rsidR="00224948">
        <w:rPr>
          <w:noProof/>
        </w:rPr>
        <mc:AlternateContent>
          <mc:Choice Requires="wps">
            <w:drawing>
              <wp:anchor distT="0" distB="0" distL="114300" distR="114300" simplePos="0" relativeHeight="251705344" behindDoc="0" locked="0" layoutInCell="1" allowOverlap="1">
                <wp:simplePos x="0" y="0"/>
                <wp:positionH relativeFrom="column">
                  <wp:posOffset>1066800</wp:posOffset>
                </wp:positionH>
                <wp:positionV relativeFrom="paragraph">
                  <wp:posOffset>5403215</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7614B9" w:rsidRDefault="007614B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Reordenación de facultativos</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Apoyo a centros geriátricos y de discapacitados</w:t>
                            </w:r>
                          </w:p>
                          <w:p w:rsidR="007614B9" w:rsidRDefault="007614B9" w:rsidP="00DA64AD">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Reuniones comité COVID</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4pt;margin-top:425.45pt;width:289.55pt;height:39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" filled="f" stroked="f" strokeweight="2pt">
                <o:lock v:ext="edit" aspectratio="t"/>
                <v:textbox>
                  <w:txbxContent>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7614B9" w:rsidRDefault="007614B9"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7614B9" w:rsidRDefault="007614B9"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Reordenación de facultativos</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Apoyo a centros geriátricos y de discapacitados</w:t>
                      </w:r>
                    </w:p>
                    <w:p w:rsidR="007614B9" w:rsidRDefault="007614B9" w:rsidP="00DA64AD">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Reuniones comité COVID</w:t>
                      </w:r>
                    </w:p>
                    <w:p w:rsidR="007614B9" w:rsidRDefault="007614B9"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txbxContent>
                </v:textbox>
              </v:shape>
            </w:pict>
          </mc:Fallback>
        </mc:AlternateContent>
      </w:r>
      <w:r w:rsidR="00224948">
        <w:rPr>
          <w:noProof/>
        </w:rPr>
        <mc:AlternateContent>
          <mc:Choice Requires="wps">
            <w:drawing>
              <wp:anchor distT="0" distB="0" distL="114300" distR="114300" simplePos="0" relativeHeight="251706368" behindDoc="0" locked="0" layoutInCell="1" allowOverlap="1">
                <wp:simplePos x="0" y="0"/>
                <wp:positionH relativeFrom="column">
                  <wp:posOffset>4834890</wp:posOffset>
                </wp:positionH>
                <wp:positionV relativeFrom="paragraph">
                  <wp:posOffset>5763260</wp:posOffset>
                </wp:positionV>
                <wp:extent cx="1212215" cy="1838325"/>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83832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80.7pt;margin-top:453.8pt;width:95.45pt;height:144.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" filled="f" stroked="f" strokeweight="2pt">
                <o:lock v:ext="edit" aspectratio="t"/>
                <v:textbox>
                  <w:txbxContent>
                    <w:p w:rsidR="007614B9" w:rsidRPr="004B6EF5" w:rsidRDefault="007614B9" w:rsidP="00D31938">
                      <w:pPr>
                        <w:pStyle w:val="Capitulo"/>
                      </w:pPr>
                      <w:r>
                        <w:t>2</w:t>
                      </w:r>
                    </w:p>
                  </w:txbxContent>
                </v:textbox>
              </v:shape>
            </w:pict>
          </mc:Fallback>
        </mc:AlternateContent>
      </w:r>
    </w:p>
    <w:p w:rsidR="00FB7C93" w:rsidRPr="001A79AE" w:rsidRDefault="00FB7C93" w:rsidP="001A79AE">
      <w:pPr>
        <w:pStyle w:val="TITULO-Nivel1"/>
      </w:pPr>
      <w:bookmarkStart w:id="34" w:name="_Toc87265653"/>
      <w:r w:rsidRPr="001A79AE">
        <w:lastRenderedPageBreak/>
        <w:t>La Gestión de la Pandemia de COVID-19 desde el hospital</w:t>
      </w:r>
      <w:bookmarkEnd w:id="31"/>
      <w:bookmarkEnd w:id="32"/>
      <w:bookmarkEnd w:id="34"/>
    </w:p>
    <w:p w:rsidR="00AF2C2F" w:rsidRPr="00AF2C2F" w:rsidRDefault="00AF2C2F" w:rsidP="0090540E">
      <w:pPr>
        <w:pStyle w:val="Textoindependiente"/>
        <w:spacing w:line="276" w:lineRule="auto"/>
        <w:rPr>
          <w:rFonts w:ascii="Montserrat Medium" w:hAnsi="Montserrat Medium"/>
          <w:sz w:val="20"/>
        </w:rPr>
      </w:pPr>
      <w:bookmarkStart w:id="35" w:name="_Toc75343943"/>
      <w:r w:rsidRPr="00AF2C2F">
        <w:rPr>
          <w:rFonts w:ascii="Montserrat Medium" w:hAnsi="Montserrat Medium"/>
          <w:sz w:val="20"/>
        </w:rPr>
        <w:t>Con la llegada de la pandemia por el S</w:t>
      </w:r>
      <w:r w:rsidR="00451C4B">
        <w:rPr>
          <w:rFonts w:ascii="Montserrat Medium" w:hAnsi="Montserrat Medium"/>
          <w:sz w:val="20"/>
        </w:rPr>
        <w:t>ARS-CoV-2</w:t>
      </w:r>
      <w:r w:rsidRPr="00AF2C2F">
        <w:rPr>
          <w:rFonts w:ascii="Montserrat Medium" w:hAnsi="Montserrat Medium"/>
          <w:sz w:val="20"/>
        </w:rPr>
        <w:t>, se puso en marcha el Plan de Contingencia en el Hospital Severo Ochoa de Leganés</w:t>
      </w:r>
      <w:r>
        <w:rPr>
          <w:rFonts w:ascii="Montserrat Medium" w:hAnsi="Montserrat Medium"/>
          <w:sz w:val="20"/>
        </w:rPr>
        <w:t>.</w:t>
      </w:r>
    </w:p>
    <w:p w:rsidR="00AF2C2F" w:rsidRPr="00AF2C2F" w:rsidRDefault="00AF2C2F" w:rsidP="0090540E">
      <w:pPr>
        <w:pStyle w:val="Textoindependiente"/>
        <w:spacing w:line="276" w:lineRule="auto"/>
        <w:rPr>
          <w:rFonts w:ascii="Montserrat Medium" w:hAnsi="Montserrat Medium"/>
          <w:sz w:val="20"/>
        </w:rPr>
      </w:pPr>
      <w:r w:rsidRPr="00AF2C2F">
        <w:rPr>
          <w:rFonts w:ascii="Montserrat Medium" w:hAnsi="Montserrat Medium"/>
          <w:sz w:val="20"/>
        </w:rPr>
        <w:t xml:space="preserve">Este plan ha supuesto la reorganización y </w:t>
      </w:r>
      <w:r w:rsidR="000A462F" w:rsidRPr="00AF2C2F">
        <w:rPr>
          <w:rFonts w:ascii="Montserrat Medium" w:hAnsi="Montserrat Medium"/>
          <w:sz w:val="20"/>
        </w:rPr>
        <w:t>dimensionamiento de</w:t>
      </w:r>
      <w:r w:rsidRPr="00AF2C2F">
        <w:rPr>
          <w:rFonts w:ascii="Montserrat Medium" w:hAnsi="Montserrat Medium"/>
          <w:sz w:val="20"/>
        </w:rPr>
        <w:t xml:space="preserve"> todos los recursos y actividades para poder atender a todos los pacientes que han acudido a nuestro hospital para ser atendidos, realizando </w:t>
      </w:r>
      <w:r w:rsidR="000A462F" w:rsidRPr="00AF2C2F">
        <w:rPr>
          <w:rFonts w:ascii="Montserrat Medium" w:hAnsi="Montserrat Medium"/>
          <w:sz w:val="20"/>
        </w:rPr>
        <w:t>la priorización</w:t>
      </w:r>
      <w:r w:rsidRPr="00AF2C2F">
        <w:rPr>
          <w:rFonts w:ascii="Montserrat Medium" w:hAnsi="Montserrat Medium"/>
          <w:sz w:val="20"/>
        </w:rPr>
        <w:t xml:space="preserve"> de todas las actividades asistenciales necesarias para </w:t>
      </w:r>
      <w:r w:rsidR="000A462F" w:rsidRPr="00AF2C2F">
        <w:rPr>
          <w:rFonts w:ascii="Montserrat Medium" w:hAnsi="Montserrat Medium"/>
          <w:sz w:val="20"/>
        </w:rPr>
        <w:t>dar atención</w:t>
      </w:r>
      <w:r w:rsidRPr="00AF2C2F">
        <w:rPr>
          <w:rFonts w:ascii="Montserrat Medium" w:hAnsi="Montserrat Medium"/>
          <w:sz w:val="20"/>
        </w:rPr>
        <w:t xml:space="preserve"> al elevadísimo número de pacientes que han acudido desde que se declaró la pandemia</w:t>
      </w:r>
      <w:r>
        <w:rPr>
          <w:rFonts w:ascii="Montserrat Medium" w:hAnsi="Montserrat Medium"/>
          <w:sz w:val="20"/>
        </w:rPr>
        <w:t>.</w:t>
      </w:r>
    </w:p>
    <w:p w:rsidR="00FB7C93" w:rsidRDefault="00FB7C93" w:rsidP="00C2033B">
      <w:pPr>
        <w:pStyle w:val="TITULO-Nivel2"/>
      </w:pPr>
      <w:bookmarkStart w:id="36" w:name="_Toc87265654"/>
      <w:r w:rsidRPr="008C577D">
        <w:t>La transformación del centro</w:t>
      </w:r>
      <w:bookmarkEnd w:id="35"/>
      <w:bookmarkEnd w:id="36"/>
    </w:p>
    <w:p w:rsidR="00AF2C2F" w:rsidRDefault="00AF2C2F" w:rsidP="00AF2C2F">
      <w:pPr>
        <w:pStyle w:val="Nivel03confilete"/>
      </w:pPr>
      <w:r>
        <w:t>Urgencias Generales</w:t>
      </w:r>
    </w:p>
    <w:p w:rsidR="00AF2C2F" w:rsidRDefault="00AF2C2F" w:rsidP="00451C4B">
      <w:r w:rsidRPr="00FF6B0B">
        <w:t xml:space="preserve">La plantilla habitual del Servicio de urgencias cuenta con 19 facultativos, incluido el coordinador, </w:t>
      </w:r>
      <w:r w:rsidR="000A462F" w:rsidRPr="00FF6B0B">
        <w:t>que se</w:t>
      </w:r>
      <w:r w:rsidRPr="00FF6B0B">
        <w:t xml:space="preserve"> </w:t>
      </w:r>
      <w:r w:rsidR="000A462F" w:rsidRPr="00FF6B0B">
        <w:t>distribuyen entre</w:t>
      </w:r>
      <w:r w:rsidRPr="00FF6B0B">
        <w:t xml:space="preserve"> los turnos de mañana, </w:t>
      </w:r>
      <w:r w:rsidR="000A462F" w:rsidRPr="00FF6B0B">
        <w:t>y tarde</w:t>
      </w:r>
      <w:r w:rsidRPr="00FF6B0B">
        <w:t xml:space="preserve">   11 </w:t>
      </w:r>
      <w:r w:rsidR="000A462F" w:rsidRPr="00FF6B0B">
        <w:t>FEA y</w:t>
      </w:r>
      <w:r w:rsidRPr="00FF6B0B">
        <w:t xml:space="preserve"> </w:t>
      </w:r>
      <w:r w:rsidR="000A462F" w:rsidRPr="00FF6B0B">
        <w:t>4 diarios</w:t>
      </w:r>
      <w:r w:rsidRPr="00FF6B0B">
        <w:t xml:space="preserve"> en turno de guardia, (que libran al día siguiente) apoyados por 3 o </w:t>
      </w:r>
      <w:r w:rsidR="000A462F" w:rsidRPr="00FF6B0B">
        <w:t>4 médicos</w:t>
      </w:r>
      <w:r w:rsidRPr="00FF6B0B">
        <w:t xml:space="preserve"> internos residentes (MIR) por guardia, que se distribuyen en 5 zonas de la urgencia según los distintos niveles de atención que precisen los pacientes</w:t>
      </w:r>
      <w:r>
        <w:t>.</w:t>
      </w:r>
    </w:p>
    <w:p w:rsidR="00AF2C2F" w:rsidRPr="00FF6B0B" w:rsidRDefault="00AF2C2F" w:rsidP="00451C4B"/>
    <w:p w:rsidR="00AF2C2F" w:rsidRDefault="00AF2C2F" w:rsidP="00451C4B">
      <w:pPr>
        <w:spacing w:before="0"/>
      </w:pPr>
      <w:r w:rsidRPr="00FF6B0B">
        <w:t>Ante la situación de emergencia al tener que aumentar la capacidad de atención, se precisó</w:t>
      </w:r>
      <w:r>
        <w:t xml:space="preserve"> incorporar </w:t>
      </w:r>
      <w:r w:rsidR="00150629">
        <w:t xml:space="preserve">a la plantilla habitual de </w:t>
      </w:r>
      <w:r w:rsidR="000A462F">
        <w:t>urgencias facultativos</w:t>
      </w:r>
      <w:r w:rsidR="00150629">
        <w:t xml:space="preserve"> de </w:t>
      </w:r>
      <w:r w:rsidRPr="00FF6B0B">
        <w:t xml:space="preserve">todas las especialidades médicas y quirúrgicas de hospital, organizados en grupos de 5 o 6 facultativos de distintas especialidades, tanto médicas como </w:t>
      </w:r>
      <w:r w:rsidR="000A462F" w:rsidRPr="00FF6B0B">
        <w:t>quirúrgicas, que</w:t>
      </w:r>
      <w:r w:rsidRPr="00FF6B0B">
        <w:t xml:space="preserve"> apoyaron la urgencia en turnos de mañana, tarde y guardi</w:t>
      </w:r>
      <w:r>
        <w:t>a a diario y en fines de semana.</w:t>
      </w:r>
    </w:p>
    <w:p w:rsidR="00AF2C2F" w:rsidRPr="00FF6B0B" w:rsidRDefault="00AF2C2F" w:rsidP="00451C4B"/>
    <w:p w:rsidR="00AF2C2F" w:rsidRDefault="00AF2C2F" w:rsidP="00451C4B">
      <w:pPr>
        <w:spacing w:before="0"/>
      </w:pPr>
      <w:r w:rsidRPr="00FF6B0B">
        <w:t>Para reforzar la plantilla se transformaron los contratos de guardia de 6 facultativos a t</w:t>
      </w:r>
      <w:r>
        <w:t>iemp</w:t>
      </w:r>
      <w:r w:rsidR="00150629">
        <w:t xml:space="preserve">o completo y se </w:t>
      </w:r>
      <w:r>
        <w:t>contrató a</w:t>
      </w:r>
      <w:r w:rsidRPr="00FF6B0B">
        <w:t xml:space="preserve"> otros 3 facultativos de otras especialidades disponibles</w:t>
      </w:r>
      <w:r>
        <w:t xml:space="preserve">. </w:t>
      </w:r>
      <w:r w:rsidRPr="00FF6B0B">
        <w:t>Además</w:t>
      </w:r>
      <w:r>
        <w:t>,</w:t>
      </w:r>
      <w:r w:rsidRPr="00FF6B0B">
        <w:t xml:space="preserve"> se incorporaron 1</w:t>
      </w:r>
      <w:r>
        <w:t>2 MIR diarios como apoyo.</w:t>
      </w:r>
    </w:p>
    <w:p w:rsidR="00AF2C2F" w:rsidRDefault="00AF2C2F" w:rsidP="00AF2C2F">
      <w:pPr>
        <w:pStyle w:val="Prrafodelista"/>
      </w:pPr>
    </w:p>
    <w:p w:rsidR="00AF2C2F" w:rsidRDefault="00AF2C2F" w:rsidP="00AF2C2F">
      <w:pPr>
        <w:pStyle w:val="Nivel03confilete"/>
      </w:pPr>
      <w:r>
        <w:t>Hospitalización</w:t>
      </w:r>
    </w:p>
    <w:p w:rsidR="00AF2C2F" w:rsidRPr="00FF6B0B" w:rsidRDefault="00AF2C2F" w:rsidP="00451C4B">
      <w:r w:rsidRPr="00FF6B0B">
        <w:t>A medida que surge la necesidad de aumentar el núme</w:t>
      </w:r>
      <w:r>
        <w:t>ro de  camas de hospitalización</w:t>
      </w:r>
      <w:r w:rsidRPr="00FF6B0B">
        <w:t xml:space="preserve">, se prioriza la escalada transformando las plantas quirúrgicas en plantas de atención COVID y habilitando incluso nuevos espacios como zonas de hospitalización,(gimnasio, sala de espera de consultas  y zona 2B que previamente era la UCI) , quedando sólo tres zonas  para hospitalización  NO COVID : la zona  1 A donde se tuvo que ubicar la hospitalización de pediatría y obstetricia ; la zona 2 A para hospitalización de pacientes NO COVID y la zona 3 </w:t>
      </w:r>
      <w:r w:rsidRPr="00FF6B0B">
        <w:lastRenderedPageBreak/>
        <w:t>A para ingresos psiquiátricos.</w:t>
      </w:r>
      <w:r>
        <w:t xml:space="preserve"> </w:t>
      </w:r>
      <w:r w:rsidRPr="00FF6B0B">
        <w:t>Además</w:t>
      </w:r>
      <w:r>
        <w:t>,</w:t>
      </w:r>
      <w:r w:rsidRPr="00FF6B0B">
        <w:t xml:space="preserve"> se habi</w:t>
      </w:r>
      <w:r w:rsidR="00CD68CB">
        <w:t xml:space="preserve">litó el Pabellón Polideportivo </w:t>
      </w:r>
      <w:r w:rsidRPr="00FF6B0B">
        <w:t>C</w:t>
      </w:r>
      <w:r w:rsidR="00150629">
        <w:t xml:space="preserve">arlos Sastre </w:t>
      </w:r>
      <w:r w:rsidRPr="00FF6B0B">
        <w:t>con 30 camas</w:t>
      </w:r>
      <w:r>
        <w:t>.</w:t>
      </w:r>
    </w:p>
    <w:p w:rsidR="00451C4B" w:rsidRDefault="00451C4B">
      <w:pPr>
        <w:spacing w:before="0" w:line="240" w:lineRule="auto"/>
        <w:jc w:val="left"/>
        <w:rPr>
          <w:rFonts w:ascii="Montserrat SemiBold" w:hAnsi="Montserrat SemiBold"/>
          <w:noProof/>
          <w:color w:val="48ACC6"/>
          <w:spacing w:val="-6"/>
          <w:sz w:val="24"/>
        </w:rPr>
      </w:pPr>
      <w:bookmarkStart w:id="37" w:name="_Toc75343945"/>
    </w:p>
    <w:p w:rsidR="00150629" w:rsidRDefault="00150629" w:rsidP="00150629">
      <w:pPr>
        <w:pStyle w:val="Nivel03confilete"/>
      </w:pPr>
      <w:r>
        <w:t>Consultas Externas</w:t>
      </w:r>
    </w:p>
    <w:p w:rsidR="00150629" w:rsidRPr="00150629" w:rsidRDefault="00150629" w:rsidP="00451C4B">
      <w:r w:rsidRPr="00150629">
        <w:t xml:space="preserve">Para priorizar la atención de hospitalización fue necesario suspender la actividad de consultas externas en el hospital, para poder dedicar los facultativos a atención en planta y habilitar espacios extra, en la </w:t>
      </w:r>
      <w:r w:rsidR="009F4C01">
        <w:t xml:space="preserve">zona de consultas externas </w:t>
      </w:r>
      <w:r w:rsidRPr="00150629">
        <w:t>para ubicar pacientes ingresados</w:t>
      </w:r>
      <w:r w:rsidR="009F4C01">
        <w:t>.</w:t>
      </w:r>
    </w:p>
    <w:p w:rsidR="00150629" w:rsidRPr="00150629" w:rsidRDefault="00150629" w:rsidP="00451C4B">
      <w:r w:rsidRPr="00150629">
        <w:t xml:space="preserve">Se realizó la actividad de consultas externas vía telefónica, no </w:t>
      </w:r>
      <w:r w:rsidR="000A462F" w:rsidRPr="00150629">
        <w:t>presencial en</w:t>
      </w:r>
      <w:r w:rsidRPr="00150629">
        <w:t xml:space="preserve"> el hospital, salvo en el Servicio de Oncología, ubicado en el Hospital de Día (HDD) en que se realizó </w:t>
      </w:r>
      <w:r w:rsidR="000A462F" w:rsidRPr="00150629">
        <w:t>la actividad</w:t>
      </w:r>
      <w:r w:rsidRPr="00150629">
        <w:t xml:space="preserve"> presencial y se atendió a todos los pacientes citados y en tratamiento, así como las revisiones que no eran </w:t>
      </w:r>
      <w:r w:rsidR="000A462F" w:rsidRPr="00150629">
        <w:t>demorarles y</w:t>
      </w:r>
      <w:r w:rsidRPr="00150629">
        <w:t xml:space="preserve"> la aplicación de tratamientos.  Esta actividad oncológica se desarrolló en el HDD con circuitos separados y seguros para los pacientes</w:t>
      </w:r>
      <w:r w:rsidR="009F4C01">
        <w:t>.</w:t>
      </w:r>
      <w:r w:rsidRPr="00150629">
        <w:t xml:space="preserve"> </w:t>
      </w:r>
    </w:p>
    <w:p w:rsidR="00150629" w:rsidRPr="00150629" w:rsidRDefault="00150629" w:rsidP="00451C4B">
      <w:r w:rsidRPr="00150629">
        <w:t>En el Centro de Especialidades se realizaron así mismo consultas telefónicas y se habilitar</w:t>
      </w:r>
      <w:r w:rsidR="009F4C01">
        <w:t xml:space="preserve">on agendas específicas para la </w:t>
      </w:r>
      <w:r w:rsidRPr="00150629">
        <w:t>atención presencial de algunos pacientes que necesariamente por su patología debían ser vistos presencialmente, como es el caso de los pacientes</w:t>
      </w:r>
      <w:r w:rsidR="009F4C01">
        <w:t xml:space="preserve"> quirúrgicos y traumatológicos </w:t>
      </w:r>
      <w:r w:rsidRPr="00150629">
        <w:t>intervenidos por urgencia y que requerían una revisión</w:t>
      </w:r>
      <w:r w:rsidR="009F4C01">
        <w:t>.</w:t>
      </w:r>
    </w:p>
    <w:p w:rsidR="00150629" w:rsidRDefault="00150629" w:rsidP="00451C4B">
      <w:r w:rsidRPr="00FF6B0B">
        <w:t>La a</w:t>
      </w:r>
      <w:r w:rsidR="009F4C01">
        <w:t xml:space="preserve">ctividad de consultas externas </w:t>
      </w:r>
      <w:r w:rsidRPr="00FF6B0B">
        <w:t xml:space="preserve">se ha ido </w:t>
      </w:r>
      <w:r w:rsidR="000A462F" w:rsidRPr="00FF6B0B">
        <w:t>recuperando a</w:t>
      </w:r>
      <w:r w:rsidRPr="00FF6B0B">
        <w:t xml:space="preserve"> medida que la situación lo ha permitido</w:t>
      </w:r>
      <w:r w:rsidR="009F4C01">
        <w:t>.</w:t>
      </w:r>
    </w:p>
    <w:p w:rsidR="009F4C01" w:rsidRDefault="009F4C01" w:rsidP="009F4C01">
      <w:pPr>
        <w:pStyle w:val="Prrafodelista"/>
      </w:pPr>
    </w:p>
    <w:p w:rsidR="009F4C01" w:rsidRDefault="009F4C01" w:rsidP="00451C4B">
      <w:pPr>
        <w:pStyle w:val="Nivel03confilete"/>
        <w:spacing w:before="0"/>
      </w:pPr>
      <w:r>
        <w:t>Quirófanos</w:t>
      </w:r>
    </w:p>
    <w:p w:rsidR="009F4C01" w:rsidRPr="009F4C01" w:rsidRDefault="009F4C01" w:rsidP="00451C4B">
      <w:r w:rsidRPr="009F4C01">
        <w:t>La actividad quirúrgica fue suspendida la segunda semana de marzo, los quirófanos ubicados en la primea planta al lado de la urgencia se tuvieron que dedicar a espacios extra en al área de urgencias</w:t>
      </w:r>
      <w:r>
        <w:t>.</w:t>
      </w:r>
    </w:p>
    <w:p w:rsidR="009F4C01" w:rsidRPr="009F4C01" w:rsidRDefault="009F4C01" w:rsidP="00451C4B">
      <w:r w:rsidRPr="009F4C01">
        <w:t xml:space="preserve">En la segunda planta (BLQ) solo quedaron dos quirófanos activos, uno para urgencias NO COVID y otro para pacientes urgentes COVID, diferenciando las zonas de atención para evitar infecciones nosocomiales, según los protocolos elaborados por los Servicios de Medicina </w:t>
      </w:r>
      <w:r w:rsidR="000A462F" w:rsidRPr="009F4C01">
        <w:t>Preventiva y</w:t>
      </w:r>
      <w:r w:rsidRPr="009F4C01">
        <w:t xml:space="preserve"> Prevención de Riesgos Laborales</w:t>
      </w:r>
      <w:r>
        <w:t>.</w:t>
      </w:r>
      <w:r w:rsidRPr="009F4C01">
        <w:t xml:space="preserve"> </w:t>
      </w:r>
    </w:p>
    <w:p w:rsidR="009F4C01" w:rsidRPr="009F4C01" w:rsidRDefault="009F4C01" w:rsidP="00451C4B">
      <w:r w:rsidRPr="009F4C01">
        <w:t>La actividad quirúrgica oncológica fue derivada a dos centros privados, el M.D. Anderson y Vitas</w:t>
      </w:r>
      <w:r>
        <w:t xml:space="preserve">. </w:t>
      </w:r>
      <w:r w:rsidRPr="009F4C01">
        <w:t>Durante la primera ola se intervinieron exclusivamente urgencias no derivables ni demorables</w:t>
      </w:r>
      <w:r>
        <w:t>.</w:t>
      </w:r>
      <w:r w:rsidRPr="009F4C01">
        <w:t xml:space="preserve"> En la zona de paritorios </w:t>
      </w:r>
      <w:r w:rsidR="000A462F" w:rsidRPr="009F4C01">
        <w:t>se atendieron</w:t>
      </w:r>
      <w:r w:rsidRPr="009F4C01">
        <w:t xml:space="preserve"> los partos y </w:t>
      </w:r>
      <w:r w:rsidR="000A462F" w:rsidRPr="009F4C01">
        <w:t>se realizaron</w:t>
      </w:r>
      <w:r w:rsidRPr="009F4C01">
        <w:t xml:space="preserve"> las cesáreas</w:t>
      </w:r>
      <w:r>
        <w:t>.</w:t>
      </w:r>
    </w:p>
    <w:p w:rsidR="009F4C01" w:rsidRPr="009F4C01" w:rsidRDefault="009F4C01" w:rsidP="00451C4B">
      <w:r w:rsidRPr="009F4C01">
        <w:t>Los facultativos cirujanos apoyaron la hospitalización de pacientes, tanto COVID como no COVID formando parte de los equipos de atención</w:t>
      </w:r>
      <w:r>
        <w:t>.</w:t>
      </w:r>
      <w:r w:rsidRPr="009F4C01">
        <w:t xml:space="preserve"> </w:t>
      </w:r>
    </w:p>
    <w:p w:rsidR="009F4C01" w:rsidRPr="009F4C01" w:rsidRDefault="009F4C01" w:rsidP="00451C4B">
      <w:r w:rsidRPr="009F4C01">
        <w:lastRenderedPageBreak/>
        <w:t xml:space="preserve">Con la mejoría de los indicadores epidemiológicos y la disminución del número de pacientes, en los meses siguientes se pudieron comenzar </w:t>
      </w:r>
      <w:r w:rsidR="000A462F" w:rsidRPr="009F4C01">
        <w:t>a hacer</w:t>
      </w:r>
      <w:r w:rsidRPr="009F4C01">
        <w:t xml:space="preserve"> </w:t>
      </w:r>
      <w:r w:rsidR="000A462F" w:rsidRPr="009F4C01">
        <w:t>intervenciones oncológicas</w:t>
      </w:r>
      <w:r w:rsidRPr="009F4C01">
        <w:t xml:space="preserve"> y no demorables. </w:t>
      </w:r>
      <w:r w:rsidR="000A462F" w:rsidRPr="009F4C01">
        <w:t>Para iniciar</w:t>
      </w:r>
      <w:r w:rsidRPr="009F4C01">
        <w:t xml:space="preserve"> esta actividad se aplicaron </w:t>
      </w:r>
      <w:r w:rsidR="000A462F" w:rsidRPr="009F4C01">
        <w:t>estrictamente los</w:t>
      </w:r>
      <w:r w:rsidRPr="009F4C01">
        <w:t xml:space="preserve"> protocolos elaborados por los comités de quirófano y comisión de </w:t>
      </w:r>
      <w:r w:rsidR="000A462F" w:rsidRPr="009F4C01">
        <w:t>infecciones y</w:t>
      </w:r>
      <w:r w:rsidRPr="009F4C01">
        <w:t xml:space="preserve"> autorizados por la Direccion Medica para garantizar una cirugía segura, según la evidencia científica publicada por las sociedades científicas nacionales e internacionales</w:t>
      </w:r>
      <w:r>
        <w:t>.</w:t>
      </w:r>
      <w:r w:rsidRPr="009F4C01">
        <w:t xml:space="preserve"> </w:t>
      </w:r>
    </w:p>
    <w:p w:rsidR="009F4C01" w:rsidRDefault="009F4C01" w:rsidP="00451C4B">
      <w:r w:rsidRPr="009F4C01">
        <w:t>Todos los protocolos fueron difundidos a todos los profesionales implicados y publicitados en la Intranet específica para Coronavirus del hospital y se revisan con periodicidad para adaptarlos a las nuevas evidencias que se publican</w:t>
      </w:r>
      <w:r>
        <w:t>.</w:t>
      </w:r>
    </w:p>
    <w:p w:rsidR="009F4C01" w:rsidRDefault="009F4C01" w:rsidP="009F4C01">
      <w:pPr>
        <w:pStyle w:val="Nivel03confilete"/>
      </w:pPr>
      <w:r>
        <w:t>Pruebas diagnósticas y especiales</w:t>
      </w:r>
    </w:p>
    <w:p w:rsidR="00C01FCE" w:rsidRPr="00C01FCE" w:rsidRDefault="00C01FCE" w:rsidP="00451C4B">
      <w:r>
        <w:t xml:space="preserve">Las pruebas diagnósticas </w:t>
      </w:r>
      <w:r w:rsidRPr="00C01FCE">
        <w:t>de radiodiagnóstico, laboratorios, y pruebas especiales se mantuvieron disponibles para todos los pacientes hospitalizados, realizándose todas las pruebas solicitadas</w:t>
      </w:r>
      <w:r>
        <w:t>.</w:t>
      </w:r>
    </w:p>
    <w:p w:rsidR="00C01FCE" w:rsidRPr="00C01FCE" w:rsidRDefault="00C01FCE" w:rsidP="00451C4B">
      <w:r>
        <w:t xml:space="preserve">Para dar respuesta </w:t>
      </w:r>
      <w:r w:rsidRPr="00C01FCE">
        <w:t xml:space="preserve">a la demanda, por una </w:t>
      </w:r>
      <w:r w:rsidR="000A462F" w:rsidRPr="00C01FCE">
        <w:t>parte,</w:t>
      </w:r>
      <w:r w:rsidRPr="00C01FCE">
        <w:t xml:space="preserve"> se reorganizaron los facultativos del Servicio de Radiodiagnóstico en turnos de mañana y tarde y además se duplico la guardia para poder atender al turno de noche con la misma capacidad de resolución las 24 horas del día.</w:t>
      </w:r>
    </w:p>
    <w:p w:rsidR="00C01FCE" w:rsidRPr="00C01FCE" w:rsidRDefault="00C01FCE" w:rsidP="00451C4B">
      <w:r w:rsidRPr="00C01FCE">
        <w:t xml:space="preserve">Se reorganizaron las zonas de </w:t>
      </w:r>
      <w:r w:rsidR="000A462F" w:rsidRPr="00C01FCE">
        <w:t>Atención</w:t>
      </w:r>
      <w:r w:rsidRPr="00C01FCE">
        <w:t xml:space="preserve"> diferenciando zonas COVID y NO COVID asignando aparatos diferenciados para atención COVID y NO COVID, como en el caso de la radiología convencional y ecografía </w:t>
      </w:r>
      <w:r w:rsidR="000A462F" w:rsidRPr="00C01FCE">
        <w:t>en aquellos</w:t>
      </w:r>
      <w:r w:rsidRPr="00C01FCE">
        <w:t xml:space="preserve"> aparatos en </w:t>
      </w:r>
      <w:r w:rsidR="000A462F" w:rsidRPr="00C01FCE">
        <w:t>la era posible</w:t>
      </w:r>
      <w:r w:rsidRPr="00C01FCE">
        <w:t xml:space="preserve"> </w:t>
      </w:r>
      <w:r>
        <w:t>como RMN, TAC y Angió</w:t>
      </w:r>
      <w:r w:rsidRPr="00C01FCE">
        <w:t xml:space="preserve">grafo digital y se aplicaron de forma </w:t>
      </w:r>
      <w:r w:rsidR="000A462F" w:rsidRPr="00C01FCE">
        <w:t>estricta los</w:t>
      </w:r>
      <w:r w:rsidRPr="00C01FCE">
        <w:t xml:space="preserve"> protocolos de limpieza elaborados para estas zonas por </w:t>
      </w:r>
      <w:r w:rsidR="000A462F" w:rsidRPr="00C01FCE">
        <w:t>los Servicios</w:t>
      </w:r>
      <w:r w:rsidRPr="00C01FCE">
        <w:t xml:space="preserve"> de Medicina Preventiva y Prevención de Riesgos Laborales</w:t>
      </w:r>
      <w:r>
        <w:t>.</w:t>
      </w:r>
      <w:r w:rsidRPr="00C01FCE">
        <w:t xml:space="preserve">  </w:t>
      </w:r>
    </w:p>
    <w:p w:rsidR="00C01FCE" w:rsidRPr="00C01FCE" w:rsidRDefault="00C01FCE" w:rsidP="00451C4B">
      <w:r w:rsidRPr="00C01FCE">
        <w:t>En el servicio de Microbiología, debido a la gran demanda de pruebas PCR y serología</w:t>
      </w:r>
      <w:r w:rsidR="007C6403">
        <w:t>,</w:t>
      </w:r>
      <w:r w:rsidRPr="00C01FCE">
        <w:t xml:space="preserve"> se puso en marcha un turno de guardia localizada que ha permitido validar todas las pruebas diagnósticas de COVID solicitadas</w:t>
      </w:r>
      <w:r>
        <w:t>.</w:t>
      </w:r>
      <w:r w:rsidRPr="00C01FCE">
        <w:t xml:space="preserve"> </w:t>
      </w:r>
    </w:p>
    <w:p w:rsidR="00C01FCE" w:rsidRPr="00C01FCE" w:rsidRDefault="00C01FCE" w:rsidP="00451C4B">
      <w:r w:rsidRPr="00C01FCE">
        <w:t>En el Servicio de Farmacia también se duplic</w:t>
      </w:r>
      <w:r w:rsidR="007C6403">
        <w:t>ó</w:t>
      </w:r>
      <w:r w:rsidRPr="00C01FCE">
        <w:t xml:space="preserve"> la guardia para dar respuesta a la demanda de fármacos durante las 24 horas del día</w:t>
      </w:r>
      <w:r>
        <w:t>.</w:t>
      </w:r>
    </w:p>
    <w:p w:rsidR="00C01FCE" w:rsidRPr="00C01FCE" w:rsidRDefault="00C01FCE" w:rsidP="00451C4B">
      <w:r w:rsidRPr="00C01FCE">
        <w:t xml:space="preserve">Los </w:t>
      </w:r>
      <w:r w:rsidR="000A462F" w:rsidRPr="00C01FCE">
        <w:t>servicios que</w:t>
      </w:r>
      <w:r w:rsidRPr="00C01FCE">
        <w:t xml:space="preserve"> realizan pruebas especiales a saber, Digestivo, Neumología y Cardiología adaptaron sus protocolos de actuación a la situación </w:t>
      </w:r>
      <w:r w:rsidR="000A462F" w:rsidRPr="00C01FCE">
        <w:t>COVID y participaron</w:t>
      </w:r>
      <w:r w:rsidRPr="00C01FCE">
        <w:t xml:space="preserve"> de la elaboración de los protocolos de </w:t>
      </w:r>
      <w:r w:rsidR="000A462F" w:rsidRPr="00C01FCE">
        <w:t>Atención</w:t>
      </w:r>
      <w:r w:rsidRPr="00C01FCE">
        <w:t xml:space="preserve"> Segura junto con la comisión de infecciosas del hospital y los dos servicios de prevención ya </w:t>
      </w:r>
      <w:r w:rsidR="000A462F" w:rsidRPr="00C01FCE">
        <w:t>mencionados,</w:t>
      </w:r>
      <w:r w:rsidRPr="00C01FCE">
        <w:t xml:space="preserve"> al igual que se hizo con los protocolos quirúrgicos</w:t>
      </w:r>
      <w:r>
        <w:t>.</w:t>
      </w:r>
    </w:p>
    <w:p w:rsidR="00C01FCE" w:rsidRDefault="00C01FCE" w:rsidP="00C01FCE">
      <w:pPr>
        <w:pStyle w:val="Nivel03confilete"/>
      </w:pPr>
      <w:r>
        <w:t>UCI y Reanimación</w:t>
      </w:r>
    </w:p>
    <w:p w:rsidR="00C01FCE" w:rsidRPr="00FF6B0B" w:rsidRDefault="00C01FCE" w:rsidP="00451C4B">
      <w:r w:rsidRPr="00FF6B0B">
        <w:t>Estos dos servicios reorganizaron su actividad, sus efectivos y sus protocolos para atender la gran demanda que se generó</w:t>
      </w:r>
      <w:r>
        <w:t xml:space="preserve">. </w:t>
      </w:r>
      <w:r w:rsidRPr="00FF6B0B">
        <w:t xml:space="preserve">El número de camas se amplió hasta un total de 31 distribuidas en dos espacios físicos diferentes. Para poder atender la demanda se contrató a dos facultativos para el servicio de Cuidados </w:t>
      </w:r>
      <w:r w:rsidRPr="00FF6B0B">
        <w:lastRenderedPageBreak/>
        <w:t>Intensivos y el Servicio de Anestesiología y Reanimación</w:t>
      </w:r>
      <w:r w:rsidR="007C6403">
        <w:t>,</w:t>
      </w:r>
      <w:r w:rsidRPr="00FF6B0B">
        <w:t xml:space="preserve"> además de atender a los pacientes no COVID con necesi</w:t>
      </w:r>
      <w:r w:rsidR="007C6403">
        <w:t>dades de cuidados críticos formó</w:t>
      </w:r>
      <w:r w:rsidRPr="00FF6B0B">
        <w:t xml:space="preserve"> parte del </w:t>
      </w:r>
      <w:r w:rsidR="000A462F" w:rsidRPr="00FF6B0B">
        <w:t>operativo de</w:t>
      </w:r>
      <w:r w:rsidRPr="00FF6B0B">
        <w:t xml:space="preserve"> atención a los pacientes COVID en ambas unidades</w:t>
      </w:r>
      <w:r>
        <w:t>.</w:t>
      </w:r>
    </w:p>
    <w:p w:rsidR="00C01FCE" w:rsidRPr="00FF6B0B" w:rsidRDefault="00C01FCE" w:rsidP="00451C4B">
      <w:r w:rsidRPr="00FF6B0B">
        <w:t>Se elaboran circuitos de circulación segura para el traslado de los pacientes entre las unidades de hospitalicio y estas unidades de críticos</w:t>
      </w:r>
    </w:p>
    <w:p w:rsidR="00C01FCE" w:rsidRDefault="00C01FCE" w:rsidP="00451C4B">
      <w:r w:rsidRPr="00FF6B0B">
        <w:t xml:space="preserve">Ambos servicios también duplicaron sus efectivos de guardia para mantener </w:t>
      </w:r>
      <w:r w:rsidR="000A462F" w:rsidRPr="00FF6B0B">
        <w:t>una atención</w:t>
      </w:r>
      <w:r w:rsidRPr="00FF6B0B">
        <w:t xml:space="preserve"> adecuada las 24 horas del día</w:t>
      </w:r>
      <w:r>
        <w:t>.</w:t>
      </w:r>
    </w:p>
    <w:p w:rsidR="00B36E8F" w:rsidRDefault="00B36E8F" w:rsidP="00B36E8F">
      <w:pPr>
        <w:pStyle w:val="Nivel03confilete"/>
      </w:pPr>
      <w:r>
        <w:t>Hospital de Día</w:t>
      </w:r>
    </w:p>
    <w:p w:rsidR="00B36E8F" w:rsidRPr="00FF6B0B" w:rsidRDefault="00B36E8F" w:rsidP="00451C4B">
      <w:r w:rsidRPr="00FF6B0B">
        <w:t xml:space="preserve">La actividad del hospital de día (HDD) se mantuvo casi completamente para los pacientes oncológicos y para aquellos que por sus </w:t>
      </w:r>
      <w:r w:rsidR="007C6403">
        <w:t>“p</w:t>
      </w:r>
      <w:r w:rsidRPr="00FF6B0B">
        <w:t>atologías estaban con tratamientos no demorables</w:t>
      </w:r>
      <w:r w:rsidR="007C6403">
        <w:t>”</w:t>
      </w:r>
      <w:r>
        <w:t>.</w:t>
      </w:r>
    </w:p>
    <w:p w:rsidR="00B36E8F" w:rsidRPr="00FF6B0B" w:rsidRDefault="00B36E8F" w:rsidP="00451C4B">
      <w:r w:rsidRPr="00FF6B0B">
        <w:t>Se organizaron circuitos seguros de entrada/salida de esta unidad evitando la circulación de los pacientes por otras zonas del hospital</w:t>
      </w:r>
      <w:r>
        <w:t>.</w:t>
      </w:r>
      <w:r w:rsidRPr="00FF6B0B">
        <w:t xml:space="preserve"> </w:t>
      </w:r>
    </w:p>
    <w:p w:rsidR="00C2033B" w:rsidRPr="00C9734B" w:rsidRDefault="00C9734B" w:rsidP="00C9734B">
      <w:pPr>
        <w:pStyle w:val="TITULO-Nivel2"/>
      </w:pPr>
      <w:bookmarkStart w:id="38" w:name="_Toc87265655"/>
      <w:r w:rsidRPr="00C9734B">
        <w:t>Reordenación de facultativos</w:t>
      </w:r>
      <w:bookmarkEnd w:id="38"/>
    </w:p>
    <w:p w:rsidR="0090540E" w:rsidRDefault="00CD68CB" w:rsidP="00CD68CB">
      <w:r w:rsidRPr="00FF6B0B">
        <w:t xml:space="preserve">Para poder atender a todos los pacientes hospitalizados se pusieron a disposición todos los facultativos del hospital organizados en grupos de atención por </w:t>
      </w:r>
      <w:r w:rsidR="000A462F" w:rsidRPr="00FF6B0B">
        <w:t>plantas, constituidos</w:t>
      </w:r>
      <w:r w:rsidRPr="00FF6B0B">
        <w:t xml:space="preserve"> por entre 4 y 7 facultativos para cada zona de atención, según el número de pacientes a atender</w:t>
      </w:r>
      <w:r w:rsidR="007C6403">
        <w:t xml:space="preserve">, </w:t>
      </w:r>
      <w:r w:rsidRPr="00FF6B0B">
        <w:t xml:space="preserve">distribuidos </w:t>
      </w:r>
      <w:r w:rsidR="000A462F" w:rsidRPr="00FF6B0B">
        <w:t>en coordinadores</w:t>
      </w:r>
      <w:r w:rsidRPr="00FF6B0B">
        <w:t>, 3 o 4</w:t>
      </w:r>
      <w:r w:rsidR="007C6403">
        <w:t>,</w:t>
      </w:r>
      <w:r w:rsidRPr="00FF6B0B">
        <w:t xml:space="preserve"> siendo estos coordinadores médicos internistas, geriatras y </w:t>
      </w:r>
      <w:r w:rsidR="000A462F" w:rsidRPr="00FF6B0B">
        <w:t>neumólogos</w:t>
      </w:r>
      <w:r w:rsidR="000A462F">
        <w:t>.</w:t>
      </w:r>
      <w:r w:rsidR="007C6403">
        <w:t xml:space="preserve"> </w:t>
      </w:r>
      <w:r w:rsidR="000A462F">
        <w:t>A</w:t>
      </w:r>
      <w:r w:rsidR="000A462F" w:rsidRPr="00FF6B0B">
        <w:t>demás,</w:t>
      </w:r>
      <w:r w:rsidRPr="00FF6B0B">
        <w:t xml:space="preserve"> en </w:t>
      </w:r>
      <w:r w:rsidR="000A462F" w:rsidRPr="00FF6B0B">
        <w:t>cada grupo</w:t>
      </w:r>
      <w:r w:rsidRPr="00FF6B0B">
        <w:t xml:space="preserve"> de trabajo se incluyeron 2 facultativos de distintas </w:t>
      </w:r>
      <w:r w:rsidR="000A462F" w:rsidRPr="00FF6B0B">
        <w:t>especialidades,</w:t>
      </w:r>
      <w:r w:rsidRPr="00FF6B0B">
        <w:t xml:space="preserve"> tanto medicas como quirúrgicas, y uno o </w:t>
      </w:r>
      <w:r w:rsidR="000A462F" w:rsidRPr="00FF6B0B">
        <w:t>dos licenciados</w:t>
      </w:r>
      <w:r w:rsidRPr="00FF6B0B">
        <w:t xml:space="preserve"> médicos superiores</w:t>
      </w:r>
      <w:r w:rsidR="007C6403">
        <w:t xml:space="preserve"> </w:t>
      </w:r>
      <w:r w:rsidRPr="00FF6B0B">
        <w:t xml:space="preserve">(R0) de apoyo supervisados por los coordinadores de cada </w:t>
      </w:r>
      <w:r w:rsidR="000A462F" w:rsidRPr="00FF6B0B">
        <w:t>grupo,</w:t>
      </w:r>
      <w:r w:rsidRPr="00FF6B0B">
        <w:t xml:space="preserve"> de esta </w:t>
      </w:r>
      <w:r w:rsidR="000A462F" w:rsidRPr="00FF6B0B">
        <w:t>forma la ratio</w:t>
      </w:r>
      <w:r w:rsidRPr="00FF6B0B">
        <w:t xml:space="preserve"> </w:t>
      </w:r>
      <w:r w:rsidR="000A462F" w:rsidRPr="00FF6B0B">
        <w:t>para cada</w:t>
      </w:r>
      <w:r w:rsidRPr="00FF6B0B">
        <w:t xml:space="preserve"> 10 pacientes hospitalizados era de 3 facultativos</w:t>
      </w:r>
      <w:r>
        <w:t>.</w:t>
      </w:r>
    </w:p>
    <w:p w:rsidR="00CD68CB" w:rsidRDefault="00CD68CB" w:rsidP="00CD68CB">
      <w:r w:rsidRPr="00FF6B0B">
        <w:t>Estos grupos de atención trabajaron tanto en turno de mañana como de tarde, durante la noche el equipo quedaba formado por 2 coordinadores y 1 especialista médico o quirúrgico</w:t>
      </w:r>
      <w:r>
        <w:t>.</w:t>
      </w:r>
    </w:p>
    <w:p w:rsidR="00CD68CB" w:rsidRDefault="00CD68CB" w:rsidP="00CD68CB">
      <w:r w:rsidRPr="00FF6B0B">
        <w:t>Durante los fines de semana realizaban la atención co</w:t>
      </w:r>
      <w:r>
        <w:t xml:space="preserve">ntinuada en el turno de mañana 4 coordinadores </w:t>
      </w:r>
      <w:r w:rsidRPr="00FF6B0B">
        <w:t>y 3 especialistas, (7) y 4 en turno de tarde (2 coordinadores y 2 especialistas) Dante la noche el equipo de atención médico del hospital estaba constituido por 3 facultativos (2 coordinadores y un especialista)</w:t>
      </w:r>
      <w:r>
        <w:t>.</w:t>
      </w:r>
    </w:p>
    <w:p w:rsidR="00CD68CB" w:rsidRPr="00FF6B0B" w:rsidRDefault="007C6403" w:rsidP="00CD68CB">
      <w:r>
        <w:t>Se habilitó</w:t>
      </w:r>
      <w:r w:rsidR="00CD68CB" w:rsidRPr="00FF6B0B">
        <w:t xml:space="preserve"> el Pabellón Polideportivo Carlos Sastre cercano al hospital para hospitalización</w:t>
      </w:r>
      <w:r w:rsidR="00CD68CB">
        <w:t xml:space="preserve"> con 30 camas</w:t>
      </w:r>
      <w:r w:rsidR="00CD68CB" w:rsidRPr="00FF6B0B">
        <w:t xml:space="preserve">, dotándole de la tecnología y medios </w:t>
      </w:r>
      <w:r w:rsidR="00CD68CB">
        <w:t xml:space="preserve">suficientes para atender a </w:t>
      </w:r>
      <w:r w:rsidR="00CD68CB" w:rsidRPr="00FF6B0B">
        <w:t>los paciente</w:t>
      </w:r>
      <w:r w:rsidR="00CD68CB">
        <w:t>s</w:t>
      </w:r>
      <w:r w:rsidR="00CD68CB" w:rsidRPr="00FF6B0B">
        <w:t xml:space="preserve"> y asignándose a este pabellón un pool de 8 facultativos para mantener la atención durante las 24 horas</w:t>
      </w:r>
      <w:r w:rsidR="00CD68CB">
        <w:t>.</w:t>
      </w:r>
    </w:p>
    <w:p w:rsidR="00CD68CB" w:rsidRDefault="00CD68CB" w:rsidP="00CD68CB">
      <w:r w:rsidRPr="00FF6B0B">
        <w:t>Este tipo de organización consiguió dar continuidad a la atención durante las 24 horas de día</w:t>
      </w:r>
      <w:r w:rsidR="00150629">
        <w:t xml:space="preserve"> duplicando las guardias.</w:t>
      </w:r>
    </w:p>
    <w:p w:rsidR="00B36E8F" w:rsidRDefault="00B36E8F" w:rsidP="00CD68CB"/>
    <w:p w:rsidR="00B36E8F" w:rsidRPr="00C9734B" w:rsidRDefault="00C9734B" w:rsidP="00C9734B">
      <w:pPr>
        <w:pStyle w:val="TITULO-Nivel2"/>
      </w:pPr>
      <w:bookmarkStart w:id="39" w:name="_Toc87265656"/>
      <w:r w:rsidRPr="00C9734B">
        <w:t>Apoyo a centros geriátricos y de discapacitados</w:t>
      </w:r>
      <w:bookmarkEnd w:id="39"/>
    </w:p>
    <w:p w:rsidR="00B36E8F" w:rsidRDefault="00B36E8F" w:rsidP="00B36E8F">
      <w:pPr>
        <w:rPr>
          <w:rFonts w:cs="Arial"/>
          <w:bCs/>
        </w:rPr>
      </w:pPr>
      <w:r w:rsidRPr="00B36E8F">
        <w:rPr>
          <w:rFonts w:cs="Arial"/>
          <w:bCs/>
        </w:rPr>
        <w:t xml:space="preserve">Desde el inicio de la </w:t>
      </w:r>
      <w:r>
        <w:rPr>
          <w:rFonts w:cs="Arial"/>
          <w:bCs/>
        </w:rPr>
        <w:t>pandemia</w:t>
      </w:r>
      <w:r w:rsidR="00224948">
        <w:rPr>
          <w:rFonts w:cs="Arial"/>
          <w:bCs/>
        </w:rPr>
        <w:t>,</w:t>
      </w:r>
      <w:r>
        <w:rPr>
          <w:rFonts w:cs="Arial"/>
          <w:bCs/>
        </w:rPr>
        <w:t xml:space="preserve"> </w:t>
      </w:r>
      <w:r w:rsidRPr="00B36E8F">
        <w:rPr>
          <w:rFonts w:cs="Arial"/>
          <w:bCs/>
        </w:rPr>
        <w:t xml:space="preserve">a </w:t>
      </w:r>
      <w:r w:rsidR="000A462F" w:rsidRPr="00B36E8F">
        <w:rPr>
          <w:rFonts w:cs="Arial"/>
          <w:bCs/>
        </w:rPr>
        <w:t>diario</w:t>
      </w:r>
      <w:r w:rsidR="00224948">
        <w:rPr>
          <w:rFonts w:cs="Arial"/>
          <w:bCs/>
        </w:rPr>
        <w:t>,</w:t>
      </w:r>
      <w:r w:rsidR="000A462F" w:rsidRPr="00B36E8F">
        <w:rPr>
          <w:rFonts w:cs="Arial"/>
          <w:bCs/>
        </w:rPr>
        <w:t xml:space="preserve"> </w:t>
      </w:r>
      <w:r w:rsidR="00224948">
        <w:rPr>
          <w:rFonts w:cs="Arial"/>
          <w:bCs/>
        </w:rPr>
        <w:t>un</w:t>
      </w:r>
      <w:r w:rsidRPr="00B36E8F">
        <w:rPr>
          <w:rFonts w:cs="Arial"/>
          <w:bCs/>
        </w:rPr>
        <w:t xml:space="preserve"> facultativo especialista de </w:t>
      </w:r>
      <w:r w:rsidR="000A462F" w:rsidRPr="00B36E8F">
        <w:rPr>
          <w:rFonts w:cs="Arial"/>
          <w:bCs/>
        </w:rPr>
        <w:t>Geriatría del</w:t>
      </w:r>
      <w:r w:rsidRPr="00B36E8F">
        <w:rPr>
          <w:rFonts w:cs="Arial"/>
          <w:bCs/>
        </w:rPr>
        <w:t xml:space="preserve"> </w:t>
      </w:r>
      <w:r w:rsidR="000A462F" w:rsidRPr="00B36E8F">
        <w:rPr>
          <w:rFonts w:cs="Arial"/>
          <w:bCs/>
        </w:rPr>
        <w:t>hospital estuvo</w:t>
      </w:r>
      <w:r w:rsidRPr="00B36E8F">
        <w:rPr>
          <w:rFonts w:cs="Arial"/>
          <w:bCs/>
        </w:rPr>
        <w:t xml:space="preserve"> dedicado en exclusividad, localizado y disponible por vía telefónica desde las 8 de la mañana hasta las 10 de la noche, </w:t>
      </w:r>
      <w:r w:rsidR="000A462F" w:rsidRPr="00B36E8F">
        <w:rPr>
          <w:rFonts w:cs="Arial"/>
          <w:bCs/>
        </w:rPr>
        <w:t>coordinando junto</w:t>
      </w:r>
      <w:r w:rsidRPr="00B36E8F">
        <w:rPr>
          <w:rFonts w:cs="Arial"/>
          <w:bCs/>
        </w:rPr>
        <w:t xml:space="preserve"> con cada referente de COVID de los centros </w:t>
      </w:r>
      <w:r w:rsidR="000A462F" w:rsidRPr="00B36E8F">
        <w:rPr>
          <w:rFonts w:cs="Arial"/>
          <w:bCs/>
        </w:rPr>
        <w:t>residenciales los</w:t>
      </w:r>
      <w:r w:rsidRPr="00B36E8F">
        <w:rPr>
          <w:rFonts w:cs="Arial"/>
          <w:bCs/>
        </w:rPr>
        <w:t xml:space="preserve"> traslados necesarios al </w:t>
      </w:r>
      <w:r w:rsidR="000A462F" w:rsidRPr="00B36E8F">
        <w:rPr>
          <w:rFonts w:cs="Arial"/>
          <w:bCs/>
        </w:rPr>
        <w:t>hospital</w:t>
      </w:r>
      <w:r w:rsidR="000A462F">
        <w:rPr>
          <w:rFonts w:cs="Arial"/>
          <w:bCs/>
        </w:rPr>
        <w:t>,</w:t>
      </w:r>
      <w:r w:rsidR="000A462F" w:rsidRPr="00B36E8F">
        <w:rPr>
          <w:rFonts w:cs="Arial"/>
          <w:bCs/>
        </w:rPr>
        <w:t xml:space="preserve"> y</w:t>
      </w:r>
      <w:r w:rsidRPr="00B36E8F">
        <w:rPr>
          <w:rFonts w:cs="Arial"/>
          <w:bCs/>
        </w:rPr>
        <w:t xml:space="preserve"> siendo el referente para los facultativos de los centros residenciales para interconsultas y resolución de problemas</w:t>
      </w:r>
      <w:r>
        <w:rPr>
          <w:rFonts w:cs="Arial"/>
          <w:bCs/>
        </w:rPr>
        <w:t>.</w:t>
      </w:r>
    </w:p>
    <w:p w:rsidR="00B36E8F" w:rsidRDefault="00B36E8F" w:rsidP="00B36E8F">
      <w:pPr>
        <w:rPr>
          <w:rFonts w:eastAsia="Calibri" w:cstheme="minorHAnsi"/>
        </w:rPr>
      </w:pPr>
      <w:r w:rsidRPr="00B36E8F">
        <w:t>Para dar apoyo a los centros geriátricos y de discapacitados de Legan</w:t>
      </w:r>
      <w:r w:rsidR="007C6403">
        <w:t>é</w:t>
      </w:r>
      <w:r w:rsidRPr="00B36E8F">
        <w:t>s</w:t>
      </w:r>
      <w:r w:rsidR="007C6403">
        <w:t>,</w:t>
      </w:r>
      <w:r w:rsidRPr="00B36E8F">
        <w:t xml:space="preserve"> se designó </w:t>
      </w:r>
      <w:r w:rsidRPr="00B36E8F">
        <w:rPr>
          <w:rFonts w:eastAsia="Calibri" w:cstheme="minorHAnsi"/>
        </w:rPr>
        <w:t>a un profesional sanitari</w:t>
      </w:r>
      <w:r>
        <w:rPr>
          <w:rFonts w:eastAsia="Calibri" w:cstheme="minorHAnsi"/>
        </w:rPr>
        <w:t xml:space="preserve">o de referencia en cada centro </w:t>
      </w:r>
      <w:r w:rsidRPr="00B36E8F">
        <w:rPr>
          <w:rFonts w:eastAsia="Calibri" w:cstheme="minorHAnsi"/>
        </w:rPr>
        <w:t>geriátrico (Referente COVID del centro Residencial) para la coordinación y despliegue de los protocolos de vigilancia, prevención y control de la infección del centro</w:t>
      </w:r>
      <w:r>
        <w:rPr>
          <w:rFonts w:eastAsia="Calibri" w:cstheme="minorHAnsi"/>
        </w:rPr>
        <w:t>.</w:t>
      </w:r>
    </w:p>
    <w:p w:rsidR="00B36E8F" w:rsidRDefault="00B36E8F" w:rsidP="00B36E8F">
      <w:pPr>
        <w:autoSpaceDE w:val="0"/>
        <w:autoSpaceDN w:val="0"/>
        <w:adjustRightInd w:val="0"/>
        <w:spacing w:after="60"/>
        <w:contextualSpacing/>
      </w:pPr>
    </w:p>
    <w:p w:rsidR="00B36E8F" w:rsidRPr="00B36E8F" w:rsidRDefault="00B36E8F" w:rsidP="00B36E8F">
      <w:pPr>
        <w:autoSpaceDE w:val="0"/>
        <w:autoSpaceDN w:val="0"/>
        <w:adjustRightInd w:val="0"/>
        <w:spacing w:after="60"/>
        <w:contextualSpacing/>
        <w:rPr>
          <w:rFonts w:eastAsia="Calibri" w:cstheme="minorHAnsi"/>
        </w:rPr>
      </w:pPr>
      <w:r w:rsidRPr="00B36E8F">
        <w:rPr>
          <w:rFonts w:eastAsia="Calibri" w:cstheme="minorHAnsi"/>
        </w:rPr>
        <w:t xml:space="preserve">El Servicio de Medicina Preventiva del </w:t>
      </w:r>
      <w:r w:rsidR="000A462F" w:rsidRPr="00B36E8F">
        <w:rPr>
          <w:rFonts w:eastAsia="Calibri" w:cstheme="minorHAnsi"/>
        </w:rPr>
        <w:t>hospital apoyó</w:t>
      </w:r>
      <w:r w:rsidRPr="00B36E8F">
        <w:rPr>
          <w:rFonts w:eastAsia="Calibri" w:cstheme="minorHAnsi"/>
        </w:rPr>
        <w:t xml:space="preserve"> </w:t>
      </w:r>
      <w:r w:rsidR="000A462F" w:rsidRPr="00B36E8F">
        <w:rPr>
          <w:rFonts w:eastAsia="Calibri" w:cstheme="minorHAnsi"/>
        </w:rPr>
        <w:t>el diseño</w:t>
      </w:r>
      <w:r w:rsidRPr="00B36E8F">
        <w:rPr>
          <w:rFonts w:eastAsia="Calibri" w:cstheme="minorHAnsi"/>
        </w:rPr>
        <w:t xml:space="preserve"> de la </w:t>
      </w:r>
      <w:r w:rsidR="000A462F" w:rsidRPr="00B36E8F">
        <w:rPr>
          <w:rFonts w:eastAsia="Calibri" w:cstheme="minorHAnsi"/>
        </w:rPr>
        <w:t>zonificación para</w:t>
      </w:r>
      <w:r w:rsidRPr="00B36E8F">
        <w:rPr>
          <w:rFonts w:eastAsia="Calibri" w:cstheme="minorHAnsi"/>
        </w:rPr>
        <w:t xml:space="preserve"> diferenciar zonas y circuitos asistenciales para asegurar, ante un residente con sintomatología sospechosa de COVID-19, el distanciamiento y su aislamiento precoz, </w:t>
      </w:r>
      <w:r w:rsidR="000A462F" w:rsidRPr="00B36E8F">
        <w:rPr>
          <w:rFonts w:eastAsia="Calibri" w:cstheme="minorHAnsi"/>
        </w:rPr>
        <w:t>protocolizando diferentes</w:t>
      </w:r>
      <w:r w:rsidRPr="00B36E8F">
        <w:rPr>
          <w:rFonts w:eastAsia="Calibri" w:cstheme="minorHAnsi"/>
        </w:rPr>
        <w:t xml:space="preserve"> escenarios en función del número de casos sospechosos o confirmados, y su capacidad de aislamientos de los casos y contactos. Clasificación de los cent</w:t>
      </w:r>
      <w:r w:rsidR="007C6403">
        <w:rPr>
          <w:rFonts w:eastAsia="Calibri" w:cstheme="minorHAnsi"/>
        </w:rPr>
        <w:t>ros según instrucciones de la Dirección General de Coordinación Socio-Sanitaria</w:t>
      </w:r>
      <w:r w:rsidRPr="00B36E8F">
        <w:rPr>
          <w:rFonts w:eastAsia="Calibri" w:cstheme="minorHAnsi"/>
        </w:rPr>
        <w:t>.</w:t>
      </w:r>
    </w:p>
    <w:p w:rsidR="00B36E8F" w:rsidRPr="00B36E8F" w:rsidRDefault="00B36E8F" w:rsidP="00B36E8F">
      <w:pPr>
        <w:rPr>
          <w:rFonts w:eastAsiaTheme="majorEastAsia" w:cstheme="majorBidi"/>
        </w:rPr>
      </w:pPr>
      <w:r w:rsidRPr="00B36E8F">
        <w:rPr>
          <w:rFonts w:eastAsiaTheme="majorEastAsia" w:cstheme="majorBidi"/>
        </w:rPr>
        <w:t>Para poder dar una respuesta conjunta, rápida y efectiva y garantizar una correcta atención se realizó una coordinación apropiada entre los responsables de las residencias, los profesionales de Atención</w:t>
      </w:r>
      <w:r w:rsidR="00D321E6">
        <w:rPr>
          <w:rFonts w:eastAsiaTheme="majorEastAsia" w:cstheme="majorBidi"/>
        </w:rPr>
        <w:t xml:space="preserve"> Primaria, los responsables del hospital de la asistencia geriátrica y de la atención a discapacitados en residencias</w:t>
      </w:r>
      <w:r w:rsidRPr="00B36E8F">
        <w:rPr>
          <w:rFonts w:eastAsiaTheme="majorEastAsia" w:cstheme="majorBidi"/>
        </w:rPr>
        <w:t xml:space="preserve">, los profesionales de Salud Pública, las Unidades de Prevención de Riesgos Laborales de los centros y la Dirección de Continuidad Asistencial. </w:t>
      </w:r>
    </w:p>
    <w:p w:rsidR="00B36E8F" w:rsidRPr="00B36E8F" w:rsidRDefault="00B36E8F" w:rsidP="00B36E8F">
      <w:pPr>
        <w:rPr>
          <w:rFonts w:eastAsiaTheme="majorEastAsia" w:cstheme="majorBidi"/>
        </w:rPr>
      </w:pPr>
      <w:r w:rsidRPr="00B36E8F">
        <w:t xml:space="preserve">Se </w:t>
      </w:r>
      <w:r w:rsidR="0090540E">
        <w:rPr>
          <w:rFonts w:eastAsiaTheme="majorEastAsia" w:cstheme="majorBidi"/>
        </w:rPr>
        <w:t xml:space="preserve">crearon equipos de apoyo para </w:t>
      </w:r>
      <w:r w:rsidRPr="00B36E8F">
        <w:rPr>
          <w:rFonts w:eastAsiaTheme="majorEastAsia" w:cstheme="majorBidi"/>
        </w:rPr>
        <w:t>las residencias de Leganés (geriátricas y discapacitados) y el hospital, coordinados por facultativos del hospital de Geriatría y Medicina interna, denominados Asistencia Geriátrica en Residencias (AGR) y Atención de Discapacitados en Residencias (ADR).</w:t>
      </w:r>
    </w:p>
    <w:p w:rsidR="00B36E8F" w:rsidRPr="00B36E8F" w:rsidRDefault="00B36E8F" w:rsidP="00B36E8F">
      <w:pPr>
        <w:rPr>
          <w:rFonts w:cs="Arial"/>
          <w:bCs/>
        </w:rPr>
      </w:pPr>
      <w:r w:rsidRPr="00B36E8F">
        <w:rPr>
          <w:rFonts w:cs="Arial"/>
          <w:bCs/>
        </w:rPr>
        <w:t>EL</w:t>
      </w:r>
      <w:r w:rsidR="0090540E">
        <w:rPr>
          <w:rFonts w:cs="Arial"/>
          <w:bCs/>
        </w:rPr>
        <w:t xml:space="preserve"> comité COVID de la residencia </w:t>
      </w:r>
      <w:r w:rsidRPr="00B36E8F">
        <w:rPr>
          <w:rFonts w:cs="Arial"/>
          <w:bCs/>
        </w:rPr>
        <w:t>tenía los datos de contacto (nombres, nº de teléfono y correo electrónico) de los profesionales implicados para establecer un contacto inmediato ante cualquier incidencia</w:t>
      </w:r>
      <w:r>
        <w:rPr>
          <w:rFonts w:cs="Arial"/>
          <w:bCs/>
        </w:rPr>
        <w:t>.</w:t>
      </w:r>
    </w:p>
    <w:p w:rsidR="00B36E8F" w:rsidRPr="00B36E8F" w:rsidRDefault="00B36E8F" w:rsidP="00B36E8F"/>
    <w:p w:rsidR="00C2033B" w:rsidRPr="00C9734B" w:rsidRDefault="00C9734B" w:rsidP="00C9734B">
      <w:pPr>
        <w:pStyle w:val="TITULO-Nivel2"/>
        <w:rPr>
          <w:sz w:val="20"/>
        </w:rPr>
      </w:pPr>
      <w:bookmarkStart w:id="40" w:name="_Toc87265657"/>
      <w:bookmarkStart w:id="41" w:name="_Toc75343946"/>
      <w:bookmarkEnd w:id="37"/>
      <w:r w:rsidRPr="00C9734B">
        <w:t>Reuniones comité COVID</w:t>
      </w:r>
      <w:bookmarkEnd w:id="40"/>
    </w:p>
    <w:p w:rsidR="00B36E8F" w:rsidRPr="00FF6B0B" w:rsidRDefault="00B36E8F" w:rsidP="00B36E8F">
      <w:r w:rsidRPr="00FF6B0B">
        <w:t xml:space="preserve">A primeros de febrero se constituyó en el hospital el </w:t>
      </w:r>
      <w:r w:rsidRPr="00D321E6">
        <w:rPr>
          <w:rFonts w:ascii="Montserrat SemiBold" w:hAnsi="Montserrat SemiBold"/>
        </w:rPr>
        <w:t>Comité de Seguimiento COVID</w:t>
      </w:r>
      <w:r w:rsidRPr="00FF6B0B">
        <w:t xml:space="preserve"> integrado por la Direccion Médica, los jefes de servicio de Urgencias, Medicina I</w:t>
      </w:r>
      <w:r w:rsidR="00D321E6">
        <w:t>nterna, UCI, Neumología, Admisió</w:t>
      </w:r>
      <w:r w:rsidRPr="00FF6B0B">
        <w:t xml:space="preserve">n, Microbiología, Medicina </w:t>
      </w:r>
      <w:r w:rsidRPr="00FF6B0B">
        <w:lastRenderedPageBreak/>
        <w:t xml:space="preserve">Preventiva, Prevención de Riesgos </w:t>
      </w:r>
      <w:r w:rsidR="000A462F" w:rsidRPr="00FF6B0B">
        <w:t>Laborales, y</w:t>
      </w:r>
      <w:r w:rsidRPr="00FF6B0B">
        <w:t xml:space="preserve"> Cirugía General, coordinándose con las Direcciones de Gesti</w:t>
      </w:r>
      <w:r w:rsidR="00D321E6">
        <w:t>ó</w:t>
      </w:r>
      <w:r w:rsidRPr="00FF6B0B">
        <w:t>n y Enfermer</w:t>
      </w:r>
      <w:r w:rsidR="00D321E6">
        <w:t>í</w:t>
      </w:r>
      <w:r w:rsidRPr="00FF6B0B">
        <w:t xml:space="preserve">a </w:t>
      </w:r>
    </w:p>
    <w:p w:rsidR="00B36E8F" w:rsidRPr="00FF6B0B" w:rsidRDefault="00B36E8F" w:rsidP="00B36E8F">
      <w:r w:rsidRPr="00FF6B0B">
        <w:t xml:space="preserve">Este Comité se ha reunido diariamente a </w:t>
      </w:r>
      <w:r w:rsidR="000A462F" w:rsidRPr="00FF6B0B">
        <w:t>las 8</w:t>
      </w:r>
      <w:r w:rsidRPr="00FF6B0B">
        <w:t xml:space="preserve"> de la mañana y a las 3 de la tarde para analizar la situación del hospital en todos los aspectos que competen a la atención clínica de los pacientes haciendo un seguimiento de los </w:t>
      </w:r>
      <w:r w:rsidR="000A462F" w:rsidRPr="00FF6B0B">
        <w:t>indicadores de</w:t>
      </w:r>
      <w:r w:rsidRPr="00FF6B0B">
        <w:t xml:space="preserve"> atención, ocupación </w:t>
      </w:r>
      <w:r w:rsidR="000A462F" w:rsidRPr="00FF6B0B">
        <w:t>hospitalaria y</w:t>
      </w:r>
      <w:r w:rsidRPr="00FF6B0B">
        <w:t xml:space="preserve"> evolución de la situación</w:t>
      </w:r>
      <w:r w:rsidR="00D321E6">
        <w:t>,</w:t>
      </w:r>
      <w:r w:rsidRPr="00FF6B0B">
        <w:t xml:space="preserve"> proponiendo las medidas oportunas en cada momento para pod</w:t>
      </w:r>
      <w:r w:rsidR="00D321E6">
        <w:t>er dar respuesta a la situación.</w:t>
      </w:r>
    </w:p>
    <w:p w:rsidR="00C2033B" w:rsidRDefault="00C2033B" w:rsidP="00C2033B"/>
    <w:p w:rsidR="00C2033B" w:rsidRDefault="00FB7C93" w:rsidP="00C2033B">
      <w:pPr>
        <w:pStyle w:val="TITULO-Nivel2"/>
      </w:pPr>
      <w:bookmarkStart w:id="42" w:name="_Toc75343947"/>
      <w:bookmarkStart w:id="43" w:name="_Toc87265658"/>
      <w:bookmarkEnd w:id="41"/>
      <w:r w:rsidRPr="008C577D">
        <w:t>Protocolos específicos</w:t>
      </w:r>
      <w:bookmarkStart w:id="44" w:name="_Toc75343948"/>
      <w:bookmarkEnd w:id="42"/>
      <w:bookmarkEnd w:id="43"/>
    </w:p>
    <w:p w:rsidR="00AF2C2F" w:rsidRPr="00FF6B0B" w:rsidRDefault="00AF2C2F" w:rsidP="00AF2C2F">
      <w:r w:rsidRPr="00FF6B0B">
        <w:t xml:space="preserve">Desde </w:t>
      </w:r>
      <w:r w:rsidR="000A462F" w:rsidRPr="00FF6B0B">
        <w:t>febrero</w:t>
      </w:r>
      <w:r w:rsidRPr="00FF6B0B">
        <w:t xml:space="preserve"> de </w:t>
      </w:r>
      <w:r w:rsidR="000A462F" w:rsidRPr="00FF6B0B">
        <w:t>202</w:t>
      </w:r>
      <w:r w:rsidR="000A462F">
        <w:t>0</w:t>
      </w:r>
      <w:r w:rsidR="000A462F" w:rsidRPr="00FF6B0B">
        <w:t xml:space="preserve"> se</w:t>
      </w:r>
      <w:r w:rsidRPr="00FF6B0B">
        <w:t xml:space="preserve"> realizaron y </w:t>
      </w:r>
      <w:r w:rsidR="000A462F" w:rsidRPr="00FF6B0B">
        <w:t>actualizaron protocolos</w:t>
      </w:r>
      <w:r w:rsidRPr="00FF6B0B">
        <w:t xml:space="preserve"> de actuación en todos los ámbitos necesarios para la atención clínica </w:t>
      </w:r>
      <w:r w:rsidR="000A462F" w:rsidRPr="00FF6B0B">
        <w:t>de los</w:t>
      </w:r>
      <w:r w:rsidRPr="00FF6B0B">
        <w:t xml:space="preserve"> </w:t>
      </w:r>
      <w:r w:rsidR="000A462F" w:rsidRPr="00FF6B0B">
        <w:t>pacientes. Estos</w:t>
      </w:r>
      <w:r w:rsidRPr="00FF6B0B">
        <w:t xml:space="preserve"> </w:t>
      </w:r>
      <w:r w:rsidR="000A462F" w:rsidRPr="00FF6B0B">
        <w:t>protocolos clínicos</w:t>
      </w:r>
      <w:r w:rsidRPr="00FF6B0B">
        <w:t xml:space="preserve"> multidisciplinares fueron elaborados por parte de los profesionales médicos de los distintos servicios implicados</w:t>
      </w:r>
      <w:r w:rsidR="00D321E6">
        <w:t>,</w:t>
      </w:r>
      <w:r w:rsidRPr="00FF6B0B">
        <w:t xml:space="preserve"> y fueron difundidos a </w:t>
      </w:r>
      <w:r w:rsidR="000A462F" w:rsidRPr="00FF6B0B">
        <w:t>todas las organizaciones</w:t>
      </w:r>
      <w:r w:rsidRPr="00FF6B0B">
        <w:t xml:space="preserve"> y pu</w:t>
      </w:r>
      <w:r w:rsidR="00D321E6">
        <w:t>blicados en la INTRANET específi</w:t>
      </w:r>
      <w:r w:rsidRPr="00FF6B0B">
        <w:t>ca de CORONAVIRUS del hospital</w:t>
      </w:r>
      <w:r>
        <w:t>.</w:t>
      </w:r>
    </w:p>
    <w:p w:rsidR="00964D18" w:rsidRDefault="00964D18" w:rsidP="00964D18"/>
    <w:p w:rsidR="00CE1C27" w:rsidRPr="00C9734B" w:rsidRDefault="00973EF9" w:rsidP="00451C4B">
      <w:pPr>
        <w:pStyle w:val="TITULO-Nivel2"/>
      </w:pPr>
      <w:r>
        <w:br w:type="page"/>
      </w:r>
    </w:p>
    <w:tbl>
      <w:tblPr>
        <w:tblStyle w:val="TablaGeneral"/>
        <w:tblpPr w:leftFromText="141" w:rightFromText="141" w:vertAnchor="page" w:horzAnchor="margin" w:tblpY="2275"/>
        <w:tblW w:w="8080" w:type="dxa"/>
        <w:tblLayout w:type="fixed"/>
        <w:tblLook w:val="0020" w:firstRow="1" w:lastRow="0" w:firstColumn="0" w:lastColumn="0" w:noHBand="0" w:noVBand="0"/>
      </w:tblPr>
      <w:tblGrid>
        <w:gridCol w:w="4253"/>
        <w:gridCol w:w="2410"/>
        <w:gridCol w:w="1417"/>
      </w:tblGrid>
      <w:tr w:rsidR="00CE1C27" w:rsidRPr="00D321E6" w:rsidTr="00CE1C27">
        <w:trPr>
          <w:cnfStyle w:val="100000000000" w:firstRow="1" w:lastRow="0" w:firstColumn="0" w:lastColumn="0" w:oddVBand="0" w:evenVBand="0" w:oddHBand="0" w:evenHBand="0" w:firstRowFirstColumn="0" w:firstRowLastColumn="0" w:lastRowFirstColumn="0" w:lastRowLastColumn="0"/>
          <w:trHeight w:val="269"/>
        </w:trPr>
        <w:tc>
          <w:tcPr>
            <w:tcW w:w="4253" w:type="dxa"/>
          </w:tcPr>
          <w:p w:rsidR="00CE1C27" w:rsidRPr="00D321E6" w:rsidRDefault="00CE1C27" w:rsidP="00CE1C27">
            <w:pPr>
              <w:jc w:val="left"/>
              <w:rPr>
                <w:rFonts w:ascii="Montserrat SemiBold" w:hAnsi="Montserrat SemiBold"/>
                <w:b w:val="0"/>
                <w:sz w:val="18"/>
                <w:szCs w:val="18"/>
              </w:rPr>
            </w:pPr>
            <w:r w:rsidRPr="00D321E6">
              <w:rPr>
                <w:rFonts w:ascii="Montserrat SemiBold" w:hAnsi="Montserrat SemiBold"/>
                <w:b w:val="0"/>
                <w:sz w:val="18"/>
                <w:szCs w:val="18"/>
              </w:rPr>
              <w:lastRenderedPageBreak/>
              <w:t>EQUIPAMIENTO</w:t>
            </w:r>
          </w:p>
        </w:tc>
        <w:tc>
          <w:tcPr>
            <w:cnfStyle w:val="000001000000" w:firstRow="0" w:lastRow="0" w:firstColumn="0" w:lastColumn="0" w:oddVBand="0" w:evenVBand="1" w:oddHBand="0" w:evenHBand="0" w:firstRowFirstColumn="0" w:firstRowLastColumn="0" w:lastRowFirstColumn="0" w:lastRowLastColumn="0"/>
            <w:tcW w:w="2410" w:type="dxa"/>
          </w:tcPr>
          <w:p w:rsidR="00CE1C27" w:rsidRPr="00D321E6" w:rsidRDefault="00CE1C27" w:rsidP="00CE1C27">
            <w:pPr>
              <w:jc w:val="center"/>
              <w:rPr>
                <w:rFonts w:ascii="Montserrat SemiBold" w:hAnsi="Montserrat SemiBold"/>
                <w:b w:val="0"/>
                <w:sz w:val="18"/>
                <w:szCs w:val="18"/>
              </w:rPr>
            </w:pPr>
            <w:r w:rsidRPr="00D321E6">
              <w:rPr>
                <w:rFonts w:ascii="Montserrat SemiBold" w:hAnsi="Montserrat SemiBold"/>
                <w:b w:val="0"/>
                <w:sz w:val="18"/>
                <w:szCs w:val="18"/>
              </w:rPr>
              <w:t>CONCEPTO</w:t>
            </w:r>
          </w:p>
        </w:tc>
        <w:tc>
          <w:tcPr>
            <w:tcW w:w="1417" w:type="dxa"/>
          </w:tcPr>
          <w:p w:rsidR="00CE1C27" w:rsidRPr="00D321E6" w:rsidRDefault="00CE1C27" w:rsidP="00CE1C2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D321E6">
              <w:rPr>
                <w:rFonts w:ascii="Montserrat SemiBold" w:hAnsi="Montserrat SemiBold"/>
                <w:b w:val="0"/>
                <w:sz w:val="18"/>
                <w:szCs w:val="18"/>
              </w:rPr>
              <w:t>UNIDADES</w:t>
            </w:r>
          </w:p>
        </w:tc>
      </w:tr>
      <w:tr w:rsidR="00DA64AD" w:rsidRPr="00D321E6" w:rsidTr="00CE1C27">
        <w:trPr>
          <w:trHeight w:val="396"/>
        </w:trPr>
        <w:tc>
          <w:tcPr>
            <w:tcW w:w="4253" w:type="dxa"/>
            <w:vMerge w:val="restart"/>
          </w:tcPr>
          <w:p w:rsidR="00DA64AD" w:rsidRPr="00D321E6" w:rsidRDefault="00DA64AD" w:rsidP="00DF558F">
            <w:pPr>
              <w:jc w:val="left"/>
              <w:rPr>
                <w:rFonts w:cs="Times New Roman"/>
                <w:sz w:val="18"/>
                <w:szCs w:val="18"/>
              </w:rPr>
            </w:pPr>
            <w:r w:rsidRPr="00D321E6">
              <w:rPr>
                <w:color w:val="31849B" w:themeColor="accent5" w:themeShade="BF"/>
                <w:sz w:val="18"/>
                <w:szCs w:val="18"/>
              </w:rPr>
              <w:t>Fundación Club Deportivo Leganés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Carro parada 5 cajones</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r w:rsidR="00DA64AD" w:rsidRPr="00D321E6" w:rsidTr="00CE1C27">
        <w:trPr>
          <w:trHeight w:val="254"/>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Tensiómetro</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25</w:t>
            </w:r>
          </w:p>
        </w:tc>
      </w:tr>
      <w:tr w:rsidR="00DA64AD" w:rsidRPr="00D321E6" w:rsidTr="00CE1C27">
        <w:trPr>
          <w:trHeight w:val="254"/>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Electrocardiógrafo</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r w:rsidR="00DA64AD" w:rsidRPr="00D321E6" w:rsidTr="00CE1C27">
        <w:trPr>
          <w:trHeight w:val="415"/>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Carro lencería 1 boca</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3</w:t>
            </w:r>
          </w:p>
        </w:tc>
      </w:tr>
      <w:tr w:rsidR="00DA64AD" w:rsidRPr="00D321E6" w:rsidTr="00CE1C27">
        <w:trPr>
          <w:trHeight w:val="391"/>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Carro lencería 2 bocas</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2</w:t>
            </w:r>
          </w:p>
        </w:tc>
      </w:tr>
      <w:tr w:rsidR="00DA64AD" w:rsidRPr="00D321E6" w:rsidTr="00CE1C27">
        <w:trPr>
          <w:trHeight w:val="381"/>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Aspirador de mucosidades</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r w:rsidR="00DA64AD" w:rsidRPr="00D321E6" w:rsidTr="00CE1C27">
        <w:trPr>
          <w:trHeight w:val="381"/>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Silla ruedas</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2</w:t>
            </w:r>
          </w:p>
        </w:tc>
      </w:tr>
      <w:tr w:rsidR="00DA64AD" w:rsidRPr="00D321E6" w:rsidTr="00CE1C27">
        <w:trPr>
          <w:trHeight w:val="371"/>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Desfibrilador monitor</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r w:rsidR="00DA64AD" w:rsidRPr="00D321E6" w:rsidTr="00CE1C27">
        <w:trPr>
          <w:trHeight w:val="361"/>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 xml:space="preserve">Camilla de transporte </w:t>
            </w:r>
            <w:r w:rsidR="000A462F" w:rsidRPr="00D321E6">
              <w:rPr>
                <w:sz w:val="18"/>
                <w:szCs w:val="18"/>
              </w:rPr>
              <w:t>hidráulica</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r w:rsidR="00DA64AD" w:rsidRPr="00D321E6" w:rsidTr="00CE1C27">
        <w:trPr>
          <w:trHeight w:val="350"/>
        </w:trPr>
        <w:tc>
          <w:tcPr>
            <w:tcW w:w="4253" w:type="dxa"/>
            <w:vMerge/>
          </w:tcPr>
          <w:p w:rsidR="00DA64AD" w:rsidRPr="00D321E6" w:rsidRDefault="00DA64AD" w:rsidP="00CE1C27">
            <w:pPr>
              <w:jc w:val="left"/>
              <w:rPr>
                <w:sz w:val="18"/>
                <w:szCs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D321E6" w:rsidRDefault="00DA64AD" w:rsidP="00D321E6">
            <w:pPr>
              <w:jc w:val="left"/>
              <w:rPr>
                <w:sz w:val="18"/>
                <w:szCs w:val="18"/>
              </w:rPr>
            </w:pPr>
            <w:r w:rsidRPr="00D321E6">
              <w:rPr>
                <w:sz w:val="18"/>
                <w:szCs w:val="18"/>
              </w:rPr>
              <w:t>Mango laringoscopio con 3 pala mac</w:t>
            </w:r>
          </w:p>
        </w:tc>
        <w:tc>
          <w:tcPr>
            <w:tcW w:w="1417" w:type="dxa"/>
            <w:vAlign w:val="bottom"/>
          </w:tcPr>
          <w:p w:rsidR="00DA64AD" w:rsidRPr="00D321E6"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18"/>
              </w:rPr>
            </w:pPr>
            <w:r w:rsidRPr="00D321E6">
              <w:rPr>
                <w:sz w:val="18"/>
                <w:szCs w:val="18"/>
              </w:rPr>
              <w:t>1</w:t>
            </w:r>
          </w:p>
        </w:tc>
      </w:tr>
    </w:tbl>
    <w:p w:rsidR="00973EF9" w:rsidRPr="00451C4B" w:rsidRDefault="00CE1C27" w:rsidP="00451C4B">
      <w:pPr>
        <w:pStyle w:val="TITULO-Nivel2"/>
      </w:pPr>
      <w:r w:rsidRPr="00C9734B">
        <w:t xml:space="preserve"> </w:t>
      </w:r>
      <w:bookmarkStart w:id="45" w:name="_Toc87265659"/>
      <w:r w:rsidR="00C9734B" w:rsidRPr="00C9734B">
        <w:t>Donación de material</w:t>
      </w:r>
      <w:bookmarkEnd w:id="45"/>
    </w:p>
    <w:tbl>
      <w:tblPr>
        <w:tblStyle w:val="TablaGeneral"/>
        <w:tblW w:w="8080" w:type="dxa"/>
        <w:tblLayout w:type="fixed"/>
        <w:tblLook w:val="0020" w:firstRow="1" w:lastRow="0" w:firstColumn="0" w:lastColumn="0" w:noHBand="0" w:noVBand="0"/>
      </w:tblPr>
      <w:tblGrid>
        <w:gridCol w:w="4253"/>
        <w:gridCol w:w="2410"/>
        <w:gridCol w:w="1417"/>
      </w:tblGrid>
      <w:tr w:rsidR="00973EF9" w:rsidRPr="00736C14" w:rsidTr="0018610F">
        <w:trPr>
          <w:cnfStyle w:val="100000000000" w:firstRow="1" w:lastRow="0" w:firstColumn="0" w:lastColumn="0" w:oddVBand="0" w:evenVBand="0" w:oddHBand="0" w:evenHBand="0" w:firstRowFirstColumn="0" w:firstRowLastColumn="0" w:lastRowFirstColumn="0" w:lastRowLastColumn="0"/>
          <w:trHeight w:val="269"/>
        </w:trPr>
        <w:tc>
          <w:tcPr>
            <w:tcW w:w="4253" w:type="dxa"/>
          </w:tcPr>
          <w:p w:rsidR="00973EF9" w:rsidRPr="00736C14" w:rsidRDefault="00973EF9" w:rsidP="0018610F">
            <w:pPr>
              <w:jc w:val="left"/>
              <w:rPr>
                <w:rFonts w:ascii="Montserrat SemiBold" w:hAnsi="Montserrat SemiBold"/>
                <w:b w:val="0"/>
              </w:rPr>
            </w:pPr>
            <w:r>
              <w:rPr>
                <w:rFonts w:ascii="Montserrat SemiBold" w:hAnsi="Montserrat SemiBold"/>
                <w:b w:val="0"/>
              </w:rPr>
              <w:t>EQUIPOS INFORMÁTICOS</w:t>
            </w:r>
          </w:p>
        </w:tc>
        <w:tc>
          <w:tcPr>
            <w:cnfStyle w:val="000001000000" w:firstRow="0" w:lastRow="0" w:firstColumn="0" w:lastColumn="0" w:oddVBand="0" w:evenVBand="1" w:oddHBand="0" w:evenHBand="0" w:firstRowFirstColumn="0" w:firstRowLastColumn="0" w:lastRowFirstColumn="0" w:lastRowLastColumn="0"/>
            <w:tcW w:w="2410" w:type="dxa"/>
          </w:tcPr>
          <w:p w:rsidR="00973EF9" w:rsidRPr="00736C14" w:rsidRDefault="00973EF9" w:rsidP="00CE1C27">
            <w:pPr>
              <w:jc w:val="center"/>
              <w:rPr>
                <w:rFonts w:ascii="Montserrat SemiBold" w:hAnsi="Montserrat SemiBold"/>
                <w:b w:val="0"/>
              </w:rPr>
            </w:pPr>
            <w:r>
              <w:rPr>
                <w:rFonts w:ascii="Montserrat SemiBold" w:hAnsi="Montserrat SemiBold"/>
                <w:b w:val="0"/>
              </w:rPr>
              <w:t>CONCEPTO</w:t>
            </w:r>
          </w:p>
        </w:tc>
        <w:tc>
          <w:tcPr>
            <w:tcW w:w="1417" w:type="dxa"/>
          </w:tcPr>
          <w:p w:rsidR="00973EF9" w:rsidRPr="00736C14" w:rsidRDefault="00973EF9" w:rsidP="00CE1C2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UNIDADES</w:t>
            </w:r>
          </w:p>
        </w:tc>
      </w:tr>
      <w:tr w:rsidR="00973EF9" w:rsidRPr="007A265B" w:rsidTr="0018610F">
        <w:trPr>
          <w:trHeight w:val="396"/>
        </w:trPr>
        <w:tc>
          <w:tcPr>
            <w:tcW w:w="4253" w:type="dxa"/>
          </w:tcPr>
          <w:p w:rsidR="00973EF9" w:rsidRPr="00DF558F" w:rsidRDefault="00973EF9" w:rsidP="00DF558F">
            <w:pPr>
              <w:jc w:val="left"/>
              <w:rPr>
                <w:color w:val="31849B" w:themeColor="accent5" w:themeShade="BF"/>
                <w:sz w:val="18"/>
              </w:rPr>
            </w:pPr>
            <w:r w:rsidRPr="00DF558F">
              <w:rPr>
                <w:color w:val="31849B" w:themeColor="accent5" w:themeShade="BF"/>
                <w:sz w:val="18"/>
              </w:rPr>
              <w:t>Plataforma Mirarte otra vez</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973EF9" w:rsidRPr="00CE1C27" w:rsidRDefault="00973EF9" w:rsidP="00D321E6">
            <w:pPr>
              <w:jc w:val="left"/>
              <w:rPr>
                <w:sz w:val="18"/>
                <w:szCs w:val="22"/>
              </w:rPr>
            </w:pPr>
            <w:r w:rsidRPr="00CE1C27">
              <w:rPr>
                <w:sz w:val="18"/>
                <w:szCs w:val="22"/>
              </w:rPr>
              <w:t>Tablets con tarjeta Huawei Meiapad T5 Mod. AGS2</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24</w:t>
            </w:r>
          </w:p>
        </w:tc>
      </w:tr>
      <w:tr w:rsidR="00973EF9" w:rsidRPr="007A265B" w:rsidTr="0018610F">
        <w:trPr>
          <w:trHeight w:val="254"/>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Orange</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Tablets con tarjeta Huawei Meaiapad T3 Mod. AGS-L09</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26</w:t>
            </w:r>
          </w:p>
        </w:tc>
      </w:tr>
      <w:tr w:rsidR="00973EF9" w:rsidRPr="007A265B" w:rsidTr="0018610F">
        <w:trPr>
          <w:trHeight w:val="254"/>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Plataforma Mirarte otra vez</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Teléfonos móviles</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20</w:t>
            </w:r>
          </w:p>
        </w:tc>
      </w:tr>
      <w:tr w:rsidR="00973EF9" w:rsidRPr="007A265B" w:rsidTr="0018610F">
        <w:trPr>
          <w:trHeight w:val="415"/>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Conectamos vidas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Teléfonos móviles</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26</w:t>
            </w:r>
          </w:p>
        </w:tc>
      </w:tr>
      <w:tr w:rsidR="00973EF9" w:rsidRPr="007A265B" w:rsidTr="0018610F">
        <w:trPr>
          <w:trHeight w:val="391"/>
        </w:trPr>
        <w:tc>
          <w:tcPr>
            <w:tcW w:w="4253" w:type="dxa"/>
          </w:tcPr>
          <w:p w:rsidR="00973EF9" w:rsidRPr="00DF558F" w:rsidRDefault="00973EF9" w:rsidP="00DF558F">
            <w:pPr>
              <w:jc w:val="left"/>
              <w:rPr>
                <w:color w:val="31849B" w:themeColor="accent5" w:themeShade="BF"/>
                <w:sz w:val="18"/>
              </w:rPr>
            </w:pPr>
            <w:r w:rsidRPr="00DF558F">
              <w:rPr>
                <w:color w:val="31849B" w:themeColor="accent5" w:themeShade="BF"/>
                <w:sz w:val="18"/>
              </w:rPr>
              <w:t>Plataforma Mirarte otra vez</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973EF9" w:rsidRPr="00CE1C27" w:rsidRDefault="00973EF9" w:rsidP="00D321E6">
            <w:pPr>
              <w:jc w:val="left"/>
              <w:rPr>
                <w:sz w:val="18"/>
                <w:szCs w:val="22"/>
              </w:rPr>
            </w:pPr>
            <w:r w:rsidRPr="00CE1C27">
              <w:rPr>
                <w:sz w:val="18"/>
                <w:szCs w:val="22"/>
              </w:rPr>
              <w:t>Tablets con tarjeta Huawei Meiapad T5 Mod. AGS2</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24</w:t>
            </w:r>
          </w:p>
        </w:tc>
      </w:tr>
      <w:tr w:rsidR="00973EF9" w:rsidRPr="007A265B" w:rsidTr="0018610F">
        <w:trPr>
          <w:trHeight w:val="381"/>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Orange</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Tablets con tarjeta Huawei Meaiapad T3 Mod. AGS-L09</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26</w:t>
            </w:r>
          </w:p>
        </w:tc>
      </w:tr>
      <w:tr w:rsidR="00973EF9" w:rsidRPr="007A265B" w:rsidTr="0018610F">
        <w:trPr>
          <w:trHeight w:val="381"/>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Plataforma Mirarte otra vez</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Teléfonos móviles</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20</w:t>
            </w:r>
          </w:p>
        </w:tc>
      </w:tr>
      <w:tr w:rsidR="00973EF9" w:rsidRPr="007A265B" w:rsidTr="0018610F">
        <w:trPr>
          <w:trHeight w:val="371"/>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Conectamos vidas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Teléfonos móviles</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26</w:t>
            </w:r>
          </w:p>
        </w:tc>
      </w:tr>
      <w:tr w:rsidR="00973EF9" w:rsidRPr="007A265B" w:rsidTr="0018610F">
        <w:trPr>
          <w:trHeight w:val="361"/>
        </w:trPr>
        <w:tc>
          <w:tcPr>
            <w:tcW w:w="4253" w:type="dxa"/>
          </w:tcPr>
          <w:p w:rsidR="00973EF9" w:rsidRPr="00DF558F" w:rsidRDefault="00973EF9" w:rsidP="00DF558F">
            <w:pPr>
              <w:jc w:val="left"/>
              <w:rPr>
                <w:color w:val="31849B" w:themeColor="accent5" w:themeShade="BF"/>
                <w:sz w:val="18"/>
              </w:rPr>
            </w:pPr>
            <w:r w:rsidRPr="00DF558F">
              <w:rPr>
                <w:color w:val="31849B" w:themeColor="accent5" w:themeShade="BF"/>
                <w:sz w:val="18"/>
              </w:rPr>
              <w:t>Plataforma Mirarte otra vez</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973EF9" w:rsidRPr="00CE1C27" w:rsidRDefault="00973EF9" w:rsidP="00D321E6">
            <w:pPr>
              <w:jc w:val="left"/>
              <w:rPr>
                <w:sz w:val="18"/>
                <w:szCs w:val="22"/>
              </w:rPr>
            </w:pPr>
            <w:r w:rsidRPr="00CE1C27">
              <w:rPr>
                <w:sz w:val="18"/>
                <w:szCs w:val="22"/>
              </w:rPr>
              <w:t>Tablets con tarjeta Huawei Meiapad T5 Mod. AGS2</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24</w:t>
            </w:r>
          </w:p>
        </w:tc>
      </w:tr>
      <w:tr w:rsidR="00973EF9" w:rsidRPr="007A265B" w:rsidTr="0018610F">
        <w:trPr>
          <w:trHeight w:val="350"/>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lastRenderedPageBreak/>
              <w:t>Orange</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tcPr>
          <w:p w:rsidR="00973EF9" w:rsidRPr="00CE1C27" w:rsidRDefault="00973EF9" w:rsidP="00D321E6">
            <w:pPr>
              <w:jc w:val="left"/>
              <w:rPr>
                <w:sz w:val="18"/>
                <w:szCs w:val="22"/>
              </w:rPr>
            </w:pPr>
            <w:r w:rsidRPr="00CE1C27">
              <w:rPr>
                <w:sz w:val="18"/>
                <w:szCs w:val="22"/>
              </w:rPr>
              <w:t>Tablets con tarjeta Huawei Meaiapad T3 Mod. AGS-L09</w:t>
            </w:r>
          </w:p>
        </w:tc>
        <w:tc>
          <w:tcPr>
            <w:tcW w:w="1417" w:type="dxa"/>
            <w:vAlign w:val="bottom"/>
          </w:tcPr>
          <w:p w:rsidR="00973EF9" w:rsidRPr="00CE1C27" w:rsidRDefault="00973EF9" w:rsidP="00973EF9">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26</w:t>
            </w:r>
          </w:p>
        </w:tc>
      </w:tr>
    </w:tbl>
    <w:p w:rsidR="00973EF9" w:rsidRDefault="00973EF9" w:rsidP="00C2033B">
      <w:pPr>
        <w:pStyle w:val="TITULO-Nivel2"/>
      </w:pPr>
    </w:p>
    <w:tbl>
      <w:tblPr>
        <w:tblStyle w:val="TablaGeneral"/>
        <w:tblW w:w="8080" w:type="dxa"/>
        <w:tblLayout w:type="fixed"/>
        <w:tblLook w:val="0020" w:firstRow="1" w:lastRow="0" w:firstColumn="0" w:lastColumn="0" w:noHBand="0" w:noVBand="0"/>
      </w:tblPr>
      <w:tblGrid>
        <w:gridCol w:w="4253"/>
        <w:gridCol w:w="2410"/>
        <w:gridCol w:w="1417"/>
      </w:tblGrid>
      <w:tr w:rsidR="00973EF9" w:rsidRPr="00736C14" w:rsidTr="0018610F">
        <w:trPr>
          <w:cnfStyle w:val="100000000000" w:firstRow="1" w:lastRow="0" w:firstColumn="0" w:lastColumn="0" w:oddVBand="0" w:evenVBand="0" w:oddHBand="0" w:evenHBand="0" w:firstRowFirstColumn="0" w:firstRowLastColumn="0" w:lastRowFirstColumn="0" w:lastRowLastColumn="0"/>
          <w:trHeight w:val="269"/>
        </w:trPr>
        <w:tc>
          <w:tcPr>
            <w:tcW w:w="4253" w:type="dxa"/>
          </w:tcPr>
          <w:p w:rsidR="00973EF9" w:rsidRPr="00736C14" w:rsidRDefault="00973EF9" w:rsidP="00973EF9">
            <w:pPr>
              <w:jc w:val="left"/>
              <w:rPr>
                <w:rFonts w:ascii="Montserrat SemiBold" w:hAnsi="Montserrat SemiBold"/>
                <w:b w:val="0"/>
              </w:rPr>
            </w:pPr>
            <w:r>
              <w:rPr>
                <w:rFonts w:ascii="Montserrat SemiBold" w:hAnsi="Montserrat SemiBold"/>
                <w:b w:val="0"/>
              </w:rPr>
              <w:t xml:space="preserve">MATERIAL SANITARIO </w:t>
            </w:r>
          </w:p>
        </w:tc>
        <w:tc>
          <w:tcPr>
            <w:cnfStyle w:val="000001000000" w:firstRow="0" w:lastRow="0" w:firstColumn="0" w:lastColumn="0" w:oddVBand="0" w:evenVBand="1" w:oddHBand="0" w:evenHBand="0" w:firstRowFirstColumn="0" w:firstRowLastColumn="0" w:lastRowFirstColumn="0" w:lastRowLastColumn="0"/>
            <w:tcW w:w="2410" w:type="dxa"/>
          </w:tcPr>
          <w:p w:rsidR="00973EF9" w:rsidRPr="00736C14" w:rsidRDefault="00973EF9" w:rsidP="00DA64AD">
            <w:pPr>
              <w:jc w:val="center"/>
              <w:rPr>
                <w:rFonts w:ascii="Montserrat SemiBold" w:hAnsi="Montserrat SemiBold"/>
                <w:b w:val="0"/>
              </w:rPr>
            </w:pPr>
            <w:r>
              <w:rPr>
                <w:rFonts w:ascii="Montserrat SemiBold" w:hAnsi="Montserrat SemiBold"/>
                <w:b w:val="0"/>
              </w:rPr>
              <w:t>CONCEPTO</w:t>
            </w:r>
          </w:p>
        </w:tc>
        <w:tc>
          <w:tcPr>
            <w:tcW w:w="1417" w:type="dxa"/>
          </w:tcPr>
          <w:p w:rsidR="00973EF9" w:rsidRPr="00736C14" w:rsidRDefault="00973EF9" w:rsidP="00DA64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UNIDADES</w:t>
            </w:r>
          </w:p>
        </w:tc>
      </w:tr>
      <w:tr w:rsidR="00DA64AD" w:rsidRPr="007A265B" w:rsidTr="0018610F">
        <w:trPr>
          <w:trHeight w:val="396"/>
        </w:trPr>
        <w:tc>
          <w:tcPr>
            <w:tcW w:w="4253" w:type="dxa"/>
            <w:vMerge w:val="restart"/>
          </w:tcPr>
          <w:p w:rsidR="00DA64AD" w:rsidRPr="00DF558F" w:rsidRDefault="00DA64AD" w:rsidP="00DF558F">
            <w:pPr>
              <w:jc w:val="left"/>
              <w:rPr>
                <w:color w:val="31849B" w:themeColor="accent5" w:themeShade="BF"/>
                <w:sz w:val="18"/>
              </w:rPr>
            </w:pPr>
            <w:r w:rsidRPr="00DF558F">
              <w:rPr>
                <w:color w:val="31849B" w:themeColor="accent5" w:themeShade="BF"/>
                <w:sz w:val="18"/>
              </w:rPr>
              <w:t xml:space="preserve">Ayuntamiento </w:t>
            </w:r>
            <w:r w:rsidR="000A462F" w:rsidRPr="00DF558F">
              <w:rPr>
                <w:color w:val="31849B" w:themeColor="accent5" w:themeShade="BF"/>
                <w:sz w:val="18"/>
              </w:rPr>
              <w:t>Leganés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Guantes nitrilo de 4 tallas</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40.800</w:t>
            </w:r>
          </w:p>
        </w:tc>
      </w:tr>
      <w:tr w:rsidR="00DA64AD" w:rsidRPr="007A265B" w:rsidTr="0018610F">
        <w:trPr>
          <w:trHeight w:val="254"/>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Mascarilla quirúrgica</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10.000</w:t>
            </w:r>
          </w:p>
        </w:tc>
      </w:tr>
      <w:tr w:rsidR="00DA64AD" w:rsidRPr="007A265B" w:rsidTr="0018610F">
        <w:trPr>
          <w:trHeight w:val="254"/>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Mascarilla FFP1</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2.080</w:t>
            </w:r>
          </w:p>
        </w:tc>
      </w:tr>
      <w:tr w:rsidR="00DA64AD" w:rsidRPr="007A265B" w:rsidTr="0018610F">
        <w:trPr>
          <w:trHeight w:val="415"/>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Mascarilla FFP2</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240</w:t>
            </w:r>
          </w:p>
        </w:tc>
      </w:tr>
      <w:tr w:rsidR="00DA64AD" w:rsidRPr="007A265B" w:rsidTr="0018610F">
        <w:trPr>
          <w:trHeight w:val="391"/>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Pantalla protección</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170</w:t>
            </w:r>
          </w:p>
        </w:tc>
      </w:tr>
      <w:tr w:rsidR="00DA64AD" w:rsidRPr="007A265B" w:rsidTr="0018610F">
        <w:trPr>
          <w:trHeight w:val="381"/>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Buzo impermeable</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184</w:t>
            </w:r>
          </w:p>
        </w:tc>
      </w:tr>
      <w:tr w:rsidR="00DA64AD" w:rsidRPr="007A265B" w:rsidTr="0018610F">
        <w:trPr>
          <w:trHeight w:val="381"/>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Mascarillas FFP2</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2.000</w:t>
            </w:r>
          </w:p>
        </w:tc>
      </w:tr>
      <w:tr w:rsidR="00DA64AD" w:rsidRPr="007A265B" w:rsidTr="0018610F">
        <w:trPr>
          <w:trHeight w:val="371"/>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Guantes vinilo</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49.000</w:t>
            </w:r>
          </w:p>
        </w:tc>
      </w:tr>
      <w:tr w:rsidR="00DA64AD" w:rsidRPr="007A265B" w:rsidTr="0018610F">
        <w:trPr>
          <w:trHeight w:val="361"/>
        </w:trPr>
        <w:tc>
          <w:tcPr>
            <w:tcW w:w="4253" w:type="dxa"/>
            <w:vMerge/>
          </w:tcPr>
          <w:p w:rsidR="00DA64AD" w:rsidRPr="00DF558F" w:rsidRDefault="00DA64AD" w:rsidP="00973EF9">
            <w:pPr>
              <w:jc w:val="left"/>
              <w:rPr>
                <w:color w:val="31849B" w:themeColor="accent5" w:themeShade="BF"/>
                <w:sz w:val="18"/>
              </w:rPr>
            </w:pP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DA64AD" w:rsidRPr="00CE1C27" w:rsidRDefault="00DA64AD" w:rsidP="00D321E6">
            <w:pPr>
              <w:jc w:val="left"/>
              <w:rPr>
                <w:sz w:val="18"/>
                <w:szCs w:val="22"/>
              </w:rPr>
            </w:pPr>
            <w:r w:rsidRPr="00CE1C27">
              <w:rPr>
                <w:sz w:val="18"/>
                <w:szCs w:val="22"/>
              </w:rPr>
              <w:t>Guantes nitrilo</w:t>
            </w:r>
          </w:p>
        </w:tc>
        <w:tc>
          <w:tcPr>
            <w:tcW w:w="1417" w:type="dxa"/>
            <w:vAlign w:val="bottom"/>
          </w:tcPr>
          <w:p w:rsidR="00DA64AD" w:rsidRPr="00CE1C27" w:rsidRDefault="00DA64AD"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34.000</w:t>
            </w:r>
          </w:p>
        </w:tc>
      </w:tr>
      <w:tr w:rsidR="00973EF9" w:rsidRPr="007A265B" w:rsidTr="0018610F">
        <w:trPr>
          <w:trHeight w:val="350"/>
        </w:trPr>
        <w:tc>
          <w:tcPr>
            <w:tcW w:w="4253" w:type="dxa"/>
          </w:tcPr>
          <w:p w:rsidR="00973EF9" w:rsidRPr="00DF558F" w:rsidRDefault="00973EF9" w:rsidP="00973EF9">
            <w:pPr>
              <w:jc w:val="left"/>
              <w:rPr>
                <w:color w:val="31849B" w:themeColor="accent5" w:themeShade="BF"/>
                <w:sz w:val="18"/>
              </w:rPr>
            </w:pPr>
            <w:r w:rsidRPr="00DF558F">
              <w:rPr>
                <w:color w:val="31849B" w:themeColor="accent5" w:themeShade="BF"/>
                <w:sz w:val="18"/>
              </w:rPr>
              <w:t>Repsol</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973EF9" w:rsidRPr="00CE1C27" w:rsidRDefault="00973EF9" w:rsidP="00D321E6">
            <w:pPr>
              <w:jc w:val="left"/>
              <w:rPr>
                <w:sz w:val="18"/>
                <w:szCs w:val="22"/>
              </w:rPr>
            </w:pPr>
            <w:r w:rsidRPr="00CE1C27">
              <w:rPr>
                <w:sz w:val="18"/>
                <w:szCs w:val="22"/>
              </w:rPr>
              <w:t>Solución hidroalcólica</w:t>
            </w:r>
          </w:p>
        </w:tc>
        <w:tc>
          <w:tcPr>
            <w:tcW w:w="1417" w:type="dxa"/>
            <w:vAlign w:val="bottom"/>
          </w:tcPr>
          <w:p w:rsidR="00973EF9" w:rsidRPr="00CE1C27" w:rsidRDefault="00973EF9" w:rsidP="00CE1C27">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900 litros</w:t>
            </w:r>
          </w:p>
        </w:tc>
      </w:tr>
    </w:tbl>
    <w:p w:rsidR="00973EF9" w:rsidRDefault="00973EF9" w:rsidP="00C2033B">
      <w:pPr>
        <w:pStyle w:val="TITULO-Nivel2"/>
      </w:pPr>
    </w:p>
    <w:tbl>
      <w:tblPr>
        <w:tblStyle w:val="TablaGeneral"/>
        <w:tblW w:w="8080" w:type="dxa"/>
        <w:tblLayout w:type="fixed"/>
        <w:tblLook w:val="0020" w:firstRow="1" w:lastRow="0" w:firstColumn="0" w:lastColumn="0" w:noHBand="0" w:noVBand="0"/>
      </w:tblPr>
      <w:tblGrid>
        <w:gridCol w:w="4253"/>
        <w:gridCol w:w="2410"/>
        <w:gridCol w:w="1417"/>
      </w:tblGrid>
      <w:tr w:rsidR="00546DDD" w:rsidRPr="00736C14" w:rsidTr="0018610F">
        <w:trPr>
          <w:cnfStyle w:val="100000000000" w:firstRow="1" w:lastRow="0" w:firstColumn="0" w:lastColumn="0" w:oddVBand="0" w:evenVBand="0" w:oddHBand="0" w:evenHBand="0" w:firstRowFirstColumn="0" w:firstRowLastColumn="0" w:lastRowFirstColumn="0" w:lastRowLastColumn="0"/>
          <w:trHeight w:val="269"/>
        </w:trPr>
        <w:tc>
          <w:tcPr>
            <w:tcW w:w="4253" w:type="dxa"/>
          </w:tcPr>
          <w:p w:rsidR="00546DDD" w:rsidRPr="00736C14" w:rsidRDefault="00546DDD" w:rsidP="0018610F">
            <w:pPr>
              <w:jc w:val="left"/>
              <w:rPr>
                <w:rFonts w:ascii="Montserrat SemiBold" w:hAnsi="Montserrat SemiBold"/>
                <w:b w:val="0"/>
              </w:rPr>
            </w:pPr>
            <w:r>
              <w:rPr>
                <w:rFonts w:ascii="Montserrat SemiBold" w:hAnsi="Montserrat SemiBold"/>
                <w:b w:val="0"/>
              </w:rPr>
              <w:t xml:space="preserve">OTRAS DONACIONES </w:t>
            </w:r>
          </w:p>
        </w:tc>
        <w:tc>
          <w:tcPr>
            <w:cnfStyle w:val="000001000000" w:firstRow="0" w:lastRow="0" w:firstColumn="0" w:lastColumn="0" w:oddVBand="0" w:evenVBand="1" w:oddHBand="0" w:evenHBand="0" w:firstRowFirstColumn="0" w:firstRowLastColumn="0" w:lastRowFirstColumn="0" w:lastRowLastColumn="0"/>
            <w:tcW w:w="2410" w:type="dxa"/>
          </w:tcPr>
          <w:p w:rsidR="00546DDD" w:rsidRPr="00736C14" w:rsidRDefault="00546DDD" w:rsidP="00DA64AD">
            <w:pPr>
              <w:jc w:val="center"/>
              <w:rPr>
                <w:rFonts w:ascii="Montserrat SemiBold" w:hAnsi="Montserrat SemiBold"/>
                <w:b w:val="0"/>
              </w:rPr>
            </w:pPr>
            <w:r>
              <w:rPr>
                <w:rFonts w:ascii="Montserrat SemiBold" w:hAnsi="Montserrat SemiBold"/>
                <w:b w:val="0"/>
              </w:rPr>
              <w:t>CONCEPTO</w:t>
            </w:r>
          </w:p>
        </w:tc>
        <w:tc>
          <w:tcPr>
            <w:tcW w:w="1417" w:type="dxa"/>
          </w:tcPr>
          <w:p w:rsidR="00546DDD" w:rsidRPr="00736C14" w:rsidRDefault="00546DDD" w:rsidP="00DA64A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UNIDADES</w:t>
            </w:r>
          </w:p>
        </w:tc>
      </w:tr>
      <w:tr w:rsidR="00546DDD" w:rsidRPr="007A265B" w:rsidTr="0018610F">
        <w:trPr>
          <w:trHeight w:val="396"/>
        </w:trPr>
        <w:tc>
          <w:tcPr>
            <w:tcW w:w="4253" w:type="dxa"/>
            <w:vAlign w:val="bottom"/>
          </w:tcPr>
          <w:p w:rsidR="00546DDD" w:rsidRPr="00DF558F" w:rsidRDefault="00546DDD" w:rsidP="00DF558F">
            <w:pPr>
              <w:jc w:val="left"/>
              <w:rPr>
                <w:color w:val="31849B" w:themeColor="accent5" w:themeShade="BF"/>
                <w:sz w:val="18"/>
              </w:rPr>
            </w:pPr>
            <w:r w:rsidRPr="00DF558F">
              <w:rPr>
                <w:color w:val="31849B" w:themeColor="accent5" w:themeShade="BF"/>
                <w:sz w:val="18"/>
              </w:rPr>
              <w:t>HT Vending, S.L. / Gusto garantizado</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 palet</w:t>
            </w:r>
          </w:p>
        </w:tc>
      </w:tr>
      <w:tr w:rsidR="00546DDD" w:rsidRPr="007A265B" w:rsidTr="0018610F">
        <w:trPr>
          <w:trHeight w:val="254"/>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Makro</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 palet</w:t>
            </w:r>
          </w:p>
        </w:tc>
      </w:tr>
      <w:tr w:rsidR="00546DDD" w:rsidRPr="007A265B" w:rsidTr="0018610F">
        <w:trPr>
          <w:trHeight w:val="254"/>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Nutrición Médica , s.l.</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Cremas UreaFar 20ml</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150</w:t>
            </w:r>
          </w:p>
        </w:tc>
      </w:tr>
      <w:tr w:rsidR="00546DDD" w:rsidRPr="007A265B" w:rsidTr="0018610F">
        <w:trPr>
          <w:trHeight w:val="415"/>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Auara Empresa Social, s.l.</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1512</w:t>
            </w:r>
          </w:p>
        </w:tc>
      </w:tr>
      <w:tr w:rsidR="00546DDD" w:rsidRPr="007A265B" w:rsidTr="0018610F">
        <w:trPr>
          <w:trHeight w:val="391"/>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Asociación Peña Pepinera Anduva</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Aguas Cuevas</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134</w:t>
            </w:r>
          </w:p>
        </w:tc>
      </w:tr>
      <w:tr w:rsidR="00546DDD" w:rsidRPr="007A265B" w:rsidTr="0018610F">
        <w:trPr>
          <w:trHeight w:val="381"/>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Comercial Sur papelería</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 caja</w:t>
            </w:r>
          </w:p>
        </w:tc>
      </w:tr>
      <w:tr w:rsidR="00546DDD" w:rsidRPr="007A265B" w:rsidTr="0018610F">
        <w:trPr>
          <w:trHeight w:val="381"/>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Asociación Hazte Oir</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 Nestle aquarel</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3024</w:t>
            </w:r>
          </w:p>
        </w:tc>
      </w:tr>
      <w:tr w:rsidR="00546DDD" w:rsidRPr="007A265B" w:rsidTr="0018610F">
        <w:trPr>
          <w:trHeight w:val="371"/>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Hiper Usera</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Agua mineral eliges</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3024</w:t>
            </w:r>
          </w:p>
        </w:tc>
      </w:tr>
      <w:tr w:rsidR="00546DDD" w:rsidRPr="007A265B" w:rsidTr="0018610F">
        <w:trPr>
          <w:trHeight w:val="361"/>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Wottoline</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546DDD" w:rsidP="00D321E6">
            <w:pPr>
              <w:jc w:val="left"/>
              <w:rPr>
                <w:sz w:val="18"/>
                <w:szCs w:val="22"/>
              </w:rPr>
            </w:pPr>
            <w:r w:rsidRPr="00CE1C27">
              <w:rPr>
                <w:sz w:val="18"/>
                <w:szCs w:val="22"/>
              </w:rPr>
              <w:t>Manta Yelmo verde</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100</w:t>
            </w:r>
          </w:p>
        </w:tc>
      </w:tr>
      <w:tr w:rsidR="00546DDD" w:rsidRPr="007A265B" w:rsidTr="0018610F">
        <w:trPr>
          <w:trHeight w:val="350"/>
        </w:trPr>
        <w:tc>
          <w:tcPr>
            <w:tcW w:w="4253" w:type="dxa"/>
            <w:vAlign w:val="bottom"/>
          </w:tcPr>
          <w:p w:rsidR="00546DDD" w:rsidRPr="00DF558F" w:rsidRDefault="00546DDD" w:rsidP="00546DDD">
            <w:pPr>
              <w:jc w:val="left"/>
              <w:rPr>
                <w:color w:val="31849B" w:themeColor="accent5" w:themeShade="BF"/>
                <w:sz w:val="18"/>
              </w:rPr>
            </w:pPr>
            <w:r w:rsidRPr="00DF558F">
              <w:rPr>
                <w:color w:val="31849B" w:themeColor="accent5" w:themeShade="BF"/>
                <w:sz w:val="18"/>
              </w:rPr>
              <w:t>Cantero de Letur, S.A</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auto"/>
            <w:vAlign w:val="bottom"/>
          </w:tcPr>
          <w:p w:rsidR="00546DDD" w:rsidRPr="00CE1C27" w:rsidRDefault="00DA64AD" w:rsidP="00D321E6">
            <w:pPr>
              <w:jc w:val="left"/>
              <w:rPr>
                <w:sz w:val="18"/>
                <w:szCs w:val="22"/>
              </w:rPr>
            </w:pPr>
            <w:r>
              <w:rPr>
                <w:sz w:val="18"/>
                <w:szCs w:val="22"/>
              </w:rPr>
              <w:t>Y</w:t>
            </w:r>
            <w:r w:rsidR="00546DDD" w:rsidRPr="00CE1C27">
              <w:rPr>
                <w:sz w:val="18"/>
                <w:szCs w:val="22"/>
              </w:rPr>
              <w:t>ogures</w:t>
            </w:r>
          </w:p>
        </w:tc>
        <w:tc>
          <w:tcPr>
            <w:tcW w:w="1417" w:type="dxa"/>
            <w:vAlign w:val="bottom"/>
          </w:tcPr>
          <w:p w:rsidR="00546DDD" w:rsidRPr="00CE1C27" w:rsidRDefault="00546DDD" w:rsidP="00546DDD">
            <w:pPr>
              <w:jc w:val="right"/>
              <w:cnfStyle w:val="000000000000" w:firstRow="0" w:lastRow="0" w:firstColumn="0" w:lastColumn="0" w:oddVBand="0" w:evenVBand="0" w:oddHBand="0" w:evenHBand="0" w:firstRowFirstColumn="0" w:firstRowLastColumn="0" w:lastRowFirstColumn="0" w:lastRowLastColumn="0"/>
              <w:rPr>
                <w:sz w:val="18"/>
                <w:szCs w:val="22"/>
              </w:rPr>
            </w:pPr>
            <w:r w:rsidRPr="00CE1C27">
              <w:rPr>
                <w:sz w:val="18"/>
                <w:szCs w:val="22"/>
              </w:rPr>
              <w:t>3 Cajas</w:t>
            </w:r>
          </w:p>
        </w:tc>
      </w:tr>
    </w:tbl>
    <w:p w:rsidR="00CE1C27" w:rsidRDefault="00CE1C27" w:rsidP="00451C4B">
      <w:pPr>
        <w:pStyle w:val="Piedetabla"/>
      </w:pPr>
    </w:p>
    <w:p w:rsidR="00CE1C27" w:rsidRDefault="00CE1C27" w:rsidP="00451C4B">
      <w:pPr>
        <w:pStyle w:val="Piedetabla"/>
      </w:pPr>
    </w:p>
    <w:p w:rsidR="00546DDD" w:rsidRDefault="00451C4B" w:rsidP="00451C4B">
      <w:pPr>
        <w:pStyle w:val="Piedetabla"/>
      </w:pPr>
      <w:r>
        <w:t>Fuente: Suministros del Hospital Universitario Severo Ochoa</w:t>
      </w:r>
    </w:p>
    <w:p w:rsidR="00973EF9" w:rsidRDefault="00973EF9">
      <w:pPr>
        <w:spacing w:before="0" w:line="240" w:lineRule="auto"/>
        <w:jc w:val="left"/>
      </w:pPr>
      <w:bookmarkStart w:id="46" w:name="_Toc74228252"/>
      <w:bookmarkStart w:id="47" w:name="_Toc75343949"/>
      <w:bookmarkEnd w:id="44"/>
    </w:p>
    <w:p w:rsidR="00973EF9" w:rsidRDefault="00973EF9">
      <w:pPr>
        <w:spacing w:before="0" w:line="240" w:lineRule="auto"/>
        <w:jc w:val="left"/>
      </w:pPr>
    </w:p>
    <w:p w:rsidR="00973EF9" w:rsidRDefault="00973EF9" w:rsidP="00964D18"/>
    <w:p w:rsidR="00973EF9" w:rsidRDefault="00973EF9" w:rsidP="00964D18"/>
    <w:p w:rsidR="00973EF9" w:rsidRDefault="00973EF9" w:rsidP="00964D18"/>
    <w:p w:rsidR="00973EF9" w:rsidRDefault="00973EF9" w:rsidP="00964D1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r>
        <w:rPr>
          <w:noProof/>
        </w:rPr>
        <w:drawing>
          <wp:anchor distT="0" distB="0" distL="114300" distR="114300" simplePos="0" relativeHeight="251714560"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224948" w:rsidP="00522878">
      <w:r>
        <w:rPr>
          <w:noProof/>
        </w:rPr>
        <mc:AlternateContent>
          <mc:Choice Requires="wps">
            <w:drawing>
              <wp:anchor distT="0" distB="0" distL="114300" distR="114300" simplePos="0" relativeHeight="251718656" behindDoc="0" locked="0" layoutInCell="1" allowOverlap="1">
                <wp:simplePos x="0" y="0"/>
                <wp:positionH relativeFrom="column">
                  <wp:posOffset>4838065</wp:posOffset>
                </wp:positionH>
                <wp:positionV relativeFrom="paragraph">
                  <wp:posOffset>3104515</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4" type="#_x0000_t202" style="position:absolute;left:0;text-align:left;margin-left:380.95pt;margin-top:244.45pt;width:95.45pt;height:12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" filled="f" stroked="f" strokeweight="2pt">
                <o:lock v:ext="edit" aspectratio="t"/>
                <v:textbox>
                  <w:txbxContent>
                    <w:p w:rsidR="007614B9" w:rsidRPr="004B6EF5" w:rsidRDefault="007614B9" w:rsidP="00522878">
                      <w:pPr>
                        <w:pStyle w:val="Capitulo"/>
                      </w:pPr>
                      <w:r>
                        <w:t>33</w:t>
                      </w:r>
                    </w:p>
                  </w:txbxContent>
                </v:textbox>
              </v:shape>
            </w:pict>
          </mc:Fallback>
        </mc:AlternateContent>
      </w:r>
      <w:r w:rsidR="002A72DD">
        <w:rPr>
          <w:noProof/>
        </w:rPr>
        <mc:AlternateContent>
          <mc:Choice Requires="wps">
            <w:drawing>
              <wp:anchor distT="0" distB="0" distL="114300" distR="114300" simplePos="0" relativeHeight="251717632" behindDoc="0" locked="0" layoutInCell="1" allowOverlap="1">
                <wp:simplePos x="0" y="0"/>
                <wp:positionH relativeFrom="column">
                  <wp:posOffset>1056640</wp:posOffset>
                </wp:positionH>
                <wp:positionV relativeFrom="paragraph">
                  <wp:posOffset>1476375</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7614B9" w:rsidRDefault="007614B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7614B9" w:rsidRDefault="007614B9" w:rsidP="00842772">
                            <w:pPr>
                              <w:pStyle w:val="Indice"/>
                              <w:jc w:val="right"/>
                              <w:rPr>
                                <w:rFonts w:ascii="Montserrat SemiBold" w:hAnsi="Montserrat SemiBold"/>
                                <w:sz w:val="28"/>
                              </w:rPr>
                            </w:pPr>
                            <w:r w:rsidRPr="00152381">
                              <w:rPr>
                                <w:rFonts w:ascii="Montserrat SemiBold" w:hAnsi="Montserrat SemiBold"/>
                                <w:sz w:val="28"/>
                              </w:rPr>
                              <w:t>Cuidados</w:t>
                            </w:r>
                          </w:p>
                          <w:p w:rsidR="007614B9" w:rsidRPr="00152381" w:rsidRDefault="007614B9"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83.2pt;margin-top:116.25pt;width:286.5pt;height:37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" filled="f" stroked="f" strokeweight="2pt">
                <o:lock v:ext="edit" aspectratio="t"/>
                <v:textbox>
                  <w:txbxContent>
                    <w:p w:rsidR="007614B9" w:rsidRPr="004B6EF5" w:rsidRDefault="007614B9"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7614B9" w:rsidRPr="00152381" w:rsidRDefault="007614B9" w:rsidP="00842772">
                      <w:pPr>
                        <w:pStyle w:val="Indice"/>
                        <w:jc w:val="right"/>
                        <w:rPr>
                          <w:rFonts w:ascii="Montserrat SemiBold" w:hAnsi="Montserrat SemiBold"/>
                          <w:sz w:val="28"/>
                        </w:rPr>
                      </w:pPr>
                      <w:r w:rsidRPr="00152381">
                        <w:rPr>
                          <w:rFonts w:ascii="Montserrat SemiBold" w:hAnsi="Montserrat SemiBold"/>
                          <w:sz w:val="28"/>
                        </w:rPr>
                        <w:t>Casuística (CMBD)</w:t>
                      </w:r>
                    </w:p>
                    <w:p w:rsidR="007614B9" w:rsidRDefault="007614B9"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7614B9" w:rsidRDefault="007614B9" w:rsidP="00842772">
                      <w:pPr>
                        <w:pStyle w:val="Indice"/>
                        <w:jc w:val="right"/>
                        <w:rPr>
                          <w:rFonts w:ascii="Montserrat SemiBold" w:hAnsi="Montserrat SemiBold"/>
                          <w:sz w:val="28"/>
                        </w:rPr>
                      </w:pPr>
                      <w:r w:rsidRPr="00152381">
                        <w:rPr>
                          <w:rFonts w:ascii="Montserrat SemiBold" w:hAnsi="Montserrat SemiBold"/>
                          <w:sz w:val="28"/>
                        </w:rPr>
                        <w:t>Cuidados</w:t>
                      </w:r>
                    </w:p>
                    <w:p w:rsidR="007614B9" w:rsidRPr="00152381" w:rsidRDefault="007614B9"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rsidR="00FB7C93" w:rsidRDefault="00FB7C93" w:rsidP="00522878">
      <w:pPr>
        <w:pStyle w:val="TITULO-Nivel1"/>
      </w:pPr>
      <w:bookmarkStart w:id="48" w:name="_Toc87265660"/>
      <w:r>
        <w:lastRenderedPageBreak/>
        <w:t>Respuesta Integrada a las Necesidades Asistenciales</w:t>
      </w:r>
      <w:bookmarkEnd w:id="46"/>
      <w:bookmarkEnd w:id="47"/>
      <w:bookmarkEnd w:id="48"/>
    </w:p>
    <w:p w:rsidR="00FF53C5" w:rsidRPr="009E7227" w:rsidRDefault="00FB7C93" w:rsidP="00C2033B">
      <w:pPr>
        <w:pStyle w:val="TITULO-Nivel2"/>
      </w:pPr>
      <w:bookmarkStart w:id="49" w:name="_Toc74228253"/>
      <w:bookmarkStart w:id="50" w:name="_Toc75343950"/>
      <w:bookmarkStart w:id="51" w:name="_Toc87265661"/>
      <w:r w:rsidRPr="006E09A0">
        <w:t>Actividad Asistencial</w:t>
      </w:r>
      <w:bookmarkEnd w:id="49"/>
      <w:bookmarkEnd w:id="50"/>
      <w:bookmarkEnd w:id="51"/>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3"/>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CE5660" w:rsidRPr="0014680D" w:rsidTr="00635807">
        <w:trPr>
          <w:trHeight w:val="289"/>
        </w:trPr>
        <w:tc>
          <w:tcPr>
            <w:tcW w:w="2935" w:type="pct"/>
          </w:tcPr>
          <w:p w:rsidR="00CE5660" w:rsidRPr="0014680D" w:rsidRDefault="00CE5660" w:rsidP="00CE5660">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16.064</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13.886</w:t>
            </w:r>
          </w:p>
        </w:tc>
      </w:tr>
      <w:tr w:rsidR="00CE5660" w:rsidRPr="0014680D" w:rsidTr="00635807">
        <w:trPr>
          <w:trHeight w:val="289"/>
        </w:trPr>
        <w:tc>
          <w:tcPr>
            <w:tcW w:w="2935" w:type="pct"/>
          </w:tcPr>
          <w:p w:rsidR="00CE5660" w:rsidRPr="0014680D" w:rsidRDefault="00CE5660" w:rsidP="00CE5660">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6,89</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7,14</w:t>
            </w:r>
          </w:p>
        </w:tc>
      </w:tr>
      <w:tr w:rsidR="00CE5660" w:rsidRPr="0014680D" w:rsidTr="00635807">
        <w:trPr>
          <w:trHeight w:val="289"/>
        </w:trPr>
        <w:tc>
          <w:tcPr>
            <w:tcW w:w="2935" w:type="pct"/>
          </w:tcPr>
          <w:p w:rsidR="00CE5660" w:rsidRPr="0014680D" w:rsidRDefault="00CE5660" w:rsidP="00CE5660">
            <w:pPr>
              <w:rPr>
                <w:rFonts w:cstheme="minorHAnsi"/>
              </w:rPr>
            </w:pPr>
            <w:r w:rsidRPr="0014680D">
              <w:t>Peso Medio</w:t>
            </w:r>
            <w:r w:rsidRPr="00BF20F1">
              <w:rPr>
                <w:vertAlign w:val="superscript"/>
              </w:rPr>
              <w:t>1</w:t>
            </w:r>
            <w:r w:rsidR="00DF558F">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0,9147</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0,7423</w:t>
            </w:r>
          </w:p>
        </w:tc>
      </w:tr>
      <w:tr w:rsidR="00CE5660" w:rsidRPr="0014680D" w:rsidTr="00635807">
        <w:trPr>
          <w:trHeight w:val="289"/>
        </w:trPr>
        <w:tc>
          <w:tcPr>
            <w:tcW w:w="2935" w:type="pct"/>
          </w:tcPr>
          <w:p w:rsidR="00CE5660" w:rsidRPr="0014680D" w:rsidRDefault="00CE5660" w:rsidP="00CE5660">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16.005</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13.860</w:t>
            </w:r>
          </w:p>
        </w:tc>
      </w:tr>
      <w:tr w:rsidR="00CE5660" w:rsidRPr="0014680D" w:rsidTr="00635807">
        <w:trPr>
          <w:trHeight w:val="289"/>
        </w:trPr>
        <w:tc>
          <w:tcPr>
            <w:tcW w:w="2935" w:type="pct"/>
          </w:tcPr>
          <w:p w:rsidR="00CE5660" w:rsidRPr="0014680D" w:rsidRDefault="00CE5660" w:rsidP="00CE5660">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11.972</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11.079</w:t>
            </w:r>
          </w:p>
        </w:tc>
      </w:tr>
      <w:tr w:rsidR="00CE5660" w:rsidRPr="0014680D" w:rsidTr="00635807">
        <w:trPr>
          <w:trHeight w:val="289"/>
        </w:trPr>
        <w:tc>
          <w:tcPr>
            <w:tcW w:w="2935" w:type="pct"/>
          </w:tcPr>
          <w:p w:rsidR="00CE5660" w:rsidRPr="0014680D" w:rsidRDefault="00CE5660" w:rsidP="00CE5660">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4.033</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2.781</w:t>
            </w:r>
          </w:p>
        </w:tc>
      </w:tr>
      <w:tr w:rsidR="00CE5660" w:rsidRPr="0014680D" w:rsidTr="00635807">
        <w:trPr>
          <w:trHeight w:val="289"/>
        </w:trPr>
        <w:tc>
          <w:tcPr>
            <w:tcW w:w="2935" w:type="pct"/>
            <w:shd w:val="clear" w:color="auto" w:fill="DAEEF3" w:themeFill="accent5" w:themeFillTint="33"/>
          </w:tcPr>
          <w:p w:rsidR="00CE5660" w:rsidRPr="007F29FF" w:rsidRDefault="00CE5660" w:rsidP="00CE5660">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CE5660" w:rsidRPr="00987E03" w:rsidRDefault="00CE5660" w:rsidP="00CE5660">
            <w:pPr>
              <w:jc w:val="right"/>
            </w:pPr>
          </w:p>
        </w:tc>
        <w:tc>
          <w:tcPr>
            <w:tcW w:w="1032" w:type="pct"/>
            <w:shd w:val="clear" w:color="auto" w:fill="DAEEF3" w:themeFill="accent5" w:themeFillTint="33"/>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14680D" w:rsidTr="00635807">
        <w:trPr>
          <w:trHeight w:val="289"/>
        </w:trPr>
        <w:tc>
          <w:tcPr>
            <w:tcW w:w="2935" w:type="pct"/>
          </w:tcPr>
          <w:p w:rsidR="00CE5660" w:rsidRPr="0014680D" w:rsidRDefault="00CE5660" w:rsidP="00CE5660">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112.096</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83.248</w:t>
            </w:r>
          </w:p>
        </w:tc>
      </w:tr>
      <w:tr w:rsidR="00CE5660" w:rsidRPr="0014680D" w:rsidTr="00635807">
        <w:trPr>
          <w:trHeight w:val="289"/>
        </w:trPr>
        <w:tc>
          <w:tcPr>
            <w:tcW w:w="2935" w:type="pct"/>
          </w:tcPr>
          <w:p w:rsidR="00CE5660" w:rsidRPr="0014680D" w:rsidRDefault="00CE5660" w:rsidP="00CE5660">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10,40%</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13,18</w:t>
            </w:r>
          </w:p>
        </w:tc>
      </w:tr>
      <w:tr w:rsidR="00CE5660" w:rsidRPr="0014680D" w:rsidTr="00635807">
        <w:trPr>
          <w:trHeight w:val="289"/>
        </w:trPr>
        <w:tc>
          <w:tcPr>
            <w:tcW w:w="2935" w:type="pct"/>
            <w:shd w:val="clear" w:color="auto" w:fill="DAEEF3" w:themeFill="accent5" w:themeFillTint="33"/>
          </w:tcPr>
          <w:p w:rsidR="00CE5660" w:rsidRPr="007F29FF" w:rsidRDefault="00CE5660" w:rsidP="00CE5660">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CE5660" w:rsidRPr="00987E03" w:rsidRDefault="00CE5660" w:rsidP="00CE5660">
            <w:pPr>
              <w:jc w:val="right"/>
            </w:pPr>
          </w:p>
        </w:tc>
        <w:tc>
          <w:tcPr>
            <w:tcW w:w="1032" w:type="pct"/>
            <w:shd w:val="clear" w:color="auto" w:fill="DAEEF3" w:themeFill="accent5" w:themeFillTint="33"/>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14680D" w:rsidTr="00635807">
        <w:trPr>
          <w:trHeight w:val="289"/>
        </w:trPr>
        <w:tc>
          <w:tcPr>
            <w:tcW w:w="2935" w:type="pct"/>
          </w:tcPr>
          <w:p w:rsidR="00CE5660" w:rsidRPr="0014680D" w:rsidRDefault="00CE5660" w:rsidP="00CE5660">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8.736</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8.112</w:t>
            </w:r>
          </w:p>
        </w:tc>
      </w:tr>
      <w:tr w:rsidR="00CE5660" w:rsidRPr="0014680D" w:rsidTr="00635807">
        <w:trPr>
          <w:trHeight w:val="289"/>
        </w:trPr>
        <w:tc>
          <w:tcPr>
            <w:tcW w:w="2935" w:type="pct"/>
          </w:tcPr>
          <w:p w:rsidR="00CE5660" w:rsidRPr="0014680D" w:rsidRDefault="00CE5660" w:rsidP="00CE5660">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3.360</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2.516</w:t>
            </w:r>
          </w:p>
        </w:tc>
      </w:tr>
      <w:tr w:rsidR="00CE5660" w:rsidRPr="0014680D" w:rsidTr="00635807">
        <w:trPr>
          <w:trHeight w:val="289"/>
        </w:trPr>
        <w:tc>
          <w:tcPr>
            <w:tcW w:w="2935" w:type="pct"/>
            <w:shd w:val="clear" w:color="auto" w:fill="DAEEF3" w:themeFill="accent5" w:themeFillTint="33"/>
          </w:tcPr>
          <w:p w:rsidR="00CE5660" w:rsidRPr="007F29FF" w:rsidRDefault="00CE5660" w:rsidP="00CE5660">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CE5660" w:rsidRPr="00987E03" w:rsidRDefault="00CE5660" w:rsidP="00CE5660">
            <w:pPr>
              <w:jc w:val="right"/>
            </w:pPr>
          </w:p>
        </w:tc>
        <w:tc>
          <w:tcPr>
            <w:tcW w:w="1032" w:type="pct"/>
            <w:shd w:val="clear" w:color="auto" w:fill="DAEEF3" w:themeFill="accent5" w:themeFillTint="33"/>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14680D" w:rsidTr="00635807">
        <w:trPr>
          <w:trHeight w:val="289"/>
        </w:trPr>
        <w:tc>
          <w:tcPr>
            <w:tcW w:w="2935" w:type="pct"/>
          </w:tcPr>
          <w:p w:rsidR="00CE5660" w:rsidRPr="0014680D" w:rsidRDefault="00CE5660" w:rsidP="00CE5660">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128</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128</w:t>
            </w:r>
          </w:p>
        </w:tc>
      </w:tr>
      <w:tr w:rsidR="00CE5660" w:rsidRPr="0014680D" w:rsidTr="00635807">
        <w:trPr>
          <w:trHeight w:val="289"/>
        </w:trPr>
        <w:tc>
          <w:tcPr>
            <w:tcW w:w="2935" w:type="pct"/>
          </w:tcPr>
          <w:p w:rsidR="00CE5660" w:rsidRPr="0014680D" w:rsidRDefault="00CE5660" w:rsidP="00CE5660">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32</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46</w:t>
            </w:r>
          </w:p>
        </w:tc>
      </w:tr>
      <w:tr w:rsidR="00CE5660" w:rsidRPr="0014680D" w:rsidTr="00635807">
        <w:trPr>
          <w:trHeight w:val="289"/>
        </w:trPr>
        <w:tc>
          <w:tcPr>
            <w:tcW w:w="2935" w:type="pct"/>
          </w:tcPr>
          <w:p w:rsidR="00CE5660" w:rsidRPr="0014680D" w:rsidRDefault="00CE5660" w:rsidP="00CE5660">
            <w:r>
              <w:t>Hemodiálisis domiciliaria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10</w:t>
            </w:r>
          </w:p>
        </w:tc>
        <w:tc>
          <w:tcPr>
            <w:tcW w:w="1032" w:type="pct"/>
            <w:vAlign w:val="top"/>
          </w:tcPr>
          <w:p w:rsidR="00CE5660" w:rsidRPr="00987E03"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9</w:t>
            </w:r>
          </w:p>
        </w:tc>
      </w:tr>
      <w:tr w:rsidR="00CE5660" w:rsidRPr="0014680D" w:rsidTr="00635807">
        <w:trPr>
          <w:trHeight w:val="289"/>
        </w:trPr>
        <w:tc>
          <w:tcPr>
            <w:tcW w:w="2935" w:type="pct"/>
          </w:tcPr>
          <w:p w:rsidR="00CE5660" w:rsidRPr="0014680D" w:rsidRDefault="00CE5660" w:rsidP="00CE5660">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987E03" w:rsidRDefault="00CE5660" w:rsidP="00CE5660">
            <w:pPr>
              <w:jc w:val="right"/>
            </w:pPr>
            <w:r w:rsidRPr="00987E03">
              <w:t>17</w:t>
            </w:r>
          </w:p>
        </w:tc>
        <w:tc>
          <w:tcPr>
            <w:tcW w:w="1032" w:type="pct"/>
            <w:vAlign w:val="top"/>
          </w:tcPr>
          <w:p w:rsidR="00CE5660"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987E03">
              <w:t>19</w:t>
            </w:r>
          </w:p>
        </w:tc>
      </w:tr>
      <w:tr w:rsidR="0014680D" w:rsidRPr="0014680D" w:rsidTr="00FB417A">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CE5660">
            <w:pPr>
              <w:jc w:val="right"/>
              <w:rPr>
                <w:rFonts w:ascii="Montserrat ExtraBold" w:hAnsi="Montserrat ExtraBold"/>
              </w:rPr>
            </w:pPr>
          </w:p>
        </w:tc>
        <w:tc>
          <w:tcPr>
            <w:tcW w:w="1032" w:type="pct"/>
            <w:shd w:val="clear" w:color="auto" w:fill="DAEEF3" w:themeFill="accent5" w:themeFillTint="33"/>
          </w:tcPr>
          <w:p w:rsidR="00FB7C93" w:rsidRPr="007F29FF" w:rsidRDefault="00FB7C93" w:rsidP="00CE5660">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CE5660" w:rsidRPr="0014680D" w:rsidTr="00635807">
        <w:trPr>
          <w:trHeight w:val="289"/>
        </w:trPr>
        <w:tc>
          <w:tcPr>
            <w:tcW w:w="2935" w:type="pct"/>
          </w:tcPr>
          <w:p w:rsidR="00CE5660" w:rsidRPr="0014680D" w:rsidRDefault="00CE5660" w:rsidP="00CE5660">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A7680C" w:rsidRDefault="00CE5660" w:rsidP="00CE5660">
            <w:pPr>
              <w:jc w:val="right"/>
            </w:pPr>
            <w:r w:rsidRPr="00A7680C">
              <w:t>1.118</w:t>
            </w:r>
          </w:p>
        </w:tc>
        <w:tc>
          <w:tcPr>
            <w:tcW w:w="1032" w:type="pct"/>
            <w:vAlign w:val="top"/>
          </w:tcPr>
          <w:p w:rsidR="00CE5660" w:rsidRPr="00A768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A7680C">
              <w:t>1.029</w:t>
            </w:r>
          </w:p>
        </w:tc>
      </w:tr>
      <w:tr w:rsidR="00CE5660" w:rsidRPr="0014680D" w:rsidTr="00635807">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CE5660" w:rsidRPr="0014680D" w:rsidRDefault="00CE5660" w:rsidP="00CE5660">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CE5660" w:rsidRPr="00CE5660" w:rsidRDefault="00CE5660" w:rsidP="00CE5660">
            <w:pPr>
              <w:jc w:val="right"/>
              <w:rPr>
                <w:sz w:val="16"/>
              </w:rPr>
            </w:pPr>
            <w:r w:rsidRPr="00CE5660">
              <w:rPr>
                <w:sz w:val="16"/>
              </w:rPr>
              <w:t>23,97%</w:t>
            </w:r>
          </w:p>
        </w:tc>
        <w:tc>
          <w:tcPr>
            <w:tcW w:w="1032" w:type="pct"/>
            <w:shd w:val="clear" w:color="auto" w:fill="auto"/>
            <w:vAlign w:val="top"/>
          </w:tcPr>
          <w:p w:rsidR="00CE5660" w:rsidRPr="00CE5660" w:rsidRDefault="00CE5660" w:rsidP="00CE5660">
            <w:pPr>
              <w:jc w:val="right"/>
              <w:cnfStyle w:val="010000000000" w:firstRow="0" w:lastRow="1" w:firstColumn="0" w:lastColumn="0" w:oddVBand="0" w:evenVBand="0" w:oddHBand="0" w:evenHBand="0" w:firstRowFirstColumn="0" w:firstRowLastColumn="0" w:lastRowFirstColumn="0" w:lastRowLastColumn="0"/>
              <w:rPr>
                <w:sz w:val="16"/>
              </w:rPr>
            </w:pPr>
            <w:r w:rsidRPr="00CE5660">
              <w:rPr>
                <w:sz w:val="16"/>
              </w:rPr>
              <w:t>23,71</w:t>
            </w:r>
          </w:p>
        </w:tc>
      </w:tr>
    </w:tbl>
    <w:p w:rsidR="001C414A" w:rsidRDefault="001C414A"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DF558F" w:rsidRDefault="00DF558F" w:rsidP="00DF558F">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CE5660" w:rsidRDefault="00CE5660" w:rsidP="0068118A"/>
    <w:p w:rsidR="00CE5660" w:rsidRDefault="00CE5660" w:rsidP="0068118A"/>
    <w:p w:rsidR="00CE5660" w:rsidRDefault="00CE5660" w:rsidP="0068118A"/>
    <w:p w:rsidR="00CE5660" w:rsidRDefault="00CE5660" w:rsidP="0068118A"/>
    <w:p w:rsidR="00CE5660" w:rsidRDefault="00CE5660" w:rsidP="0068118A"/>
    <w:p w:rsidR="001C414A" w:rsidRDefault="001C414A" w:rsidP="001A79AE">
      <w:pPr>
        <w:pStyle w:val="TITULO-Nivel2"/>
      </w:pPr>
      <w:bookmarkStart w:id="52" w:name="_Toc318202532"/>
      <w:bookmarkStart w:id="53" w:name="_Toc75343951"/>
    </w:p>
    <w:p w:rsidR="001C414A" w:rsidRDefault="001C414A" w:rsidP="001A79AE">
      <w:pPr>
        <w:pStyle w:val="TITULO-Nivel2"/>
      </w:pPr>
    </w:p>
    <w:p w:rsidR="0076068D" w:rsidRPr="009E7227" w:rsidRDefault="00EA02C3" w:rsidP="001A79AE">
      <w:pPr>
        <w:pStyle w:val="TITULO-Nivel2"/>
      </w:pPr>
      <w:bookmarkStart w:id="54" w:name="_Toc87265662"/>
      <w:r w:rsidRPr="009E7227">
        <w:t>A</w:t>
      </w:r>
      <w:r w:rsidR="002647B5" w:rsidRPr="009E7227">
        <w:t>ctividad quirúrgica</w:t>
      </w:r>
      <w:bookmarkEnd w:id="52"/>
      <w:bookmarkEnd w:id="53"/>
      <w:bookmarkEnd w:id="54"/>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F558F" w:rsidRDefault="00CA0B81" w:rsidP="0068118A">
            <w:pPr>
              <w:rPr>
                <w:rFonts w:ascii="Montserrat SemiBold" w:hAnsi="Montserrat SemiBold"/>
                <w:b w:val="0"/>
              </w:rPr>
            </w:pPr>
            <w:r w:rsidRPr="00DF558F">
              <w:rPr>
                <w:rFonts w:ascii="Montserrat SemiBold" w:hAnsi="Montserrat SemiBold"/>
                <w:b w:val="0"/>
              </w:rPr>
              <w:t>ACTIVIDAD QUIRÚRGICA</w:t>
            </w:r>
          </w:p>
        </w:tc>
        <w:tc>
          <w:tcPr>
            <w:tcW w:w="1046" w:type="dxa"/>
          </w:tcPr>
          <w:p w:rsidR="00CA0B81" w:rsidRPr="00DF558F"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2019</w:t>
            </w:r>
          </w:p>
        </w:tc>
        <w:tc>
          <w:tcPr>
            <w:tcW w:w="938" w:type="dxa"/>
          </w:tcPr>
          <w:p w:rsidR="00CA0B81" w:rsidRPr="00DF558F"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2020</w:t>
            </w:r>
          </w:p>
        </w:tc>
      </w:tr>
      <w:tr w:rsidR="00CE5660" w:rsidRPr="009E7227" w:rsidTr="00DF558F">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CE5660" w:rsidRPr="009E7227" w:rsidRDefault="00CE5660" w:rsidP="00CE5660">
            <w:pPr>
              <w:jc w:val="left"/>
            </w:pPr>
            <w:r w:rsidRPr="009E7227">
              <w:t>Intervenciones quirúrgicas programadas con hospitalización</w:t>
            </w:r>
          </w:p>
        </w:tc>
        <w:tc>
          <w:tcPr>
            <w:tcW w:w="1046"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3.164</w:t>
            </w:r>
          </w:p>
        </w:tc>
        <w:tc>
          <w:tcPr>
            <w:tcW w:w="938"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1.924</w:t>
            </w:r>
          </w:p>
        </w:tc>
      </w:tr>
      <w:tr w:rsidR="00CE5660" w:rsidRPr="009E7227" w:rsidTr="00DF558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E5660" w:rsidRPr="007A7226" w:rsidRDefault="00CE5660" w:rsidP="00CE5660">
            <w:pPr>
              <w:jc w:val="left"/>
            </w:pPr>
            <w:r w:rsidRPr="007A7226">
              <w:t>Intervenciones quirúrgicas urgentes con hospitalización</w:t>
            </w:r>
          </w:p>
        </w:tc>
        <w:tc>
          <w:tcPr>
            <w:tcW w:w="1046"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1.324</w:t>
            </w:r>
          </w:p>
        </w:tc>
        <w:tc>
          <w:tcPr>
            <w:tcW w:w="938"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1.259</w:t>
            </w:r>
          </w:p>
        </w:tc>
      </w:tr>
      <w:tr w:rsidR="00CE5660" w:rsidRPr="009E7227" w:rsidTr="00DF558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E5660" w:rsidRPr="007A7226" w:rsidRDefault="00CE5660" w:rsidP="00CE5660">
            <w:pPr>
              <w:jc w:val="left"/>
            </w:pPr>
            <w:r w:rsidRPr="007A7226">
              <w:t>Intervenciones quirúrgicas programadas ambulatorias</w:t>
            </w:r>
          </w:p>
        </w:tc>
        <w:tc>
          <w:tcPr>
            <w:tcW w:w="1046"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9.411</w:t>
            </w:r>
          </w:p>
        </w:tc>
        <w:tc>
          <w:tcPr>
            <w:tcW w:w="938"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3.477</w:t>
            </w:r>
          </w:p>
        </w:tc>
      </w:tr>
      <w:tr w:rsidR="00CE5660" w:rsidRPr="009E7227" w:rsidTr="00DF558F">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E5660" w:rsidRPr="007A7226" w:rsidRDefault="00CE5660" w:rsidP="00CE5660">
            <w:pPr>
              <w:jc w:val="left"/>
            </w:pPr>
            <w:r w:rsidRPr="007A7226">
              <w:t>Intervenciones quirúrgicas urgentes ambulatorias</w:t>
            </w:r>
          </w:p>
        </w:tc>
        <w:tc>
          <w:tcPr>
            <w:tcW w:w="1046"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21</w:t>
            </w:r>
          </w:p>
        </w:tc>
        <w:tc>
          <w:tcPr>
            <w:tcW w:w="938"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12</w:t>
            </w:r>
          </w:p>
        </w:tc>
      </w:tr>
      <w:tr w:rsidR="00CE5660" w:rsidRPr="009E7227" w:rsidTr="00DF558F">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CE5660" w:rsidRPr="007A7226" w:rsidRDefault="00CE5660" w:rsidP="00CE5660">
            <w:pPr>
              <w:jc w:val="left"/>
            </w:pPr>
            <w:r w:rsidRPr="007A7226">
              <w:t xml:space="preserve">Procedimientos </w:t>
            </w:r>
            <w:r>
              <w:t>q</w:t>
            </w:r>
            <w:r w:rsidRPr="007A7226">
              <w:t>uirúrgicos fuera de quirófano</w:t>
            </w:r>
          </w:p>
        </w:tc>
        <w:tc>
          <w:tcPr>
            <w:tcW w:w="1046" w:type="dxa"/>
          </w:tcPr>
          <w:p w:rsidR="00CE5660" w:rsidRPr="00F373BB"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2.965</w:t>
            </w:r>
          </w:p>
        </w:tc>
        <w:tc>
          <w:tcPr>
            <w:tcW w:w="938" w:type="dxa"/>
          </w:tcPr>
          <w:p w:rsidR="00CE5660" w:rsidRDefault="00CE5660" w:rsidP="00DF558F">
            <w:pPr>
              <w:jc w:val="right"/>
              <w:cnfStyle w:val="000000000000" w:firstRow="0" w:lastRow="0" w:firstColumn="0" w:lastColumn="0" w:oddVBand="0" w:evenVBand="0" w:oddHBand="0" w:evenHBand="0" w:firstRowFirstColumn="0" w:firstRowLastColumn="0" w:lastRowFirstColumn="0" w:lastRowLastColumn="0"/>
            </w:pPr>
            <w:r w:rsidRPr="00F373BB">
              <w:t>2.031</w:t>
            </w:r>
          </w:p>
        </w:tc>
      </w:tr>
    </w:tbl>
    <w:p w:rsidR="00DF558F" w:rsidRDefault="00DF558F" w:rsidP="00D91216">
      <w:pPr>
        <w:pStyle w:val="Piedetabla"/>
      </w:pPr>
      <w:bookmarkStart w:id="55" w:name="_Toc248123088"/>
      <w:bookmarkStart w:id="56" w:name="_Toc318202533"/>
    </w:p>
    <w:p w:rsidR="000004B4" w:rsidRPr="000C5858" w:rsidRDefault="000004B4" w:rsidP="00D91216">
      <w:pPr>
        <w:pStyle w:val="Piedetabla"/>
      </w:pPr>
      <w:r w:rsidRPr="00DC4D20">
        <w:t>Fuente: SIAE</w:t>
      </w:r>
    </w:p>
    <w:p w:rsidR="002F40B2" w:rsidRDefault="002F40B2" w:rsidP="0068118A">
      <w:pPr>
        <w:pStyle w:val="EstiloTitulo2MemoriaNegrita"/>
      </w:pPr>
    </w:p>
    <w:p w:rsidR="000004B4" w:rsidRDefault="000004B4" w:rsidP="005624BE">
      <w:pPr>
        <w:pStyle w:val="TITULO-Nivel2"/>
      </w:pPr>
      <w:bookmarkStart w:id="57" w:name="_Toc74228255"/>
      <w:bookmarkStart w:id="58" w:name="_Toc75343952"/>
      <w:bookmarkStart w:id="59" w:name="_Toc87265663"/>
      <w:r w:rsidRPr="002C3E72">
        <w:t>Actividad Global de consultas no presenciales</w:t>
      </w:r>
      <w:bookmarkEnd w:id="57"/>
      <w:bookmarkEnd w:id="58"/>
      <w:bookmarkEnd w:id="59"/>
      <w:r>
        <w:t xml:space="preserve"> </w:t>
      </w:r>
    </w:p>
    <w:p w:rsidR="00D55110" w:rsidRDefault="00D55110" w:rsidP="00D55110">
      <w:pPr>
        <w:pStyle w:val="TITULO-Nivel3"/>
      </w:pPr>
    </w:p>
    <w:tbl>
      <w:tblPr>
        <w:tblStyle w:val="TablaGeneral"/>
        <w:tblW w:w="7869" w:type="dxa"/>
        <w:tblLayout w:type="fixed"/>
        <w:tblLook w:val="04A0" w:firstRow="1" w:lastRow="0" w:firstColumn="1" w:lastColumn="0" w:noHBand="0" w:noVBand="1"/>
      </w:tblPr>
      <w:tblGrid>
        <w:gridCol w:w="4547"/>
        <w:gridCol w:w="1748"/>
        <w:gridCol w:w="1574"/>
      </w:tblGrid>
      <w:tr w:rsidR="00D55110" w:rsidRPr="00D91216" w:rsidTr="00D55110">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4547" w:type="dxa"/>
            <w:noWrap/>
            <w:hideMark/>
          </w:tcPr>
          <w:p w:rsidR="00D55110" w:rsidRPr="00D91216" w:rsidRDefault="00D55110" w:rsidP="00D55110">
            <w:pPr>
              <w:rPr>
                <w:rFonts w:ascii="Montserrat ExtraBold" w:hAnsi="Montserrat ExtraBold"/>
              </w:rPr>
            </w:pPr>
          </w:p>
        </w:tc>
        <w:tc>
          <w:tcPr>
            <w:tcW w:w="3322" w:type="dxa"/>
            <w:gridSpan w:val="2"/>
            <w:hideMark/>
          </w:tcPr>
          <w:p w:rsidR="00D55110" w:rsidRPr="00DF558F" w:rsidRDefault="00D55110" w:rsidP="00D5511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F558F">
              <w:rPr>
                <w:rFonts w:ascii="Montserrat SemiBold" w:hAnsi="Montserrat SemiBold"/>
                <w:b w:val="0"/>
              </w:rPr>
              <w:t>2020</w:t>
            </w:r>
          </w:p>
        </w:tc>
      </w:tr>
      <w:tr w:rsidR="00D55110" w:rsidRPr="002D15ED" w:rsidTr="00D55110">
        <w:trPr>
          <w:trHeight w:val="366"/>
        </w:trPr>
        <w:tc>
          <w:tcPr>
            <w:cnfStyle w:val="001000000000" w:firstRow="0" w:lastRow="0" w:firstColumn="1" w:lastColumn="0" w:oddVBand="0" w:evenVBand="0" w:oddHBand="0" w:evenHBand="0" w:firstRowFirstColumn="0" w:firstRowLastColumn="0" w:lastRowFirstColumn="0" w:lastRowLastColumn="0"/>
            <w:tcW w:w="4547" w:type="dxa"/>
            <w:hideMark/>
          </w:tcPr>
          <w:p w:rsidR="00D55110" w:rsidRPr="002D15ED" w:rsidRDefault="00D55110" w:rsidP="00D55110">
            <w:r w:rsidRPr="002D15ED">
              <w:t> </w:t>
            </w:r>
          </w:p>
        </w:tc>
        <w:tc>
          <w:tcPr>
            <w:tcW w:w="1748" w:type="dxa"/>
            <w:hideMark/>
          </w:tcPr>
          <w:p w:rsidR="00D55110" w:rsidRPr="00EC4427" w:rsidRDefault="00D55110" w:rsidP="00D55110">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574" w:type="dxa"/>
            <w:hideMark/>
          </w:tcPr>
          <w:p w:rsidR="00D55110" w:rsidRPr="00EC4427" w:rsidRDefault="00D55110" w:rsidP="00D55110">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r>
      <w:tr w:rsidR="001C414A" w:rsidRPr="002D15ED" w:rsidTr="001C414A">
        <w:trPr>
          <w:trHeight w:val="351"/>
        </w:trPr>
        <w:tc>
          <w:tcPr>
            <w:cnfStyle w:val="001000000000" w:firstRow="0" w:lastRow="0" w:firstColumn="1" w:lastColumn="0" w:oddVBand="0" w:evenVBand="0" w:oddHBand="0" w:evenHBand="0" w:firstRowFirstColumn="0" w:firstRowLastColumn="0" w:lastRowFirstColumn="0" w:lastRowLastColumn="0"/>
            <w:tcW w:w="4547" w:type="dxa"/>
            <w:hideMark/>
          </w:tcPr>
          <w:p w:rsidR="001C414A" w:rsidRPr="0046737D" w:rsidRDefault="001C414A" w:rsidP="001C414A">
            <w:r w:rsidRPr="0046737D">
              <w:t>CONSULTAS PRIMERAS</w:t>
            </w:r>
          </w:p>
        </w:tc>
        <w:tc>
          <w:tcPr>
            <w:tcW w:w="1748" w:type="dxa"/>
            <w:vAlign w:val="top"/>
          </w:tcPr>
          <w:p w:rsidR="001C414A" w:rsidRPr="008F0AEA" w:rsidRDefault="001C414A" w:rsidP="001C414A">
            <w:pPr>
              <w:jc w:val="right"/>
              <w:cnfStyle w:val="000000000000" w:firstRow="0" w:lastRow="0" w:firstColumn="0" w:lastColumn="0" w:oddVBand="0" w:evenVBand="0" w:oddHBand="0" w:evenHBand="0" w:firstRowFirstColumn="0" w:firstRowLastColumn="0" w:lastRowFirstColumn="0" w:lastRowLastColumn="0"/>
            </w:pPr>
          </w:p>
        </w:tc>
        <w:tc>
          <w:tcPr>
            <w:tcW w:w="1574" w:type="dxa"/>
            <w:vAlign w:val="bottom"/>
          </w:tcPr>
          <w:p w:rsidR="001C414A" w:rsidRDefault="001C414A" w:rsidP="001C414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23.170</w:t>
            </w:r>
          </w:p>
        </w:tc>
      </w:tr>
      <w:tr w:rsidR="001C414A" w:rsidRPr="002D15ED" w:rsidTr="001C414A">
        <w:trPr>
          <w:trHeight w:val="351"/>
        </w:trPr>
        <w:tc>
          <w:tcPr>
            <w:cnfStyle w:val="001000000000" w:firstRow="0" w:lastRow="0" w:firstColumn="1" w:lastColumn="0" w:oddVBand="0" w:evenVBand="0" w:oddHBand="0" w:evenHBand="0" w:firstRowFirstColumn="0" w:firstRowLastColumn="0" w:lastRowFirstColumn="0" w:lastRowLastColumn="0"/>
            <w:tcW w:w="4547" w:type="dxa"/>
            <w:hideMark/>
          </w:tcPr>
          <w:p w:rsidR="001C414A" w:rsidRPr="0046737D" w:rsidRDefault="001C414A" w:rsidP="001C414A">
            <w:r w:rsidRPr="0046737D">
              <w:t>CONSULTAS SUCESIVAS</w:t>
            </w:r>
          </w:p>
        </w:tc>
        <w:tc>
          <w:tcPr>
            <w:tcW w:w="1748" w:type="dxa"/>
            <w:vAlign w:val="top"/>
          </w:tcPr>
          <w:p w:rsidR="001C414A" w:rsidRPr="008F0AEA" w:rsidRDefault="001C414A" w:rsidP="001C414A">
            <w:pPr>
              <w:jc w:val="right"/>
              <w:cnfStyle w:val="000000000000" w:firstRow="0" w:lastRow="0" w:firstColumn="0" w:lastColumn="0" w:oddVBand="0" w:evenVBand="0" w:oddHBand="0" w:evenHBand="0" w:firstRowFirstColumn="0" w:firstRowLastColumn="0" w:lastRowFirstColumn="0" w:lastRowLastColumn="0"/>
            </w:pPr>
          </w:p>
        </w:tc>
        <w:tc>
          <w:tcPr>
            <w:tcW w:w="1574" w:type="dxa"/>
            <w:vAlign w:val="bottom"/>
          </w:tcPr>
          <w:p w:rsidR="001C414A" w:rsidRDefault="001C414A" w:rsidP="001C414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69.109</w:t>
            </w:r>
          </w:p>
        </w:tc>
      </w:tr>
      <w:tr w:rsidR="00D55110" w:rsidRPr="002D15ED" w:rsidTr="001C414A">
        <w:trPr>
          <w:trHeight w:val="351"/>
        </w:trPr>
        <w:tc>
          <w:tcPr>
            <w:cnfStyle w:val="001000000000" w:firstRow="0" w:lastRow="0" w:firstColumn="1" w:lastColumn="0" w:oddVBand="0" w:evenVBand="0" w:oddHBand="0" w:evenHBand="0" w:firstRowFirstColumn="0" w:firstRowLastColumn="0" w:lastRowFirstColumn="0" w:lastRowLastColumn="0"/>
            <w:tcW w:w="4547" w:type="dxa"/>
            <w:shd w:val="clear" w:color="auto" w:fill="FDE9D9" w:themeFill="accent6" w:themeFillTint="33"/>
          </w:tcPr>
          <w:p w:rsidR="00D55110" w:rsidRPr="001C414A" w:rsidRDefault="00D55110" w:rsidP="001C414A">
            <w:pPr>
              <w:jc w:val="left"/>
              <w:rPr>
                <w:rFonts w:ascii="Montserrat SemiBold" w:hAnsi="Montserrat SemiBold"/>
                <w:color w:val="7F7F7F" w:themeColor="text1" w:themeTint="80"/>
                <w:szCs w:val="18"/>
              </w:rPr>
            </w:pPr>
            <w:r w:rsidRPr="001C414A">
              <w:rPr>
                <w:rFonts w:ascii="Montserrat SemiBold" w:hAnsi="Montserrat SemiBold"/>
                <w:color w:val="7F7F7F" w:themeColor="text1" w:themeTint="80"/>
                <w:szCs w:val="18"/>
              </w:rPr>
              <w:t>Total Consultas Externas</w:t>
            </w:r>
          </w:p>
        </w:tc>
        <w:tc>
          <w:tcPr>
            <w:tcW w:w="1748" w:type="dxa"/>
            <w:shd w:val="clear" w:color="auto" w:fill="FDE9D9" w:themeFill="accent6" w:themeFillTint="33"/>
          </w:tcPr>
          <w:p w:rsidR="00D55110" w:rsidRPr="001C414A" w:rsidRDefault="001C414A" w:rsidP="001C414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1C414A">
              <w:rPr>
                <w:rFonts w:ascii="Montserrat SemiBold" w:hAnsi="Montserrat SemiBold"/>
                <w:sz w:val="18"/>
                <w:szCs w:val="18"/>
              </w:rPr>
              <w:t>4.721</w:t>
            </w:r>
          </w:p>
        </w:tc>
        <w:tc>
          <w:tcPr>
            <w:tcW w:w="1574" w:type="dxa"/>
            <w:shd w:val="clear" w:color="auto" w:fill="FDE9D9" w:themeFill="accent6" w:themeFillTint="33"/>
          </w:tcPr>
          <w:p w:rsidR="00D55110" w:rsidRPr="001C414A" w:rsidRDefault="001C414A" w:rsidP="001C414A">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1C414A">
              <w:rPr>
                <w:rFonts w:ascii="Montserrat SemiBold" w:hAnsi="Montserrat SemiBold" w:cs="Arial"/>
                <w:sz w:val="18"/>
                <w:szCs w:val="18"/>
              </w:rPr>
              <w:t>92.279</w:t>
            </w:r>
          </w:p>
        </w:tc>
      </w:tr>
    </w:tbl>
    <w:p w:rsidR="00DF558F" w:rsidRDefault="00DF558F" w:rsidP="00D55110">
      <w:pPr>
        <w:pStyle w:val="Piedetabla"/>
      </w:pPr>
    </w:p>
    <w:p w:rsidR="00D55110" w:rsidRPr="007C6819" w:rsidRDefault="00D55110" w:rsidP="00D55110">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D91216" w:rsidRDefault="00D91216" w:rsidP="00D91216"/>
    <w:p w:rsidR="00AF0FBF" w:rsidRDefault="00AF0FBF" w:rsidP="00D91216"/>
    <w:p w:rsidR="005624BE" w:rsidRDefault="005624BE" w:rsidP="00D91216"/>
    <w:p w:rsidR="00D364FD" w:rsidRDefault="00D364FD">
      <w:pPr>
        <w:spacing w:before="0" w:line="240" w:lineRule="auto"/>
        <w:jc w:val="left"/>
        <w:rPr>
          <w:rFonts w:ascii="Montserrat SemiBold" w:hAnsi="Montserrat SemiBold"/>
          <w:noProof/>
          <w:color w:val="3898B2"/>
          <w:sz w:val="24"/>
        </w:rPr>
      </w:pPr>
      <w:bookmarkStart w:id="60" w:name="_Toc75343953"/>
      <w:r>
        <w:br w:type="page"/>
      </w:r>
    </w:p>
    <w:p w:rsidR="002F40B2" w:rsidRDefault="004812F8" w:rsidP="00241712">
      <w:pPr>
        <w:pStyle w:val="TITULO-Nivel2"/>
      </w:pPr>
      <w:bookmarkStart w:id="61" w:name="_Toc87265664"/>
      <w:r w:rsidRPr="009E7227">
        <w:lastRenderedPageBreak/>
        <w:t>Donaciones</w:t>
      </w:r>
      <w:r w:rsidR="002647B5" w:rsidRPr="009E7227">
        <w:t xml:space="preserve"> – Trasplantes</w:t>
      </w:r>
      <w:bookmarkEnd w:id="55"/>
      <w:bookmarkEnd w:id="56"/>
      <w:bookmarkEnd w:id="60"/>
      <w:bookmarkEnd w:id="61"/>
    </w:p>
    <w:tbl>
      <w:tblPr>
        <w:tblStyle w:val="TablaGeneral"/>
        <w:tblW w:w="7938" w:type="dxa"/>
        <w:tblLook w:val="04A0" w:firstRow="1" w:lastRow="0" w:firstColumn="1" w:lastColumn="0" w:noHBand="0" w:noVBand="1"/>
      </w:tblPr>
      <w:tblGrid>
        <w:gridCol w:w="5260"/>
        <w:gridCol w:w="1410"/>
        <w:gridCol w:w="1268"/>
      </w:tblGrid>
      <w:tr w:rsidR="009B3D99" w:rsidRPr="00D77135"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DF558F" w:rsidRDefault="003239A9" w:rsidP="00D364FD">
            <w:pPr>
              <w:rPr>
                <w:rFonts w:ascii="Montserrat SemiBold" w:hAnsi="Montserrat SemiBold"/>
                <w:b w:val="0"/>
              </w:rPr>
            </w:pPr>
            <w:r w:rsidRPr="00DF558F">
              <w:rPr>
                <w:rFonts w:ascii="Montserrat SemiBold" w:hAnsi="Montserrat SemiBold"/>
                <w:b w:val="0"/>
              </w:rPr>
              <w:t xml:space="preserve">EXTRACCIONES </w:t>
            </w:r>
          </w:p>
        </w:tc>
        <w:tc>
          <w:tcPr>
            <w:tcW w:w="1410" w:type="dxa"/>
          </w:tcPr>
          <w:p w:rsidR="009B3D99" w:rsidRPr="00DF558F"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2019</w:t>
            </w:r>
          </w:p>
        </w:tc>
        <w:tc>
          <w:tcPr>
            <w:tcW w:w="1268" w:type="dxa"/>
          </w:tcPr>
          <w:p w:rsidR="009B3D99" w:rsidRPr="00DF558F"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2020</w:t>
            </w:r>
          </w:p>
        </w:tc>
      </w:tr>
      <w:tr w:rsidR="000B5283"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9E7227" w:rsidRDefault="000B5283" w:rsidP="0068118A">
            <w:r w:rsidRPr="009E7227">
              <w:t>Donantes de Órganos</w:t>
            </w:r>
          </w:p>
        </w:tc>
        <w:tc>
          <w:tcPr>
            <w:tcW w:w="1410" w:type="dxa"/>
          </w:tcPr>
          <w:p w:rsidR="000B5283" w:rsidRPr="009E7227" w:rsidRDefault="00CE5660" w:rsidP="005624BE">
            <w:pPr>
              <w:jc w:val="right"/>
              <w:cnfStyle w:val="000000000000" w:firstRow="0" w:lastRow="0" w:firstColumn="0" w:lastColumn="0" w:oddVBand="0" w:evenVBand="0" w:oddHBand="0" w:evenHBand="0" w:firstRowFirstColumn="0" w:firstRowLastColumn="0" w:lastRowFirstColumn="0" w:lastRowLastColumn="0"/>
            </w:pPr>
            <w:r>
              <w:t>1</w:t>
            </w:r>
          </w:p>
        </w:tc>
        <w:tc>
          <w:tcPr>
            <w:tcW w:w="1268" w:type="dxa"/>
          </w:tcPr>
          <w:p w:rsidR="000B5283" w:rsidRPr="009E7227" w:rsidRDefault="00CE5660" w:rsidP="005624BE">
            <w:pPr>
              <w:jc w:val="right"/>
              <w:cnfStyle w:val="000000000000" w:firstRow="0" w:lastRow="0" w:firstColumn="0" w:lastColumn="0" w:oddVBand="0" w:evenVBand="0" w:oddHBand="0" w:evenHBand="0" w:firstRowFirstColumn="0" w:firstRowLastColumn="0" w:lastRowFirstColumn="0" w:lastRowLastColumn="0"/>
            </w:pPr>
            <w:r>
              <w:t>2</w:t>
            </w:r>
          </w:p>
        </w:tc>
      </w:tr>
      <w:tr w:rsidR="002C6637" w:rsidRPr="009E722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9E7227" w:rsidRDefault="002C6637" w:rsidP="0068118A"/>
        </w:tc>
        <w:tc>
          <w:tcPr>
            <w:tcW w:w="1410"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DF558F" w:rsidRDefault="00D364FD" w:rsidP="00D364FD">
            <w:pPr>
              <w:rPr>
                <w:rFonts w:ascii="Montserrat SemiBold" w:hAnsi="Montserrat SemiBold"/>
                <w:caps/>
                <w:color w:val="595959" w:themeColor="text1" w:themeTint="A6"/>
                <w:sz w:val="20"/>
              </w:rPr>
            </w:pPr>
            <w:r w:rsidRPr="00DF558F">
              <w:rPr>
                <w:rFonts w:ascii="Montserrat SemiBold" w:hAnsi="Montserrat SemiBold"/>
                <w:caps/>
                <w:color w:val="595959" w:themeColor="text1" w:themeTint="A6"/>
                <w:sz w:val="20"/>
              </w:rPr>
              <w:t>TRASPLANTES</w:t>
            </w:r>
          </w:p>
        </w:tc>
        <w:tc>
          <w:tcPr>
            <w:tcW w:w="1410" w:type="dxa"/>
            <w:shd w:val="clear" w:color="auto" w:fill="DAEEF3" w:themeFill="accent5" w:themeFillTint="33"/>
          </w:tcPr>
          <w:p w:rsidR="00D364FD" w:rsidRPr="00DF558F"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DF558F">
              <w:rPr>
                <w:rFonts w:ascii="Montserrat SemiBold" w:hAnsi="Montserrat SemiBold"/>
                <w:caps/>
                <w:color w:val="595959" w:themeColor="text1" w:themeTint="A6"/>
                <w:sz w:val="20"/>
              </w:rPr>
              <w:t>2019</w:t>
            </w:r>
          </w:p>
        </w:tc>
        <w:tc>
          <w:tcPr>
            <w:tcW w:w="1268" w:type="dxa"/>
            <w:shd w:val="clear" w:color="auto" w:fill="DAEEF3" w:themeFill="accent5" w:themeFillTint="33"/>
          </w:tcPr>
          <w:p w:rsidR="00D364FD" w:rsidRPr="00DF558F"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DF558F">
              <w:rPr>
                <w:rFonts w:ascii="Montserrat SemiBold" w:hAnsi="Montserrat SemiBold"/>
                <w:caps/>
                <w:color w:val="595959" w:themeColor="text1" w:themeTint="A6"/>
                <w:sz w:val="20"/>
              </w:rPr>
              <w:t>2020</w:t>
            </w:r>
          </w:p>
        </w:tc>
      </w:tr>
      <w:tr w:rsidR="00CE5660" w:rsidRPr="009E7227" w:rsidTr="00635807">
        <w:trPr>
          <w:trHeight w:val="285"/>
        </w:trPr>
        <w:tc>
          <w:tcPr>
            <w:cnfStyle w:val="001000000000" w:firstRow="0" w:lastRow="0" w:firstColumn="1" w:lastColumn="0" w:oddVBand="0" w:evenVBand="0" w:oddHBand="0" w:evenHBand="0" w:firstRowFirstColumn="0" w:firstRowLastColumn="0" w:lastRowFirstColumn="0" w:lastRowLastColumn="0"/>
            <w:tcW w:w="5260" w:type="dxa"/>
          </w:tcPr>
          <w:p w:rsidR="00CE5660" w:rsidRPr="009E7227" w:rsidRDefault="00CE5660" w:rsidP="00CE5660">
            <w:r w:rsidRPr="009E7227">
              <w:t>Trasplantes de Progenitores Hematopoyéticos</w:t>
            </w:r>
          </w:p>
        </w:tc>
        <w:tc>
          <w:tcPr>
            <w:tcW w:w="1410"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7B22C6">
              <w:t>5</w:t>
            </w:r>
          </w:p>
        </w:tc>
        <w:tc>
          <w:tcPr>
            <w:tcW w:w="1268"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7B22C6">
              <w:t>7</w:t>
            </w:r>
          </w:p>
        </w:tc>
      </w:tr>
      <w:tr w:rsidR="00CE5660" w:rsidRPr="009E7227" w:rsidTr="00635807">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CE5660" w:rsidRPr="009E7227" w:rsidRDefault="00CE5660" w:rsidP="00CE5660">
            <w:r w:rsidRPr="009E7227">
              <w:t>Trasplantes de Tejido Osteotendinoso</w:t>
            </w:r>
          </w:p>
        </w:tc>
        <w:tc>
          <w:tcPr>
            <w:tcW w:w="1410"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7B22C6">
              <w:t>9</w:t>
            </w:r>
          </w:p>
        </w:tc>
        <w:tc>
          <w:tcPr>
            <w:tcW w:w="1268"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9E7227" w:rsidTr="00635807">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CE5660" w:rsidRPr="009E7227" w:rsidRDefault="00CE5660" w:rsidP="00CE5660">
            <w:r w:rsidRPr="009E7227">
              <w:t>Trasplantes de Córneas</w:t>
            </w:r>
          </w:p>
        </w:tc>
        <w:tc>
          <w:tcPr>
            <w:tcW w:w="1410"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7B22C6">
              <w:t>2</w:t>
            </w:r>
          </w:p>
        </w:tc>
        <w:tc>
          <w:tcPr>
            <w:tcW w:w="1268"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9E7227" w:rsidTr="00635807">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CE5660" w:rsidRPr="009E7227" w:rsidRDefault="00CE5660" w:rsidP="00CE5660">
            <w:r w:rsidRPr="009E7227">
              <w:t>Trasplantes de Membrana Amniótica</w:t>
            </w:r>
          </w:p>
        </w:tc>
        <w:tc>
          <w:tcPr>
            <w:tcW w:w="1410" w:type="dxa"/>
            <w:vAlign w:val="top"/>
          </w:tcPr>
          <w:p w:rsidR="00CE5660" w:rsidRPr="007B22C6"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7B22C6">
              <w:t>2</w:t>
            </w:r>
          </w:p>
        </w:tc>
        <w:tc>
          <w:tcPr>
            <w:tcW w:w="1268" w:type="dxa"/>
            <w:vAlign w:val="top"/>
          </w:tcPr>
          <w:p w:rsidR="00CE5660"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bl>
    <w:p w:rsidR="00261B15" w:rsidRDefault="00261B15">
      <w:pPr>
        <w:spacing w:before="0" w:line="240" w:lineRule="auto"/>
        <w:jc w:val="left"/>
        <w:rPr>
          <w:rFonts w:ascii="Montserrat SemiBold" w:hAnsi="Montserrat SemiBold"/>
          <w:caps/>
          <w:noProof/>
          <w:color w:val="48ACC6"/>
          <w:spacing w:val="-6"/>
          <w:sz w:val="24"/>
        </w:rPr>
      </w:pPr>
      <w:bookmarkStart w:id="62" w:name="_Toc248123089"/>
      <w:bookmarkStart w:id="63" w:name="_Toc318202534"/>
      <w:bookmarkStart w:id="64" w:name="_Toc75343954"/>
      <w:r>
        <w:br w:type="page"/>
      </w:r>
    </w:p>
    <w:p w:rsidR="00AD1DA9" w:rsidRDefault="002647B5" w:rsidP="005624BE">
      <w:pPr>
        <w:pStyle w:val="TITULO-Nivel2"/>
      </w:pPr>
      <w:bookmarkStart w:id="65" w:name="_Toc87265665"/>
      <w:r w:rsidRPr="009E7227">
        <w:lastRenderedPageBreak/>
        <w:t>Técnicas Utilizadas</w:t>
      </w:r>
      <w:bookmarkEnd w:id="62"/>
      <w:bookmarkEnd w:id="63"/>
      <w:bookmarkEnd w:id="64"/>
      <w:bookmarkEnd w:id="65"/>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B27E8" w:rsidRPr="005624BE" w:rsidTr="00261B15">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rsidR="00AB27E8" w:rsidRPr="00DF558F" w:rsidRDefault="00AB27E8" w:rsidP="008C2A21">
            <w:pPr>
              <w:jc w:val="left"/>
              <w:rPr>
                <w:rFonts w:ascii="Montserrat SemiBold" w:hAnsi="Montserrat SemiBold"/>
                <w:b w:val="0"/>
              </w:rPr>
            </w:pPr>
            <w:r w:rsidRPr="00DF558F">
              <w:rPr>
                <w:rFonts w:ascii="Montserrat SemiBold" w:hAnsi="Montserrat SemiBold"/>
                <w:b w:val="0"/>
              </w:rPr>
              <w:t>TÉCNICA</w:t>
            </w:r>
          </w:p>
        </w:tc>
        <w:tc>
          <w:tcPr>
            <w:tcW w:w="2268" w:type="dxa"/>
            <w:gridSpan w:val="2"/>
            <w:noWrap/>
            <w:hideMark/>
          </w:tcPr>
          <w:p w:rsidR="00AB27E8" w:rsidRPr="00DF558F"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bookmarkStart w:id="66" w:name="RANGE!D4"/>
            <w:r w:rsidRPr="00DF558F">
              <w:rPr>
                <w:rFonts w:ascii="Montserrat SemiBold" w:hAnsi="Montserrat SemiBold"/>
                <w:b w:val="0"/>
              </w:rPr>
              <w:t>REALIZADAS</w:t>
            </w:r>
          </w:p>
          <w:p w:rsidR="00AB27E8" w:rsidRPr="00DF558F"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PROPIO CENTRO</w:t>
            </w:r>
            <w:bookmarkEnd w:id="66"/>
          </w:p>
        </w:tc>
        <w:tc>
          <w:tcPr>
            <w:tcW w:w="2268" w:type="dxa"/>
            <w:gridSpan w:val="2"/>
            <w:noWrap/>
            <w:hideMark/>
          </w:tcPr>
          <w:p w:rsidR="00AB27E8" w:rsidRPr="00DF558F"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DERIVADAS A C.CONCERTADO</w:t>
            </w:r>
          </w:p>
        </w:tc>
      </w:tr>
      <w:tr w:rsidR="00AB27E8" w:rsidRPr="005624BE" w:rsidTr="00261B1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rsidR="00AB27E8" w:rsidRPr="00DF558F" w:rsidRDefault="00AB27E8" w:rsidP="0068118A">
            <w:pPr>
              <w:rPr>
                <w:rFonts w:ascii="Montserrat SemiBold" w:hAnsi="Montserrat SemiBold"/>
                <w:b w:val="0"/>
              </w:rPr>
            </w:pPr>
          </w:p>
        </w:tc>
        <w:tc>
          <w:tcPr>
            <w:tcW w:w="1134" w:type="dxa"/>
            <w:shd w:val="clear" w:color="auto" w:fill="auto"/>
          </w:tcPr>
          <w:p w:rsidR="00AB27E8" w:rsidRPr="00DF558F"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2019</w:t>
            </w:r>
          </w:p>
        </w:tc>
        <w:tc>
          <w:tcPr>
            <w:tcW w:w="1134" w:type="dxa"/>
            <w:shd w:val="clear" w:color="auto" w:fill="auto"/>
          </w:tcPr>
          <w:p w:rsidR="00AB27E8" w:rsidRPr="00DF558F"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2020</w:t>
            </w:r>
          </w:p>
        </w:tc>
        <w:tc>
          <w:tcPr>
            <w:tcW w:w="1002" w:type="dxa"/>
            <w:shd w:val="clear" w:color="auto" w:fill="auto"/>
          </w:tcPr>
          <w:p w:rsidR="00AB27E8" w:rsidRPr="00DF558F"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2019</w:t>
            </w:r>
          </w:p>
        </w:tc>
        <w:tc>
          <w:tcPr>
            <w:tcW w:w="1266" w:type="dxa"/>
            <w:shd w:val="clear" w:color="auto" w:fill="auto"/>
            <w:hideMark/>
          </w:tcPr>
          <w:p w:rsidR="00AB27E8" w:rsidRPr="00DF558F"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2020</w:t>
            </w:r>
          </w:p>
        </w:tc>
      </w:tr>
      <w:tr w:rsidR="00CE5660" w:rsidRPr="005624BE"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904991" w:rsidRDefault="00CE5660" w:rsidP="00CE5660">
            <w:pPr>
              <w:jc w:val="left"/>
              <w:rPr>
                <w:rFonts w:ascii="Montserrat SemiBold" w:hAnsi="Montserrat SemiBold"/>
              </w:rPr>
            </w:pPr>
            <w:r w:rsidRPr="008C2A21">
              <w:t>Nº de Pruebas de laboratorio</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6.306.247</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4.993.628</w:t>
            </w:r>
          </w:p>
        </w:tc>
        <w:tc>
          <w:tcPr>
            <w:tcW w:w="1002" w:type="dxa"/>
            <w:noWrap/>
          </w:tcPr>
          <w:p w:rsidR="00CE5660" w:rsidRPr="005624BE" w:rsidRDefault="00CE5660" w:rsidP="00CE566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tcW w:w="1266" w:type="dxa"/>
          </w:tcPr>
          <w:p w:rsidR="00CE5660" w:rsidRPr="005624BE" w:rsidRDefault="00CE5660" w:rsidP="00CE5660">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904991" w:rsidRDefault="00CE5660" w:rsidP="00CE5660">
            <w:pPr>
              <w:jc w:val="left"/>
            </w:pPr>
            <w:r w:rsidRPr="00904991">
              <w:t>Radiología convencional</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105.417</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83.728</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904991" w:rsidRDefault="00CE5660" w:rsidP="00CE5660">
            <w:pPr>
              <w:jc w:val="left"/>
            </w:pPr>
            <w:r w:rsidRPr="00904991">
              <w:t>Ecografías (Servicio Rx.)</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23.778</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14.526</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904991" w:rsidRDefault="00CE5660" w:rsidP="00CE5660">
            <w:pPr>
              <w:jc w:val="left"/>
            </w:pPr>
            <w:r w:rsidRPr="00904991">
              <w:t>Ecografía dóppler</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3.494</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2.414</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904991" w:rsidRDefault="00CE5660" w:rsidP="00CE5660">
            <w:pPr>
              <w:jc w:val="left"/>
            </w:pPr>
            <w:r w:rsidRPr="00904991">
              <w:t>Citologías de anatomía patológica</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13.245</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7.467</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rsidRPr="005E3BB7">
              <w:t>Endoscopias digestivo</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8.680</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6.759</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rsidRPr="005E3BB7">
              <w:t>Broncoscopias</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429</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293</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rsidRPr="005E3BB7">
              <w:t>Mamografías</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6.198</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4.966</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t>T</w:t>
            </w:r>
            <w:r w:rsidRPr="005E3BB7">
              <w:t>C</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17.088</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15.720</w:t>
            </w:r>
          </w:p>
        </w:tc>
        <w:tc>
          <w:tcPr>
            <w:tcW w:w="1002" w:type="dxa"/>
          </w:tcPr>
          <w:p w:rsidR="00CE5660" w:rsidRPr="00242694"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242694"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t>RM</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9.156</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5.900</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r>
              <w:t>278</w:t>
            </w: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r>
              <w:t>253</w:t>
            </w: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rsidRPr="005E3BB7">
              <w:t>Radiología intervencionista</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2.464</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1.669</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t xml:space="preserve">Cateterismos </w:t>
            </w:r>
            <w:r w:rsidRPr="005E3BB7">
              <w:t>card</w:t>
            </w:r>
            <w:r>
              <w:t>iacos</w:t>
            </w:r>
            <w:r w:rsidRPr="005E3BB7">
              <w:t xml:space="preserve"> diagnóstic</w:t>
            </w:r>
            <w:r>
              <w:t>os</w:t>
            </w:r>
          </w:p>
        </w:tc>
        <w:tc>
          <w:tcPr>
            <w:tcW w:w="1134" w:type="dxa"/>
          </w:tcPr>
          <w:p w:rsidR="00CE5660" w:rsidRPr="0061660C"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496</w:t>
            </w:r>
          </w:p>
        </w:tc>
        <w:tc>
          <w:tcPr>
            <w:tcW w:w="1134" w:type="dxa"/>
          </w:tcPr>
          <w:p w:rsidR="00CE5660" w:rsidRPr="00C64E09"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412</w:t>
            </w:r>
          </w:p>
        </w:tc>
        <w:tc>
          <w:tcPr>
            <w:tcW w:w="1002" w:type="dxa"/>
            <w:noWrap/>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r w:rsidR="00CE5660" w:rsidRPr="005E3BB7" w:rsidTr="00CE5660">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CE5660" w:rsidRPr="005E3BB7" w:rsidRDefault="00CE5660" w:rsidP="00CE5660">
            <w:pPr>
              <w:jc w:val="left"/>
            </w:pPr>
            <w:r>
              <w:t xml:space="preserve">Cateterismos </w:t>
            </w:r>
            <w:r w:rsidRPr="005E3BB7">
              <w:t>card</w:t>
            </w:r>
            <w:r>
              <w:t>iacos</w:t>
            </w:r>
            <w:r w:rsidRPr="005E3BB7">
              <w:t xml:space="preserve"> terapéutic</w:t>
            </w:r>
            <w:r>
              <w:t>os</w:t>
            </w:r>
          </w:p>
        </w:tc>
        <w:tc>
          <w:tcPr>
            <w:tcW w:w="1134" w:type="dxa"/>
          </w:tcPr>
          <w:p w:rsidR="00CE5660"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61660C">
              <w:t>154</w:t>
            </w:r>
          </w:p>
        </w:tc>
        <w:tc>
          <w:tcPr>
            <w:tcW w:w="1134" w:type="dxa"/>
          </w:tcPr>
          <w:p w:rsidR="00CE5660" w:rsidRDefault="00CE5660" w:rsidP="00CE5660">
            <w:pPr>
              <w:jc w:val="right"/>
              <w:cnfStyle w:val="000000000000" w:firstRow="0" w:lastRow="0" w:firstColumn="0" w:lastColumn="0" w:oddVBand="0" w:evenVBand="0" w:oddHBand="0" w:evenHBand="0" w:firstRowFirstColumn="0" w:firstRowLastColumn="0" w:lastRowFirstColumn="0" w:lastRowLastColumn="0"/>
            </w:pPr>
            <w:r w:rsidRPr="00C64E09">
              <w:t>108</w:t>
            </w:r>
          </w:p>
        </w:tc>
        <w:tc>
          <w:tcPr>
            <w:tcW w:w="1002"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c>
          <w:tcPr>
            <w:tcW w:w="1266" w:type="dxa"/>
          </w:tcPr>
          <w:p w:rsidR="00CE5660" w:rsidRPr="005E3BB7" w:rsidRDefault="00CE5660" w:rsidP="00CE5660">
            <w:pPr>
              <w:jc w:val="right"/>
              <w:cnfStyle w:val="000000000000" w:firstRow="0" w:lastRow="0" w:firstColumn="0" w:lastColumn="0" w:oddVBand="0" w:evenVBand="0" w:oddHBand="0" w:evenHBand="0" w:firstRowFirstColumn="0" w:firstRowLastColumn="0" w:lastRowFirstColumn="0" w:lastRowLastColumn="0"/>
            </w:pPr>
          </w:p>
        </w:tc>
      </w:tr>
    </w:tbl>
    <w:p w:rsidR="001C414A" w:rsidRDefault="001C414A" w:rsidP="003239A9">
      <w:pPr>
        <w:pStyle w:val="Piedetabla"/>
      </w:pPr>
    </w:p>
    <w:p w:rsidR="002C6637" w:rsidRPr="00DC4D20" w:rsidRDefault="002C6637" w:rsidP="003239A9">
      <w:pPr>
        <w:pStyle w:val="Piedetabla"/>
      </w:pPr>
      <w:r w:rsidRPr="00DC4D20">
        <w:t>Fuente: SIAE</w:t>
      </w:r>
    </w:p>
    <w:p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DF558F" w:rsidRDefault="002C6637" w:rsidP="0068118A">
            <w:pPr>
              <w:rPr>
                <w:rFonts w:ascii="Montserrat SemiBold" w:hAnsi="Montserrat SemiBold"/>
                <w:b w:val="0"/>
              </w:rPr>
            </w:pPr>
            <w:r w:rsidRPr="00DF558F">
              <w:rPr>
                <w:rFonts w:ascii="Montserrat SemiBold" w:hAnsi="Montserrat SemiBold"/>
                <w:b w:val="0"/>
              </w:rPr>
              <w:t>OTROS PROCEDIMIENTOS</w:t>
            </w:r>
          </w:p>
        </w:tc>
        <w:tc>
          <w:tcPr>
            <w:tcW w:w="1190" w:type="dxa"/>
          </w:tcPr>
          <w:p w:rsidR="009B3D99" w:rsidRPr="00DF558F"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2019</w:t>
            </w:r>
          </w:p>
        </w:tc>
        <w:tc>
          <w:tcPr>
            <w:tcW w:w="1190" w:type="dxa"/>
          </w:tcPr>
          <w:p w:rsidR="009B3D99" w:rsidRPr="00DF558F"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F558F">
              <w:rPr>
                <w:rFonts w:ascii="Montserrat SemiBold" w:hAnsi="Montserrat SemiBold"/>
                <w:b w:val="0"/>
              </w:rPr>
              <w:t>2020</w:t>
            </w:r>
          </w:p>
        </w:tc>
      </w:tr>
      <w:tr w:rsidR="00635807" w:rsidRPr="009E7227" w:rsidTr="00635807">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635807" w:rsidRPr="009E7227" w:rsidRDefault="00635807" w:rsidP="00635807">
            <w:r w:rsidRPr="009E7227">
              <w:t>Inserción de marcapasos permanente</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6</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0</w:t>
            </w:r>
          </w:p>
        </w:tc>
      </w:tr>
      <w:tr w:rsidR="00635807" w:rsidRPr="009E7227" w:rsidTr="00635807">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635807" w:rsidRPr="009E7227" w:rsidRDefault="00635807" w:rsidP="00635807">
            <w:r w:rsidRPr="009E7227">
              <w:t>Revisión Marcapasos con sustitución de generador</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21</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26</w:t>
            </w:r>
          </w:p>
        </w:tc>
      </w:tr>
      <w:tr w:rsidR="00635807" w:rsidRPr="009E7227" w:rsidTr="00635807">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635807" w:rsidRPr="009E7227" w:rsidRDefault="00635807" w:rsidP="00635807">
            <w:r w:rsidRPr="009E7227">
              <w:t>Implante</w:t>
            </w:r>
            <w:r>
              <w:t>/sustitución</w:t>
            </w:r>
            <w:r w:rsidRPr="009E7227">
              <w:t xml:space="preserve"> desfibriladores</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8</w:t>
            </w:r>
          </w:p>
        </w:tc>
        <w:tc>
          <w:tcPr>
            <w:tcW w:w="1190" w:type="dxa"/>
          </w:tcPr>
          <w:p w:rsidR="00635807" w:rsidRPr="005F7A9F"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5F7A9F">
              <w:t>0</w:t>
            </w:r>
          </w:p>
        </w:tc>
      </w:tr>
    </w:tbl>
    <w:p w:rsidR="001C414A" w:rsidRDefault="001C414A" w:rsidP="00261B15">
      <w:pPr>
        <w:pStyle w:val="Piedetabla"/>
      </w:pPr>
    </w:p>
    <w:p w:rsidR="009645D5" w:rsidRPr="009E7227" w:rsidRDefault="007E447C" w:rsidP="00261B15">
      <w:pPr>
        <w:pStyle w:val="Piedetabla"/>
        <w:rPr>
          <w:rFonts w:cs="Arial"/>
          <w:color w:val="000080"/>
          <w:sz w:val="28"/>
        </w:rPr>
      </w:pPr>
      <w:r w:rsidRPr="00DC4D20">
        <w:t>Fuente: SIAE</w:t>
      </w:r>
      <w:bookmarkStart w:id="67" w:name="_Toc248123090"/>
      <w:bookmarkStart w:id="68" w:name="_Toc318202536"/>
      <w:r w:rsidR="009645D5" w:rsidRPr="009E7227">
        <w:br w:type="page"/>
      </w:r>
    </w:p>
    <w:p w:rsidR="0052079B" w:rsidRDefault="002647B5" w:rsidP="00E54D4A">
      <w:pPr>
        <w:pStyle w:val="TITULO-Nivel2"/>
      </w:pPr>
      <w:bookmarkStart w:id="69" w:name="_Toc75343955"/>
      <w:bookmarkStart w:id="70" w:name="_Toc87265666"/>
      <w:r w:rsidRPr="009E7227">
        <w:lastRenderedPageBreak/>
        <w:t>Consultas Externas</w:t>
      </w:r>
      <w:bookmarkEnd w:id="67"/>
      <w:bookmarkEnd w:id="68"/>
      <w:bookmarkEnd w:id="69"/>
      <w:bookmarkEnd w:id="70"/>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Pr="00635807" w:rsidRDefault="00635807" w:rsidP="0063580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96.541</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Pr="00635807" w:rsidRDefault="00635807" w:rsidP="0063580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200.400</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644EEF" w:rsidP="00773D2F">
            <w:pPr>
              <w:pStyle w:val="Indice"/>
            </w:pPr>
            <w:r>
              <w:t>Índice</w:t>
            </w:r>
            <w:r w:rsidR="00241712">
              <w:t xml:space="preserve"> sucesivas/primeras</w:t>
            </w:r>
          </w:p>
        </w:tc>
        <w:tc>
          <w:tcPr>
            <w:tcW w:w="1866" w:type="dxa"/>
          </w:tcPr>
          <w:p w:rsidR="00241712" w:rsidRPr="00635807" w:rsidRDefault="00635807" w:rsidP="00635807">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635807">
              <w:rPr>
                <w:color w:val="7F7F7F" w:themeColor="text1" w:themeTint="80"/>
              </w:rPr>
              <w:t>2,08</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CE3CEB" w:rsidRDefault="00241712" w:rsidP="00773D2F">
            <w:pPr>
              <w:pStyle w:val="Indice"/>
              <w:rPr>
                <w:b/>
              </w:rPr>
            </w:pPr>
            <w:r w:rsidRPr="00CE3CEB">
              <w:rPr>
                <w:b/>
              </w:rPr>
              <w:t>TOTAL</w:t>
            </w:r>
          </w:p>
        </w:tc>
        <w:tc>
          <w:tcPr>
            <w:tcW w:w="1866" w:type="dxa"/>
          </w:tcPr>
          <w:p w:rsidR="00241712" w:rsidRPr="00635807" w:rsidRDefault="00635807" w:rsidP="00635807">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635807">
              <w:rPr>
                <w:b/>
                <w:color w:val="7F7F7F" w:themeColor="text1" w:themeTint="80"/>
              </w:rPr>
              <w:t>296.941</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254" w:type="pct"/>
        <w:tblLayout w:type="fixed"/>
        <w:tblLook w:val="01A0" w:firstRow="1" w:lastRow="0" w:firstColumn="1" w:lastColumn="1" w:noHBand="0" w:noVBand="0"/>
      </w:tblPr>
      <w:tblGrid>
        <w:gridCol w:w="2127"/>
        <w:gridCol w:w="1301"/>
        <w:gridCol w:w="1341"/>
        <w:gridCol w:w="1491"/>
        <w:gridCol w:w="811"/>
        <w:gridCol w:w="1269"/>
      </w:tblGrid>
      <w:tr w:rsidR="003A1AFC" w:rsidRPr="00E2109A" w:rsidTr="00224948">
        <w:trPr>
          <w:cnfStyle w:val="100000000000" w:firstRow="1" w:lastRow="0" w:firstColumn="0" w:lastColumn="0" w:oddVBand="0" w:evenVBand="0" w:oddHBand="0" w:evenHBand="0" w:firstRowFirstColumn="0" w:firstRowLastColumn="0" w:lastRowFirstColumn="0" w:lastRowLastColumn="0"/>
          <w:cantSplit/>
          <w:trHeight w:val="956"/>
          <w:tblHeader/>
        </w:trPr>
        <w:tc>
          <w:tcPr>
            <w:cnfStyle w:val="001000000000" w:firstRow="0" w:lastRow="0" w:firstColumn="1" w:lastColumn="0" w:oddVBand="0" w:evenVBand="0" w:oddHBand="0" w:evenHBand="0" w:firstRowFirstColumn="0" w:firstRowLastColumn="0" w:lastRowFirstColumn="0" w:lastRowLastColumn="0"/>
            <w:tcW w:w="1275" w:type="pct"/>
          </w:tcPr>
          <w:p w:rsidR="007E447C" w:rsidRPr="00AB27E8" w:rsidRDefault="007E447C" w:rsidP="00224948">
            <w:pPr>
              <w:jc w:val="left"/>
              <w:rPr>
                <w:rFonts w:ascii="Montserrat SemiBold" w:hAnsi="Montserrat SemiBold"/>
                <w:b w:val="0"/>
                <w:sz w:val="16"/>
              </w:rPr>
            </w:pPr>
            <w:r w:rsidRPr="00AB27E8">
              <w:rPr>
                <w:rFonts w:ascii="Montserrat SemiBold" w:hAnsi="Montserrat SemiBold"/>
                <w:b w:val="0"/>
                <w:sz w:val="16"/>
              </w:rPr>
              <w:t>ESPECIALIDAD</w:t>
            </w:r>
          </w:p>
        </w:tc>
        <w:tc>
          <w:tcPr>
            <w:tcW w:w="780" w:type="pct"/>
          </w:tcPr>
          <w:p w:rsidR="007E447C" w:rsidRPr="00AB27E8" w:rsidRDefault="007E447C" w:rsidP="00DF55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DF558F">
            <w:pPr>
              <w:spacing w:before="0" w:line="240" w:lineRule="auto"/>
              <w:jc w:val="center"/>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DF55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DF558F">
            <w:pPr>
              <w:spacing w:before="0" w:line="240" w:lineRule="auto"/>
              <w:jc w:val="center"/>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DF558F">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Alergología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1.432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3.989</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60,47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5.421</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2,79</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Anestesia y Reanimación</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5.169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2.446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1,20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7.615</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0,47</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Angiología y Cirugía Vascular</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1.089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2.556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52,89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3.645</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2,35</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Aparato Digestivo</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2.741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7.183</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51,88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9.924</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2,62</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Cardiología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2.673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5.644</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51,66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8.317</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2,11</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Cirugía General y de Aparato Digestivo</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3.004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5.074</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68,04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8.078</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1,69</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Traumatología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2.927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14.373</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62,79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17.300</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4,91</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Dermatología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10.338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13.557</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49,83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23.895</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1,31</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Endocrinología y Nutrición</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1.832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11.061</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53,77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12.893</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6,04</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Farmacia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300</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300</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Geriatría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1.481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603</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8,31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2.084</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0,41</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Ginecología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6.230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20.226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60,77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26.456</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3,25</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Hematología y Hemoterapia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923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7.690</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54,39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8.613</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8,33</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Medicina Interna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3.991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6.555</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27,29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10.546</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1,64</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Medicina Preventiva y Salud Pública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34</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34</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Nefrología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661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3.786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49,47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4.447</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5,73</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Neumología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1.308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4.045</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44,80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5.353</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3,09</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Neurología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2.392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8.526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54,85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10.918</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3,56</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Obstetricia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1.500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7.592</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75,67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9.092</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5,06</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lastRenderedPageBreak/>
              <w:t>Oftalmología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9.837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13.486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48,97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23.323</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1,37</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Oncología Médica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762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14.823</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2,36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15.585</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19,45</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Otorrinolaringología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4.617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8.896</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57,16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13.513</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1,93</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Pediatría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3.263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10.078</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37,39</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13.341</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3,09</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Psicología Clínica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255</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1.717</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0,78</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1.972</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6,73</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Psiquiatría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260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1.021</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1.281</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3,93</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Radiología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164</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174</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16,40</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Rehabilitación</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2.126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3.374</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22,15</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5.500</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1,59</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Reumatología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3.251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9.618</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51,00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12.869</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2,96</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Salud Laboral</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20.043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2.255</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22.298</w:t>
            </w:r>
          </w:p>
        </w:tc>
        <w:tc>
          <w:tcPr>
            <w:tcW w:w="761"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0,11</w:t>
            </w:r>
          </w:p>
        </w:tc>
      </w:tr>
      <w:tr w:rsidR="00635807" w:rsidRPr="009E7227" w:rsidTr="00224948">
        <w:trPr>
          <w:trHeight w:val="277"/>
        </w:trPr>
        <w:tc>
          <w:tcPr>
            <w:cnfStyle w:val="001000000000" w:firstRow="0" w:lastRow="0" w:firstColumn="1" w:lastColumn="0" w:oddVBand="0" w:evenVBand="0" w:oddHBand="0" w:evenHBand="0" w:firstRowFirstColumn="0" w:firstRowLastColumn="0" w:lastRowFirstColumn="0" w:lastRowLastColumn="0"/>
            <w:tcW w:w="1275" w:type="pct"/>
            <w:vAlign w:val="top"/>
          </w:tcPr>
          <w:p w:rsidR="00635807" w:rsidRPr="00BC05D5" w:rsidRDefault="00635807" w:rsidP="00224948">
            <w:pPr>
              <w:jc w:val="left"/>
            </w:pPr>
            <w:r w:rsidRPr="00BC05D5">
              <w:t>Urología</w:t>
            </w:r>
          </w:p>
        </w:tc>
        <w:tc>
          <w:tcPr>
            <w:tcW w:w="780"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2.426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635807" w:rsidRPr="00BC05D5" w:rsidRDefault="00635807" w:rsidP="00DF558F">
            <w:pPr>
              <w:jc w:val="right"/>
            </w:pPr>
            <w:r w:rsidRPr="00BC05D5">
              <w:t>9.728</w:t>
            </w:r>
          </w:p>
        </w:tc>
        <w:tc>
          <w:tcPr>
            <w:tcW w:w="894" w:type="pct"/>
            <w:vAlign w:val="top"/>
          </w:tcPr>
          <w:p w:rsidR="00635807" w:rsidRPr="00BC05D5"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52,80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635807" w:rsidRPr="00BC05D5" w:rsidRDefault="00635807" w:rsidP="00DF558F">
            <w:pPr>
              <w:jc w:val="right"/>
            </w:pPr>
            <w:r w:rsidRPr="00BC05D5">
              <w:t>12.154</w:t>
            </w:r>
          </w:p>
        </w:tc>
        <w:tc>
          <w:tcPr>
            <w:tcW w:w="761" w:type="pct"/>
            <w:vAlign w:val="top"/>
          </w:tcPr>
          <w:p w:rsidR="00635807"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BC05D5">
              <w:t>4,01</w:t>
            </w:r>
          </w:p>
        </w:tc>
      </w:tr>
    </w:tbl>
    <w:p w:rsidR="00DF558F" w:rsidRDefault="00DF558F"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71" w:name="_Toc87265667"/>
      <w:r w:rsidRPr="005624BE">
        <w:lastRenderedPageBreak/>
        <w:t>Consultas solicitadas como co</w:t>
      </w:r>
      <w:r w:rsidR="00241712">
        <w:t>nsecuencia de la Libre Elección</w:t>
      </w:r>
      <w:bookmarkEnd w:id="71"/>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Alergología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94</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144</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 xml:space="preserve">Angiología y C. Vascular </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444</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Aparato Digestivo</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612</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Cardiología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15</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277</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Cirugía General y del Ap. Digestivo</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107</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186</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Dermatología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401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901</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Endocrinología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15</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215</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Ginecología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244</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600</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Hematología Infantil</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Medicina interna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8</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108</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Nefrología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39</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Neumología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7</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268</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Neurología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41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790</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Obstetricia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11</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72</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Oftalmología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53</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1156</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Otorrinolaringología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87</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466</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Pediatría AE</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15</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Rehabilitación Adulto</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13</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54</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Reumatología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44</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214</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Traumatología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35</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2896</w:t>
            </w:r>
          </w:p>
        </w:tc>
      </w:tr>
      <w:tr w:rsidR="00635807" w:rsidRPr="009E7227" w:rsidTr="00635807">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635807" w:rsidRPr="00CD4995" w:rsidRDefault="00635807" w:rsidP="00635807">
            <w:r w:rsidRPr="00CD4995">
              <w:t>Urología</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24</w:t>
            </w:r>
          </w:p>
        </w:tc>
        <w:tc>
          <w:tcPr>
            <w:tcW w:w="2126" w:type="dxa"/>
            <w:vAlign w:val="top"/>
          </w:tcPr>
          <w:p w:rsidR="00635807" w:rsidRPr="00CD4995" w:rsidRDefault="00635807" w:rsidP="00635807">
            <w:pPr>
              <w:jc w:val="right"/>
              <w:cnfStyle w:val="000000000000" w:firstRow="0" w:lastRow="0" w:firstColumn="0" w:lastColumn="0" w:oddVBand="0" w:evenVBand="0" w:oddHBand="0" w:evenHBand="0" w:firstRowFirstColumn="0" w:firstRowLastColumn="0" w:lastRowFirstColumn="0" w:lastRowLastColumn="0"/>
            </w:pPr>
            <w:r w:rsidRPr="00CD4995">
              <w:t>334</w:t>
            </w:r>
          </w:p>
        </w:tc>
      </w:tr>
      <w:tr w:rsidR="00635807" w:rsidRPr="005624BE" w:rsidTr="00635807">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635807" w:rsidRPr="00DF558F" w:rsidRDefault="00635807" w:rsidP="00635807">
            <w:pPr>
              <w:jc w:val="left"/>
              <w:rPr>
                <w:rFonts w:ascii="Montserrat SemiBold" w:hAnsi="Montserrat SemiBold"/>
                <w:color w:val="7F7F7F" w:themeColor="text1" w:themeTint="80"/>
                <w:sz w:val="20"/>
              </w:rPr>
            </w:pPr>
            <w:r w:rsidRPr="00DF558F">
              <w:rPr>
                <w:rFonts w:ascii="Montserrat SemiBold" w:hAnsi="Montserrat SemiBold"/>
                <w:color w:val="7F7F7F" w:themeColor="text1" w:themeTint="80"/>
                <w:sz w:val="20"/>
              </w:rPr>
              <w:t>TOTAL</w:t>
            </w:r>
          </w:p>
        </w:tc>
        <w:tc>
          <w:tcPr>
            <w:tcW w:w="2126" w:type="dxa"/>
            <w:vAlign w:val="top"/>
          </w:tcPr>
          <w:p w:rsidR="00635807" w:rsidRPr="00DF558F" w:rsidRDefault="00635807" w:rsidP="0063580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F558F">
              <w:rPr>
                <w:rFonts w:ascii="Montserrat SemiBold" w:hAnsi="Montserrat SemiBold"/>
              </w:rPr>
              <w:t>1.248</w:t>
            </w:r>
          </w:p>
        </w:tc>
        <w:tc>
          <w:tcPr>
            <w:tcW w:w="2126" w:type="dxa"/>
            <w:vAlign w:val="top"/>
          </w:tcPr>
          <w:p w:rsidR="00635807" w:rsidRPr="00DF558F" w:rsidRDefault="00635807" w:rsidP="0063580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F558F">
              <w:rPr>
                <w:rFonts w:ascii="Montserrat SemiBold" w:hAnsi="Montserrat SemiBold"/>
              </w:rPr>
              <w:t>9.793</w:t>
            </w:r>
          </w:p>
        </w:tc>
      </w:tr>
    </w:tbl>
    <w:p w:rsidR="00DF558F" w:rsidRDefault="00DF558F"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2" w:name="_Toc74228259"/>
      <w:bookmarkStart w:id="73" w:name="_Toc75343956"/>
      <w:bookmarkStart w:id="74" w:name="_Toc87265668"/>
      <w:bookmarkStart w:id="75" w:name="_Toc248123092"/>
      <w:bookmarkStart w:id="76"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2"/>
      <w:bookmarkEnd w:id="73"/>
      <w:bookmarkEnd w:id="74"/>
    </w:p>
    <w:p w:rsidR="00F31D28" w:rsidRDefault="00F31D28" w:rsidP="00241712">
      <w:pPr>
        <w:pStyle w:val="Nombredetabla"/>
      </w:pPr>
      <w:bookmarkStart w:id="77" w:name="_Toc318202539"/>
      <w:r w:rsidRPr="009E7227">
        <w:t>25 GRD Médicos más frecuentes</w:t>
      </w:r>
      <w:bookmarkEnd w:id="77"/>
    </w:p>
    <w:tbl>
      <w:tblPr>
        <w:tblStyle w:val="Tablasimple0"/>
        <w:tblW w:w="4986" w:type="pct"/>
        <w:tblLook w:val="00E0" w:firstRow="1" w:lastRow="1" w:firstColumn="1" w:lastColumn="0" w:noHBand="0" w:noVBand="0"/>
      </w:tblPr>
      <w:tblGrid>
        <w:gridCol w:w="682"/>
        <w:gridCol w:w="2997"/>
        <w:gridCol w:w="1377"/>
        <w:gridCol w:w="653"/>
        <w:gridCol w:w="1267"/>
        <w:gridCol w:w="939"/>
      </w:tblGrid>
      <w:tr w:rsidR="00A73D05" w:rsidRPr="00EC5DC0" w:rsidTr="00DF558F">
        <w:trPr>
          <w:cnfStyle w:val="100000000000" w:firstRow="1" w:lastRow="0" w:firstColumn="0" w:lastColumn="0" w:oddVBand="0" w:evenVBand="0" w:oddHBand="0" w:evenHBand="0" w:firstRowFirstColumn="0" w:firstRowLastColumn="0" w:lastRowFirstColumn="0" w:lastRowLastColumn="0"/>
          <w:cantSplit/>
          <w:trHeight w:val="375"/>
          <w:tblHeader/>
        </w:trPr>
        <w:tc>
          <w:tcPr>
            <w:tcW w:w="400"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8" w:type="pct"/>
            <w:hideMark/>
          </w:tcPr>
          <w:p w:rsidR="00F31D28" w:rsidRPr="00A7761B" w:rsidRDefault="00F31D28" w:rsidP="007614B9">
            <w:pPr>
              <w:jc w:val="left"/>
              <w:rPr>
                <w:rFonts w:ascii="Montserrat SemiBold" w:hAnsi="Montserrat SemiBold"/>
                <w:caps/>
                <w:sz w:val="20"/>
              </w:rPr>
            </w:pPr>
            <w:r w:rsidRPr="00A7761B">
              <w:rPr>
                <w:rFonts w:ascii="Montserrat SemiBold" w:hAnsi="Montserrat SemiBold"/>
                <w:caps/>
                <w:sz w:val="20"/>
              </w:rPr>
              <w:t>DESCRIPCIÓN</w:t>
            </w:r>
          </w:p>
        </w:tc>
        <w:tc>
          <w:tcPr>
            <w:tcW w:w="836" w:type="pct"/>
            <w:hideMark/>
          </w:tcPr>
          <w:p w:rsidR="00F31D28" w:rsidRPr="00A7761B" w:rsidRDefault="00F31D28" w:rsidP="00DF558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69" w:type="pct"/>
            <w:hideMark/>
          </w:tcPr>
          <w:p w:rsidR="00F31D28" w:rsidRPr="00A7761B" w:rsidRDefault="00F31D28" w:rsidP="00DF558F">
            <w:pPr>
              <w:jc w:val="center"/>
              <w:rPr>
                <w:rFonts w:ascii="Montserrat SemiBold" w:hAnsi="Montserrat SemiBold"/>
                <w:caps/>
                <w:sz w:val="20"/>
              </w:rPr>
            </w:pPr>
            <w:r w:rsidRPr="00A7761B">
              <w:rPr>
                <w:rFonts w:ascii="Montserrat SemiBold" w:hAnsi="Montserrat SemiBold"/>
                <w:caps/>
                <w:sz w:val="20"/>
              </w:rPr>
              <w:t>%</w:t>
            </w:r>
          </w:p>
        </w:tc>
        <w:tc>
          <w:tcPr>
            <w:tcW w:w="767" w:type="pct"/>
            <w:hideMark/>
          </w:tcPr>
          <w:p w:rsidR="00F31D28" w:rsidRPr="00A7761B" w:rsidRDefault="00F31D28" w:rsidP="00DF558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60" w:type="pct"/>
            <w:hideMark/>
          </w:tcPr>
          <w:p w:rsidR="00F31D28" w:rsidRPr="00A7761B" w:rsidRDefault="00F31D28" w:rsidP="00DF558F">
            <w:pPr>
              <w:jc w:val="center"/>
              <w:rPr>
                <w:rFonts w:ascii="Montserrat SemiBold" w:hAnsi="Montserrat SemiBold"/>
                <w:caps/>
                <w:sz w:val="20"/>
              </w:rPr>
            </w:pPr>
            <w:r w:rsidRPr="00A7761B">
              <w:rPr>
                <w:rFonts w:ascii="Montserrat SemiBold" w:hAnsi="Montserrat SemiBold"/>
                <w:caps/>
                <w:sz w:val="20"/>
              </w:rPr>
              <w:t>Peso Medio</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139</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OTRA NEUMONÍA</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1571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14,6%</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7,61</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0,5852</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137</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INFECCIONES E INFLAMACIONES PULMONARES MAYORES</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904</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8,4%</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8,73</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0,7743</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560</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PARTO</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730</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6,8%</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2,09</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0,2425</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194</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INSUFICIENCIA CARDIACA</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651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6,0%</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8,56</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0,6220</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140</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ENFERMEDAD PULMONAR OBSTRUCTIVA CRÓNICA</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498</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4,6%</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8,32</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0,6479</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463</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INFECCIONES DE RIÑÓN Y TRACTO URINARIO</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386</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3,6%</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6,23</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0,4858</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144</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OTROS DIAGNÓSTICOS MENORES, SIGNOS Y SÍNTOMAS DE APARATO RESPIRATORIO</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331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3,1%</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5,13</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0,5408</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640</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NEONATO, PESO AL NACER &gt;2499 G NEONATO NORMAL O NEONATO CON OTRO PROBLEMA</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223</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2,1%</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1,14</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0,1729</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720</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SEPTICEMIA E INFECCIONES DISEMINADAS</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204</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1,9%</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11,17</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0,9780</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192</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CATETERISMO CARDIACO POR OTRA CONDICIÓN NO CORONARIA</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196</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1,8%</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5,52</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0,8954</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284</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TRASTORNOS DEL TRACTO Y VESÍCULA BILIAR</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186</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1,7%</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9,58</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0,6845</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254</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OTROS DIAGNÓSTICOS DEL APARATO DIGESTIVO</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152</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1,4%</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4,11</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0,5393</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249</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OTRAS GASTROENTERITIS, NÁUSEAS Y VÓMITOS</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150</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1,4%</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4,38</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0,4374</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45</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ACVA Y OCLUSIONES PRECEREBRALES CON INFARTO</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150</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1,4%</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10,99</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0,8102</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134</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EMBOLISMO PULMONAR</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129</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1,2%</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7,36</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0,6892</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136</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NEOPLASIAS RESPIRATORIAS</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117</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1,1%</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7,30</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0,8305</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282</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TRASTORNOS DE PÁNCREAS EXCEPTO NEOPLASIA MALIGNA</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117</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1,1%</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8,20</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0,5585</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201</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ARRITMIAS CARDIACAS Y TRASTORNOS DE LA CONDUCCIÓN</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114</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1,1%</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7,52</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0,5244</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lastRenderedPageBreak/>
              <w:t>501</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DIAGNÓSTICOS DE APARATO GENITAL MASCULINO EXCEPTO NEOPLASIA</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107</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1,0%</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4,32</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0,4426</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141</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ASMA</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100</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0,9%</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4,51</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0,5546</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191</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CATETERISMO CARDIACO POR ENFERMEDAD ARTERIAL CORONARIA</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91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4,13</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0,7682</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469</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DAÑO AGUDO DE RINÓN</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91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8,07</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0,5930</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113</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INFECCIONES DE VÍAS RESPIRATORIAS SUPERIORES</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85</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4,36</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0,4019</w:t>
            </w:r>
          </w:p>
        </w:tc>
      </w:tr>
      <w:tr w:rsidR="00635807" w:rsidRPr="00EC5DC0" w:rsidTr="00DF558F">
        <w:trPr>
          <w:cnfStyle w:val="000000010000" w:firstRow="0" w:lastRow="0" w:firstColumn="0" w:lastColumn="0" w:oddVBand="0" w:evenVBand="0" w:oddHBand="0" w:evenHBand="1" w:firstRowFirstColumn="0" w:firstRowLastColumn="0" w:lastRowFirstColumn="0" w:lastRowLastColumn="0"/>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240</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NEOPLASIA MALIGNA DIGESTIVA</w:t>
            </w:r>
          </w:p>
        </w:tc>
        <w:tc>
          <w:tcPr>
            <w:tcW w:w="836"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80</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0,7%</w:t>
            </w:r>
          </w:p>
        </w:tc>
        <w:tc>
          <w:tcPr>
            <w:tcW w:w="767" w:type="pct"/>
          </w:tcPr>
          <w:p w:rsidR="00635807" w:rsidRPr="00635807" w:rsidRDefault="00635807" w:rsidP="00DF558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635807">
              <w:rPr>
                <w:color w:val="7F7F7F" w:themeColor="text1" w:themeTint="80"/>
                <w:sz w:val="16"/>
                <w:szCs w:val="16"/>
              </w:rPr>
              <w:t>8,89</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0,8301</w:t>
            </w:r>
          </w:p>
        </w:tc>
      </w:tr>
      <w:tr w:rsidR="00635807" w:rsidRPr="00EC5DC0" w:rsidTr="00DF558F">
        <w:trPr>
          <w:trHeight w:val="375"/>
        </w:trPr>
        <w:tc>
          <w:tcPr>
            <w:tcW w:w="400" w:type="pct"/>
            <w:vAlign w:val="top"/>
          </w:tcPr>
          <w:p w:rsidR="00635807" w:rsidRPr="00635807" w:rsidRDefault="00635807" w:rsidP="00635807">
            <w:pPr>
              <w:rPr>
                <w:color w:val="7F7F7F" w:themeColor="text1" w:themeTint="80"/>
                <w:sz w:val="16"/>
                <w:szCs w:val="16"/>
              </w:rPr>
            </w:pPr>
            <w:r w:rsidRPr="00635807">
              <w:rPr>
                <w:color w:val="7F7F7F" w:themeColor="text1" w:themeTint="80"/>
                <w:sz w:val="16"/>
                <w:szCs w:val="16"/>
              </w:rPr>
              <w:t>115</w:t>
            </w:r>
          </w:p>
        </w:tc>
        <w:tc>
          <w:tcPr>
            <w:cnfStyle w:val="000001000000" w:firstRow="0" w:lastRow="0" w:firstColumn="0" w:lastColumn="0" w:oddVBand="0" w:evenVBand="1" w:oddHBand="0" w:evenHBand="0" w:firstRowFirstColumn="0" w:firstRowLastColumn="0" w:lastRowFirstColumn="0" w:lastRowLastColumn="0"/>
            <w:tcW w:w="2068" w:type="pct"/>
            <w:vAlign w:val="top"/>
          </w:tcPr>
          <w:p w:rsidR="00635807" w:rsidRPr="00635807" w:rsidRDefault="00635807" w:rsidP="007614B9">
            <w:pPr>
              <w:jc w:val="left"/>
              <w:rPr>
                <w:color w:val="7F7F7F" w:themeColor="text1" w:themeTint="80"/>
                <w:sz w:val="16"/>
                <w:szCs w:val="16"/>
              </w:rPr>
            </w:pPr>
            <w:r w:rsidRPr="00635807">
              <w:rPr>
                <w:color w:val="7F7F7F" w:themeColor="text1" w:themeTint="80"/>
                <w:sz w:val="16"/>
                <w:szCs w:val="16"/>
              </w:rPr>
              <w:t>OTRAS ENFERMEDADES DE OÍDO, NARIZ, BOCA, GARGANTA Y CRANEALES/FACIALES</w:t>
            </w:r>
          </w:p>
        </w:tc>
        <w:tc>
          <w:tcPr>
            <w:tcW w:w="836"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79</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0,7%</w:t>
            </w:r>
          </w:p>
        </w:tc>
        <w:tc>
          <w:tcPr>
            <w:tcW w:w="767" w:type="pct"/>
          </w:tcPr>
          <w:p w:rsidR="00635807" w:rsidRPr="00635807" w:rsidRDefault="00635807" w:rsidP="00DF558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635807">
              <w:rPr>
                <w:color w:val="7F7F7F" w:themeColor="text1" w:themeTint="80"/>
                <w:sz w:val="16"/>
                <w:szCs w:val="16"/>
              </w:rPr>
              <w:t>2,68</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635807" w:rsidRDefault="00635807" w:rsidP="00DF558F">
            <w:pPr>
              <w:jc w:val="right"/>
              <w:rPr>
                <w:color w:val="7F7F7F" w:themeColor="text1" w:themeTint="80"/>
                <w:sz w:val="16"/>
                <w:szCs w:val="16"/>
              </w:rPr>
            </w:pPr>
            <w:r w:rsidRPr="00635807">
              <w:rPr>
                <w:color w:val="7F7F7F" w:themeColor="text1" w:themeTint="80"/>
                <w:sz w:val="16"/>
                <w:szCs w:val="16"/>
              </w:rPr>
              <w:t>0,4828</w:t>
            </w:r>
          </w:p>
        </w:tc>
      </w:tr>
      <w:tr w:rsidR="00635807" w:rsidRPr="00EC5DC0" w:rsidTr="00DF558F">
        <w:trPr>
          <w:cnfStyle w:val="010000000000" w:firstRow="0" w:lastRow="1" w:firstColumn="0" w:lastColumn="0" w:oddVBand="0" w:evenVBand="0" w:oddHBand="0" w:evenHBand="0" w:firstRowFirstColumn="0" w:firstRowLastColumn="0" w:lastRowFirstColumn="0" w:lastRowLastColumn="0"/>
          <w:trHeight w:val="375"/>
        </w:trPr>
        <w:tc>
          <w:tcPr>
            <w:tcW w:w="400" w:type="pct"/>
            <w:noWrap/>
            <w:hideMark/>
          </w:tcPr>
          <w:p w:rsidR="00635807" w:rsidRPr="008C2A21" w:rsidRDefault="00635807" w:rsidP="00635807">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8" w:type="pct"/>
            <w:hideMark/>
          </w:tcPr>
          <w:p w:rsidR="00635807" w:rsidRPr="00DF558F" w:rsidRDefault="00635807" w:rsidP="007614B9">
            <w:pPr>
              <w:spacing w:before="0" w:line="240" w:lineRule="auto"/>
              <w:jc w:val="left"/>
              <w:rPr>
                <w:rFonts w:ascii="Montserrat SemiBold" w:hAnsi="Montserrat SemiBold" w:cs="Arial"/>
                <w:color w:val="7F7F7F" w:themeColor="text1" w:themeTint="80"/>
                <w:sz w:val="16"/>
                <w:szCs w:val="16"/>
              </w:rPr>
            </w:pPr>
            <w:r w:rsidRPr="00DF558F">
              <w:rPr>
                <w:rFonts w:ascii="Montserrat SemiBold" w:hAnsi="Montserrat SemiBold" w:cs="Arial"/>
                <w:color w:val="7F7F7F" w:themeColor="text1" w:themeTint="80"/>
                <w:sz w:val="16"/>
                <w:szCs w:val="16"/>
              </w:rPr>
              <w:t>TOTAL GRDs MÉDICOS</w:t>
            </w:r>
          </w:p>
        </w:tc>
        <w:tc>
          <w:tcPr>
            <w:tcW w:w="836" w:type="pct"/>
          </w:tcPr>
          <w:p w:rsidR="00635807" w:rsidRPr="00DF558F" w:rsidRDefault="00635807" w:rsidP="00DF558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F558F">
              <w:rPr>
                <w:rFonts w:ascii="Montserrat SemiBold" w:hAnsi="Montserrat SemiBold"/>
                <w:color w:val="7F7F7F" w:themeColor="text1" w:themeTint="80"/>
              </w:rPr>
              <w:t>10.771</w:t>
            </w:r>
          </w:p>
        </w:tc>
        <w:tc>
          <w:tcPr>
            <w:cnfStyle w:val="000001000000" w:firstRow="0" w:lastRow="0" w:firstColumn="0" w:lastColumn="0" w:oddVBand="0" w:evenVBand="1" w:oddHBand="0" w:evenHBand="0" w:firstRowFirstColumn="0" w:firstRowLastColumn="0" w:lastRowFirstColumn="0" w:lastRowLastColumn="0"/>
            <w:tcW w:w="369" w:type="pct"/>
          </w:tcPr>
          <w:p w:rsidR="00635807" w:rsidRPr="00DF558F" w:rsidRDefault="00635807" w:rsidP="00DF558F">
            <w:pPr>
              <w:jc w:val="right"/>
              <w:rPr>
                <w:rFonts w:ascii="Montserrat SemiBold" w:hAnsi="Montserrat SemiBold"/>
                <w:color w:val="7F7F7F" w:themeColor="text1" w:themeTint="80"/>
              </w:rPr>
            </w:pPr>
          </w:p>
        </w:tc>
        <w:tc>
          <w:tcPr>
            <w:tcW w:w="767" w:type="pct"/>
          </w:tcPr>
          <w:p w:rsidR="00635807" w:rsidRPr="00DF558F" w:rsidRDefault="00635807" w:rsidP="00DF558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rPr>
            </w:pPr>
            <w:r w:rsidRPr="00DF558F">
              <w:rPr>
                <w:rFonts w:ascii="Montserrat SemiBold" w:hAnsi="Montserrat SemiBold"/>
                <w:color w:val="7F7F7F" w:themeColor="text1" w:themeTint="80"/>
              </w:rPr>
              <w:t>7,30</w:t>
            </w:r>
          </w:p>
        </w:tc>
        <w:tc>
          <w:tcPr>
            <w:cnfStyle w:val="000001000000" w:firstRow="0" w:lastRow="0" w:firstColumn="0" w:lastColumn="0" w:oddVBand="0" w:evenVBand="1" w:oddHBand="0" w:evenHBand="0" w:firstRowFirstColumn="0" w:firstRowLastColumn="0" w:lastRowFirstColumn="0" w:lastRowLastColumn="0"/>
            <w:tcW w:w="560" w:type="pct"/>
          </w:tcPr>
          <w:p w:rsidR="00635807" w:rsidRPr="00DF558F" w:rsidRDefault="00635807" w:rsidP="00DF558F">
            <w:pPr>
              <w:jc w:val="right"/>
              <w:rPr>
                <w:rFonts w:ascii="Montserrat SemiBold" w:hAnsi="Montserrat SemiBold"/>
                <w:color w:val="7F7F7F" w:themeColor="text1" w:themeTint="80"/>
              </w:rPr>
            </w:pPr>
            <w:r w:rsidRPr="00DF558F">
              <w:rPr>
                <w:rFonts w:ascii="Montserrat SemiBold" w:hAnsi="Montserrat SemiBold"/>
                <w:color w:val="7F7F7F" w:themeColor="text1" w:themeTint="80"/>
              </w:rPr>
              <w:t>0,6247</w:t>
            </w:r>
          </w:p>
        </w:tc>
      </w:tr>
    </w:tbl>
    <w:p w:rsidR="00DF558F" w:rsidRDefault="00DF558F" w:rsidP="00702D9F">
      <w:pPr>
        <w:pStyle w:val="Piedetabla"/>
      </w:pPr>
    </w:p>
    <w:p w:rsidR="00F31D28" w:rsidRPr="00DC4D20" w:rsidRDefault="00F31D28" w:rsidP="00702D9F">
      <w:pPr>
        <w:pStyle w:val="Piedetabla"/>
        <w:rPr>
          <w:rFonts w:asciiTheme="minorHAnsi" w:hAnsiTheme="minorHAnsi"/>
        </w:rPr>
      </w:pPr>
      <w:r w:rsidRPr="00DC4D20">
        <w:t>Fuente: CMBD</w:t>
      </w:r>
    </w:p>
    <w:p w:rsidR="00DF558F" w:rsidRPr="000101CB" w:rsidRDefault="00DF558F" w:rsidP="00DF558F">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F31D28" w:rsidRPr="009E7227" w:rsidRDefault="00F31D28" w:rsidP="0068118A">
      <w:pPr>
        <w:pStyle w:val="Ttulo3Memoria"/>
      </w:pPr>
    </w:p>
    <w:p w:rsidR="00F31D28" w:rsidRPr="009E7227" w:rsidRDefault="00F31D28" w:rsidP="007B218F">
      <w:pPr>
        <w:pStyle w:val="Nombredetabla"/>
      </w:pPr>
      <w:bookmarkStart w:id="78" w:name="_Toc318202540"/>
      <w:r>
        <w:br w:type="page"/>
      </w:r>
      <w:r w:rsidRPr="009E7227">
        <w:lastRenderedPageBreak/>
        <w:t>25 GRD Quirúrgicos más frecuentes</w:t>
      </w:r>
      <w:bookmarkEnd w:id="78"/>
    </w:p>
    <w:tbl>
      <w:tblPr>
        <w:tblStyle w:val="TablaGeneral"/>
        <w:tblW w:w="5000" w:type="pct"/>
        <w:tblLook w:val="0260" w:firstRow="1" w:lastRow="1" w:firstColumn="0" w:lastColumn="0" w:noHBand="1" w:noVBand="0"/>
      </w:tblPr>
      <w:tblGrid>
        <w:gridCol w:w="682"/>
        <w:gridCol w:w="2951"/>
        <w:gridCol w:w="1500"/>
        <w:gridCol w:w="598"/>
        <w:gridCol w:w="1267"/>
        <w:gridCol w:w="939"/>
      </w:tblGrid>
      <w:tr w:rsidR="005624BE" w:rsidRPr="00B16BBD" w:rsidTr="00DF558F">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59" w:type="pct"/>
          </w:tcPr>
          <w:p w:rsidR="00F31D28" w:rsidRPr="00B16BBD" w:rsidRDefault="00F31D28" w:rsidP="007614B9">
            <w:pPr>
              <w:jc w:val="left"/>
              <w:rPr>
                <w:rFonts w:ascii="Montserrat SemiBold" w:hAnsi="Montserrat SemiBold"/>
                <w:b w:val="0"/>
              </w:rPr>
            </w:pPr>
            <w:r w:rsidRPr="00B16BBD">
              <w:rPr>
                <w:rFonts w:ascii="Montserrat SemiBold" w:hAnsi="Montserrat SemiBold"/>
                <w:b w:val="0"/>
              </w:rPr>
              <w:t>DESCRIPCIÓN</w:t>
            </w:r>
          </w:p>
        </w:tc>
        <w:tc>
          <w:tcPr>
            <w:tcW w:w="945" w:type="pct"/>
          </w:tcPr>
          <w:p w:rsidR="00F31D28" w:rsidRPr="00B16BBD" w:rsidRDefault="00F31D28" w:rsidP="00DF558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7" w:type="pct"/>
          </w:tcPr>
          <w:p w:rsidR="00F31D28" w:rsidRPr="00B16BBD" w:rsidRDefault="00F31D28" w:rsidP="00DF558F">
            <w:pPr>
              <w:jc w:val="cente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DF558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DF558F">
            <w:pPr>
              <w:jc w:val="center"/>
              <w:rPr>
                <w:rFonts w:ascii="Montserrat SemiBold" w:hAnsi="Montserrat SemiBold"/>
                <w:b w:val="0"/>
              </w:rPr>
            </w:pPr>
            <w:r w:rsidRPr="00B16BBD">
              <w:rPr>
                <w:rFonts w:ascii="Montserrat SemiBold" w:hAnsi="Montserrat SemiBold"/>
                <w:b w:val="0"/>
              </w:rPr>
              <w:t>Peso Medio</w:t>
            </w:r>
          </w:p>
        </w:tc>
      </w:tr>
      <w:tr w:rsidR="00635807" w:rsidRPr="00EC5DC0" w:rsidTr="00DF558F">
        <w:trPr>
          <w:trHeight w:val="397"/>
        </w:trPr>
        <w:tc>
          <w:tcPr>
            <w:tcW w:w="430" w:type="pct"/>
            <w:vAlign w:val="top"/>
          </w:tcPr>
          <w:p w:rsidR="00635807" w:rsidRPr="00E65678" w:rsidRDefault="00635807" w:rsidP="00635807">
            <w:r w:rsidRPr="00E65678">
              <w:t>540</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CESÁREA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246</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7,9%</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3,2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0,4114</w:t>
            </w:r>
          </w:p>
        </w:tc>
      </w:tr>
      <w:tr w:rsidR="00635807" w:rsidRPr="00EC5DC0" w:rsidTr="00DF558F">
        <w:trPr>
          <w:trHeight w:val="397"/>
        </w:trPr>
        <w:tc>
          <w:tcPr>
            <w:tcW w:w="430" w:type="pct"/>
            <w:vAlign w:val="top"/>
          </w:tcPr>
          <w:p w:rsidR="00635807" w:rsidRPr="00E65678" w:rsidRDefault="00635807" w:rsidP="00635807">
            <w:r w:rsidRPr="00E65678">
              <w:t>263</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COLECISTECTOMÍA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149</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4,8%</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3,2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0,9129</w:t>
            </w:r>
          </w:p>
        </w:tc>
      </w:tr>
      <w:tr w:rsidR="00635807" w:rsidRPr="00EC5DC0" w:rsidTr="00DF558F">
        <w:trPr>
          <w:trHeight w:val="397"/>
        </w:trPr>
        <w:tc>
          <w:tcPr>
            <w:tcW w:w="430" w:type="pct"/>
            <w:vAlign w:val="top"/>
          </w:tcPr>
          <w:p w:rsidR="00635807" w:rsidRPr="00E65678" w:rsidRDefault="00635807" w:rsidP="00635807">
            <w:r w:rsidRPr="00E65678">
              <w:t>446</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URETRALES Y TRANSURETRALES</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120</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3,9%</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0,6911</w:t>
            </w:r>
          </w:p>
        </w:tc>
      </w:tr>
      <w:tr w:rsidR="00635807" w:rsidRPr="00EC5DC0" w:rsidTr="00DF558F">
        <w:trPr>
          <w:trHeight w:val="397"/>
        </w:trPr>
        <w:tc>
          <w:tcPr>
            <w:tcW w:w="430" w:type="pct"/>
            <w:vAlign w:val="top"/>
          </w:tcPr>
          <w:p w:rsidR="00635807" w:rsidRPr="00E65678" w:rsidRDefault="00635807" w:rsidP="00635807">
            <w:r w:rsidRPr="00E65678">
              <w:t>308</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REPARACIÓN DE FRACTURA DE CADERA Y FÉMUR</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117</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3,8%</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9,6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1,1551</w:t>
            </w:r>
          </w:p>
        </w:tc>
      </w:tr>
      <w:tr w:rsidR="00635807" w:rsidRPr="00EC5DC0" w:rsidTr="00DF558F">
        <w:trPr>
          <w:trHeight w:val="397"/>
        </w:trPr>
        <w:tc>
          <w:tcPr>
            <w:tcW w:w="430" w:type="pct"/>
            <w:vAlign w:val="top"/>
          </w:tcPr>
          <w:p w:rsidR="00635807" w:rsidRPr="00E65678" w:rsidRDefault="00635807" w:rsidP="00635807">
            <w:r w:rsidRPr="00E65678">
              <w:t>443</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RIÑÓN Y TRACTO URINARIO POR PROCESOS NO MALIGNOS</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117</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3,8%</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3,6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1,0194</w:t>
            </w:r>
          </w:p>
        </w:tc>
      </w:tr>
      <w:tr w:rsidR="00635807" w:rsidRPr="00EC5DC0" w:rsidTr="00DF558F">
        <w:trPr>
          <w:trHeight w:val="397"/>
        </w:trPr>
        <w:tc>
          <w:tcPr>
            <w:tcW w:w="430" w:type="pct"/>
            <w:vAlign w:val="top"/>
          </w:tcPr>
          <w:p w:rsidR="00635807" w:rsidRPr="00E65678" w:rsidRDefault="00635807" w:rsidP="00635807">
            <w:r w:rsidRPr="00E65678">
              <w:t>234</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APENDICECTOMÍA SIN DIAGNÓSTICO PRINCIPAL COMPLEJO</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103</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1,7</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0,5999</w:t>
            </w:r>
          </w:p>
        </w:tc>
      </w:tr>
      <w:tr w:rsidR="00635807" w:rsidRPr="00EC5DC0" w:rsidTr="00DF558F">
        <w:trPr>
          <w:trHeight w:val="397"/>
        </w:trPr>
        <w:tc>
          <w:tcPr>
            <w:tcW w:w="430" w:type="pct"/>
            <w:vAlign w:val="top"/>
          </w:tcPr>
          <w:p w:rsidR="00635807" w:rsidRPr="00E65678" w:rsidRDefault="00635807" w:rsidP="00635807">
            <w:r w:rsidRPr="00E65678">
              <w:t>301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SUSTITUCIÓN ARTICULACIÓN CADERA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101</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3,2%</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10,4</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1,2185</w:t>
            </w:r>
          </w:p>
        </w:tc>
      </w:tr>
      <w:tr w:rsidR="00635807" w:rsidRPr="00EC5DC0" w:rsidTr="00DF558F">
        <w:trPr>
          <w:trHeight w:val="397"/>
        </w:trPr>
        <w:tc>
          <w:tcPr>
            <w:tcW w:w="430" w:type="pct"/>
            <w:vAlign w:val="top"/>
          </w:tcPr>
          <w:p w:rsidR="00635807" w:rsidRPr="00E65678" w:rsidRDefault="00635807" w:rsidP="00635807">
            <w:r w:rsidRPr="00E65678">
              <w:t>315</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HOMBRO, CODO Y ANTEBRAZO EXC. SUSTITUCIÓN DE ARTICULACIÓN</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95</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3,0%</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0,8222</w:t>
            </w:r>
          </w:p>
        </w:tc>
      </w:tr>
      <w:tr w:rsidR="00635807" w:rsidRPr="00EC5DC0" w:rsidTr="00DF558F">
        <w:trPr>
          <w:trHeight w:val="397"/>
        </w:trPr>
        <w:tc>
          <w:tcPr>
            <w:tcW w:w="430" w:type="pct"/>
            <w:vAlign w:val="top"/>
          </w:tcPr>
          <w:p w:rsidR="00635807" w:rsidRPr="00E65678" w:rsidRDefault="00635807" w:rsidP="00635807">
            <w:r w:rsidRPr="00E65678">
              <w:t>313</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RODILLA Y PARTE INFERIOR DE LA PIERNA EXCEPTO PIE</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94</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3,0%</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1,0370</w:t>
            </w:r>
          </w:p>
        </w:tc>
      </w:tr>
      <w:tr w:rsidR="00635807" w:rsidRPr="00EC5DC0" w:rsidTr="00DF558F">
        <w:trPr>
          <w:trHeight w:val="397"/>
        </w:trPr>
        <w:tc>
          <w:tcPr>
            <w:tcW w:w="430" w:type="pct"/>
            <w:vAlign w:val="top"/>
          </w:tcPr>
          <w:p w:rsidR="00635807" w:rsidRPr="00E65678" w:rsidRDefault="00635807" w:rsidP="00635807">
            <w:r w:rsidRPr="00E65678">
              <w:t>228</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HERNIA INGUINAL, FEMORAL Y UMBILICAL</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92</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3,0%</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1,4</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0,7137</w:t>
            </w:r>
          </w:p>
        </w:tc>
      </w:tr>
      <w:tr w:rsidR="00635807" w:rsidRPr="00EC5DC0" w:rsidTr="00DF558F">
        <w:trPr>
          <w:trHeight w:val="397"/>
        </w:trPr>
        <w:tc>
          <w:tcPr>
            <w:tcW w:w="430" w:type="pct"/>
            <w:vAlign w:val="top"/>
          </w:tcPr>
          <w:p w:rsidR="00635807" w:rsidRPr="00E65678" w:rsidRDefault="00635807" w:rsidP="00635807">
            <w:r w:rsidRPr="00E65678">
              <w:t>231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MAYORES SOBRE INTESTINO GRUESO</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90</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2,9%</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10,0</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1,4482</w:t>
            </w:r>
          </w:p>
        </w:tc>
      </w:tr>
      <w:tr w:rsidR="00635807" w:rsidRPr="00EC5DC0" w:rsidTr="00DF558F">
        <w:trPr>
          <w:trHeight w:val="397"/>
        </w:trPr>
        <w:tc>
          <w:tcPr>
            <w:tcW w:w="430" w:type="pct"/>
            <w:vAlign w:val="top"/>
          </w:tcPr>
          <w:p w:rsidR="00635807" w:rsidRPr="00E65678" w:rsidRDefault="00635807" w:rsidP="00635807">
            <w:r w:rsidRPr="00E65678">
              <w:t>513</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 SOBRE ÚTERO Y ANEJOS POR NO MALIGNIDAD, EXCEPTO LEIOMIOMA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89</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2,9%</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0,7189</w:t>
            </w:r>
          </w:p>
        </w:tc>
      </w:tr>
      <w:tr w:rsidR="00635807" w:rsidRPr="00EC5DC0" w:rsidTr="00DF558F">
        <w:trPr>
          <w:trHeight w:val="397"/>
        </w:trPr>
        <w:tc>
          <w:tcPr>
            <w:tcW w:w="430" w:type="pct"/>
            <w:vAlign w:val="top"/>
          </w:tcPr>
          <w:p w:rsidR="00635807" w:rsidRPr="00E65678" w:rsidRDefault="00635807" w:rsidP="00635807">
            <w:r w:rsidRPr="00E65678">
              <w:t>171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IMPLANT. MARCAPASOS CARDIACO PERMANENTE SIN IAM, FALLO CARDIACO O SHOCK</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87</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2,8%</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7,2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1,4305</w:t>
            </w:r>
          </w:p>
        </w:tc>
      </w:tr>
      <w:tr w:rsidR="00635807" w:rsidRPr="00EC5DC0" w:rsidTr="00DF558F">
        <w:trPr>
          <w:trHeight w:val="397"/>
        </w:trPr>
        <w:tc>
          <w:tcPr>
            <w:tcW w:w="430" w:type="pct"/>
            <w:vAlign w:val="top"/>
          </w:tcPr>
          <w:p w:rsidR="00635807" w:rsidRPr="00E65678" w:rsidRDefault="00635807" w:rsidP="00635807">
            <w:r w:rsidRPr="00E65678">
              <w:t>302</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SUSTITUCIÓN ARTICULACIÓN RODILLA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76</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2,4%</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4,5</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1,1057</w:t>
            </w:r>
          </w:p>
        </w:tc>
      </w:tr>
      <w:tr w:rsidR="00635807" w:rsidRPr="00EC5DC0" w:rsidTr="00DF558F">
        <w:trPr>
          <w:trHeight w:val="397"/>
        </w:trPr>
        <w:tc>
          <w:tcPr>
            <w:tcW w:w="430" w:type="pct"/>
            <w:vAlign w:val="top"/>
          </w:tcPr>
          <w:p w:rsidR="00635807" w:rsidRPr="00E65678" w:rsidRDefault="00635807" w:rsidP="00635807">
            <w:r w:rsidRPr="00E65678">
              <w:t>175</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INTERVENCIONES CORONARIAS PERCUTÁNEAS SIN IAM</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73</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6,8</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1,8425</w:t>
            </w:r>
          </w:p>
        </w:tc>
      </w:tr>
      <w:tr w:rsidR="00635807" w:rsidRPr="00EC5DC0" w:rsidTr="00DF558F">
        <w:trPr>
          <w:trHeight w:val="397"/>
        </w:trPr>
        <w:tc>
          <w:tcPr>
            <w:tcW w:w="430" w:type="pct"/>
            <w:vAlign w:val="top"/>
          </w:tcPr>
          <w:p w:rsidR="00635807" w:rsidRPr="00E65678" w:rsidRDefault="00635807" w:rsidP="00635807">
            <w:r w:rsidRPr="00E65678">
              <w:t>951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 MODERADAMENTE EXTENSIVO NO RELACIONADO CON DIAG. PRINCIPAL</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71</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5,0</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1,2369</w:t>
            </w:r>
          </w:p>
        </w:tc>
      </w:tr>
      <w:tr w:rsidR="00635807" w:rsidRPr="00EC5DC0" w:rsidTr="00DF558F">
        <w:trPr>
          <w:trHeight w:val="397"/>
        </w:trPr>
        <w:tc>
          <w:tcPr>
            <w:tcW w:w="430" w:type="pct"/>
            <w:vAlign w:val="top"/>
          </w:tcPr>
          <w:p w:rsidR="00635807" w:rsidRPr="00E65678" w:rsidRDefault="00635807" w:rsidP="00635807">
            <w:r w:rsidRPr="00E65678">
              <w:lastRenderedPageBreak/>
              <w:t>544</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DILATACIÓN Y LEGRADO, ASPIRACIÓN O HISTEROTOMÍA PARA DIAGNÓSTICOS OBSTÉTRICOS</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69</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2,2%</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0,5</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0,3142</w:t>
            </w:r>
          </w:p>
        </w:tc>
      </w:tr>
      <w:tr w:rsidR="00635807" w:rsidRPr="00EC5DC0" w:rsidTr="00DF558F">
        <w:trPr>
          <w:trHeight w:val="397"/>
        </w:trPr>
        <w:tc>
          <w:tcPr>
            <w:tcW w:w="430" w:type="pct"/>
            <w:vAlign w:val="top"/>
          </w:tcPr>
          <w:p w:rsidR="00635807" w:rsidRPr="00E65678" w:rsidRDefault="00635807" w:rsidP="00635807">
            <w:r w:rsidRPr="00E65678">
              <w:t>404</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TIROIDES, PARATIROIDES Y TRACTO TIROGLOSO</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61</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2,0%</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1,7</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0,7655</w:t>
            </w:r>
          </w:p>
        </w:tc>
      </w:tr>
      <w:tr w:rsidR="00635807" w:rsidRPr="00EC5DC0" w:rsidTr="00DF558F">
        <w:trPr>
          <w:trHeight w:val="397"/>
        </w:trPr>
        <w:tc>
          <w:tcPr>
            <w:tcW w:w="430" w:type="pct"/>
            <w:vAlign w:val="top"/>
          </w:tcPr>
          <w:p w:rsidR="00635807" w:rsidRPr="00E65678" w:rsidRDefault="00635807" w:rsidP="00635807">
            <w:r w:rsidRPr="00E65678">
              <w:t>181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ARTERIALES SOBRE EXTREMIDAD INFERIOR</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58</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1,9%</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17,1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1,8914</w:t>
            </w:r>
          </w:p>
        </w:tc>
      </w:tr>
      <w:tr w:rsidR="00635807" w:rsidRPr="00EC5DC0" w:rsidTr="00DF558F">
        <w:trPr>
          <w:trHeight w:val="397"/>
        </w:trPr>
        <w:tc>
          <w:tcPr>
            <w:tcW w:w="430" w:type="pct"/>
            <w:vAlign w:val="top"/>
          </w:tcPr>
          <w:p w:rsidR="00635807" w:rsidRPr="00E65678" w:rsidRDefault="00635807" w:rsidP="00635807">
            <w:r w:rsidRPr="00E65678">
              <w:t>227</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SOBRE HERNIA EXCEPTO INGUINAL, FEMORAL Y UMBILICAL</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51</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1,6%</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2,9</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0,9936</w:t>
            </w:r>
          </w:p>
        </w:tc>
      </w:tr>
      <w:tr w:rsidR="00635807" w:rsidRPr="00EC5DC0" w:rsidTr="00DF558F">
        <w:trPr>
          <w:trHeight w:val="397"/>
        </w:trPr>
        <w:tc>
          <w:tcPr>
            <w:tcW w:w="430" w:type="pct"/>
            <w:vAlign w:val="top"/>
          </w:tcPr>
          <w:p w:rsidR="00635807" w:rsidRPr="00E65678" w:rsidRDefault="00635807" w:rsidP="00635807">
            <w:r w:rsidRPr="00E65678">
              <w:t>482</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PROSTATECTOMÍA TRANSURETRAL</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48</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1,5%</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3,5</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0,6506</w:t>
            </w:r>
          </w:p>
        </w:tc>
      </w:tr>
      <w:tr w:rsidR="00635807" w:rsidRPr="00EC5DC0" w:rsidTr="00DF558F">
        <w:trPr>
          <w:trHeight w:val="397"/>
        </w:trPr>
        <w:tc>
          <w:tcPr>
            <w:tcW w:w="430" w:type="pct"/>
            <w:vAlign w:val="top"/>
          </w:tcPr>
          <w:p w:rsidR="00635807" w:rsidRPr="00E65678" w:rsidRDefault="00635807" w:rsidP="00635807">
            <w:r w:rsidRPr="00E65678">
              <w:t>519</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 SOBRE ÚTERO Y ANEJOS PARA LEIOMIOMA</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45</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1,4%</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3,1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0,4965</w:t>
            </w:r>
          </w:p>
        </w:tc>
      </w:tr>
      <w:tr w:rsidR="00635807" w:rsidRPr="00EC5DC0" w:rsidTr="00DF558F">
        <w:trPr>
          <w:trHeight w:val="397"/>
        </w:trPr>
        <w:tc>
          <w:tcPr>
            <w:tcW w:w="430" w:type="pct"/>
            <w:vAlign w:val="top"/>
          </w:tcPr>
          <w:p w:rsidR="00635807" w:rsidRPr="00E65678" w:rsidRDefault="00635807" w:rsidP="00635807">
            <w:r w:rsidRPr="00E65678">
              <w:t>230</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PROCEDIMIENTOS MAYORES SOBRE INTESTINO DELGADO</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42</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15,2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1,8078</w:t>
            </w:r>
          </w:p>
        </w:tc>
      </w:tr>
      <w:tr w:rsidR="00635807" w:rsidRPr="00EC5DC0" w:rsidTr="00DF558F">
        <w:trPr>
          <w:trHeight w:val="397"/>
        </w:trPr>
        <w:tc>
          <w:tcPr>
            <w:tcW w:w="430" w:type="pct"/>
            <w:vAlign w:val="top"/>
          </w:tcPr>
          <w:p w:rsidR="00635807" w:rsidRPr="00E65678" w:rsidRDefault="00635807" w:rsidP="00635807">
            <w:r w:rsidRPr="00E65678">
              <w:t>541</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PARTO CON ESTERILIZACIÓN Y/O DILATACIÓN Y LEGRADO</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42</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2,6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E65678" w:rsidRDefault="00635807" w:rsidP="00DF558F">
            <w:pPr>
              <w:jc w:val="right"/>
            </w:pPr>
            <w:r w:rsidRPr="00E65678">
              <w:t>0,4168</w:t>
            </w:r>
          </w:p>
        </w:tc>
      </w:tr>
      <w:tr w:rsidR="00635807" w:rsidRPr="00EC5DC0" w:rsidTr="00DF558F">
        <w:trPr>
          <w:trHeight w:val="397"/>
        </w:trPr>
        <w:tc>
          <w:tcPr>
            <w:tcW w:w="430" w:type="pct"/>
            <w:vAlign w:val="top"/>
          </w:tcPr>
          <w:p w:rsidR="00635807" w:rsidRPr="00E65678" w:rsidRDefault="00635807" w:rsidP="00635807">
            <w:r w:rsidRPr="00E65678">
              <w:t>174</w:t>
            </w:r>
          </w:p>
        </w:tc>
        <w:tc>
          <w:tcPr>
            <w:cnfStyle w:val="000001000000" w:firstRow="0" w:lastRow="0" w:firstColumn="0" w:lastColumn="0" w:oddVBand="0" w:evenVBand="1" w:oddHBand="0" w:evenHBand="0" w:firstRowFirstColumn="0" w:firstRowLastColumn="0" w:lastRowFirstColumn="0" w:lastRowLastColumn="0"/>
            <w:tcW w:w="1859" w:type="pct"/>
            <w:vAlign w:val="top"/>
          </w:tcPr>
          <w:p w:rsidR="00635807" w:rsidRPr="00E65678" w:rsidRDefault="00635807" w:rsidP="007614B9">
            <w:pPr>
              <w:jc w:val="left"/>
            </w:pPr>
            <w:r w:rsidRPr="00E65678">
              <w:t>INTERVENCIONES CORONARIAS PERCUTÁNEAS CON IAM</w:t>
            </w:r>
          </w:p>
        </w:tc>
        <w:tc>
          <w:tcPr>
            <w:tcW w:w="945"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40</w:t>
            </w:r>
          </w:p>
        </w:tc>
        <w:tc>
          <w:tcPr>
            <w:cnfStyle w:val="000001000000" w:firstRow="0" w:lastRow="0" w:firstColumn="0" w:lastColumn="0" w:oddVBand="0" w:evenVBand="1" w:oddHBand="0" w:evenHBand="0" w:firstRowFirstColumn="0" w:firstRowLastColumn="0" w:lastRowFirstColumn="0" w:lastRowLastColumn="0"/>
            <w:tcW w:w="377" w:type="pct"/>
          </w:tcPr>
          <w:p w:rsidR="00635807" w:rsidRPr="00E65678" w:rsidRDefault="00635807" w:rsidP="00DF558F">
            <w:pPr>
              <w:jc w:val="right"/>
            </w:pPr>
            <w:r w:rsidRPr="00E65678">
              <w:t>1,3%</w:t>
            </w:r>
          </w:p>
        </w:tc>
        <w:tc>
          <w:tcPr>
            <w:tcW w:w="798" w:type="pct"/>
          </w:tcPr>
          <w:p w:rsidR="00635807" w:rsidRPr="00E65678"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E65678">
              <w:t>8,3</w:t>
            </w:r>
          </w:p>
        </w:tc>
        <w:tc>
          <w:tcPr>
            <w:cnfStyle w:val="000001000000" w:firstRow="0" w:lastRow="0" w:firstColumn="0" w:lastColumn="0" w:oddVBand="0" w:evenVBand="1" w:oddHBand="0" w:evenHBand="0" w:firstRowFirstColumn="0" w:firstRowLastColumn="0" w:lastRowFirstColumn="0" w:lastRowLastColumn="0"/>
            <w:tcW w:w="592" w:type="pct"/>
          </w:tcPr>
          <w:p w:rsidR="00635807" w:rsidRDefault="00635807" w:rsidP="00DF558F">
            <w:pPr>
              <w:jc w:val="right"/>
            </w:pPr>
            <w:r w:rsidRPr="00E65678">
              <w:t>1,7181</w:t>
            </w:r>
          </w:p>
        </w:tc>
      </w:tr>
      <w:tr w:rsidR="00635807" w:rsidRPr="00EC5DC0" w:rsidTr="00635807">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635807" w:rsidRPr="00A7761B" w:rsidRDefault="00635807" w:rsidP="00635807"/>
        </w:tc>
        <w:tc>
          <w:tcPr>
            <w:cnfStyle w:val="000001000000" w:firstRow="0" w:lastRow="0" w:firstColumn="0" w:lastColumn="0" w:oddVBand="0" w:evenVBand="1" w:oddHBand="0" w:evenHBand="0" w:firstRowFirstColumn="0" w:firstRowLastColumn="0" w:lastRowFirstColumn="0" w:lastRowLastColumn="0"/>
            <w:tcW w:w="1859" w:type="pct"/>
          </w:tcPr>
          <w:p w:rsidR="00635807" w:rsidRPr="00A7761B" w:rsidRDefault="00635807" w:rsidP="007614B9">
            <w:pPr>
              <w:jc w:val="left"/>
            </w:pPr>
            <w:r w:rsidRPr="00A7761B">
              <w:t>TOTAL GRDs QUIRÚRGICOS</w:t>
            </w:r>
          </w:p>
        </w:tc>
        <w:tc>
          <w:tcPr>
            <w:tcW w:w="945" w:type="pct"/>
            <w:vAlign w:val="top"/>
          </w:tcPr>
          <w:p w:rsidR="00635807" w:rsidRPr="0057527E" w:rsidRDefault="00635807" w:rsidP="00635807">
            <w:pPr>
              <w:jc w:val="right"/>
              <w:cnfStyle w:val="010000000000" w:firstRow="0" w:lastRow="1" w:firstColumn="0" w:lastColumn="0" w:oddVBand="0" w:evenVBand="0" w:oddHBand="0" w:evenHBand="0" w:firstRowFirstColumn="0" w:firstRowLastColumn="0" w:lastRowFirstColumn="0" w:lastRowLastColumn="0"/>
            </w:pPr>
            <w:r w:rsidRPr="0057527E">
              <w:t>3</w:t>
            </w:r>
            <w:r>
              <w:t>.</w:t>
            </w:r>
            <w:r w:rsidRPr="0057527E">
              <w:t>115</w:t>
            </w:r>
          </w:p>
        </w:tc>
        <w:tc>
          <w:tcPr>
            <w:cnfStyle w:val="000001000000" w:firstRow="0" w:lastRow="0" w:firstColumn="0" w:lastColumn="0" w:oddVBand="0" w:evenVBand="1" w:oddHBand="0" w:evenHBand="0" w:firstRowFirstColumn="0" w:firstRowLastColumn="0" w:lastRowFirstColumn="0" w:lastRowLastColumn="0"/>
            <w:tcW w:w="377" w:type="pct"/>
            <w:vAlign w:val="top"/>
          </w:tcPr>
          <w:p w:rsidR="00635807" w:rsidRPr="0057527E" w:rsidRDefault="00635807" w:rsidP="00635807">
            <w:pPr>
              <w:jc w:val="right"/>
            </w:pPr>
          </w:p>
        </w:tc>
        <w:tc>
          <w:tcPr>
            <w:tcW w:w="798" w:type="pct"/>
            <w:vAlign w:val="top"/>
          </w:tcPr>
          <w:p w:rsidR="00635807" w:rsidRPr="0057527E" w:rsidRDefault="00635807" w:rsidP="00635807">
            <w:pPr>
              <w:jc w:val="right"/>
              <w:cnfStyle w:val="010000000000" w:firstRow="0" w:lastRow="1" w:firstColumn="0" w:lastColumn="0" w:oddVBand="0" w:evenVBand="0" w:oddHBand="0" w:evenHBand="0" w:firstRowFirstColumn="0" w:firstRowLastColumn="0" w:lastRowFirstColumn="0" w:lastRowLastColumn="0"/>
            </w:pPr>
            <w:r w:rsidRPr="0057527E">
              <w:t>6,59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635807" w:rsidRDefault="00635807" w:rsidP="00635807">
            <w:pPr>
              <w:jc w:val="right"/>
            </w:pPr>
            <w:r w:rsidRPr="0057527E">
              <w:t>1,1487</w:t>
            </w:r>
          </w:p>
        </w:tc>
      </w:tr>
    </w:tbl>
    <w:p w:rsidR="00DF558F" w:rsidRDefault="00DF558F" w:rsidP="005624BE">
      <w:pPr>
        <w:pStyle w:val="Piedetabla"/>
      </w:pPr>
    </w:p>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79" w:name="_Toc318202541"/>
    </w:p>
    <w:p w:rsidR="00F31D28" w:rsidRDefault="00F31D28" w:rsidP="007B218F">
      <w:pPr>
        <w:pStyle w:val="Nombredetabla"/>
      </w:pPr>
      <w:r>
        <w:br w:type="page"/>
      </w:r>
      <w:r w:rsidRPr="005F6B55">
        <w:lastRenderedPageBreak/>
        <w:t>25 GRD con mayor consumo de recursos</w:t>
      </w:r>
      <w:bookmarkEnd w:id="79"/>
    </w:p>
    <w:tbl>
      <w:tblPr>
        <w:tblStyle w:val="TablaGeneral"/>
        <w:tblW w:w="5000" w:type="pct"/>
        <w:tblLook w:val="0260" w:firstRow="1" w:lastRow="1" w:firstColumn="0" w:lastColumn="0" w:noHBand="1" w:noVBand="0"/>
      </w:tblPr>
      <w:tblGrid>
        <w:gridCol w:w="682"/>
        <w:gridCol w:w="3071"/>
        <w:gridCol w:w="1377"/>
        <w:gridCol w:w="601"/>
        <w:gridCol w:w="1267"/>
        <w:gridCol w:w="939"/>
      </w:tblGrid>
      <w:tr w:rsidR="005B66C5" w:rsidRPr="00B16BBD" w:rsidTr="00703735">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5" w:type="pct"/>
          </w:tcPr>
          <w:p w:rsidR="00F31D28" w:rsidRPr="00B34270" w:rsidRDefault="00F31D28" w:rsidP="007614B9">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70373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34270" w:rsidRDefault="00F31D28" w:rsidP="00703735">
            <w:pPr>
              <w:jc w:val="cente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70373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703735">
            <w:pPr>
              <w:jc w:val="center"/>
              <w:rPr>
                <w:rFonts w:ascii="Montserrat SemiBold" w:hAnsi="Montserrat SemiBold"/>
                <w:b w:val="0"/>
              </w:rPr>
            </w:pPr>
            <w:r w:rsidRPr="00B34270">
              <w:rPr>
                <w:rFonts w:ascii="Montserrat SemiBold" w:hAnsi="Montserrat SemiBold"/>
                <w:b w:val="0"/>
              </w:rPr>
              <w:t>Peso Medio</w:t>
            </w:r>
          </w:p>
        </w:tc>
      </w:tr>
      <w:tr w:rsidR="00635807" w:rsidRPr="00EC5DC0" w:rsidTr="00DF558F">
        <w:trPr>
          <w:trHeight w:val="397"/>
        </w:trPr>
        <w:tc>
          <w:tcPr>
            <w:tcW w:w="430" w:type="pct"/>
            <w:vAlign w:val="top"/>
          </w:tcPr>
          <w:p w:rsidR="00635807" w:rsidRPr="007F18DA" w:rsidRDefault="00635807" w:rsidP="00635807">
            <w:r w:rsidRPr="007F18DA">
              <w:t>139</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OTRA NEUMONÍA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1.571</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11,3%</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7,61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0,5852</w:t>
            </w:r>
          </w:p>
        </w:tc>
      </w:tr>
      <w:tr w:rsidR="00635807" w:rsidRPr="00EC5DC0" w:rsidTr="00DF558F">
        <w:trPr>
          <w:trHeight w:val="397"/>
        </w:trPr>
        <w:tc>
          <w:tcPr>
            <w:tcW w:w="430" w:type="pct"/>
            <w:vAlign w:val="top"/>
          </w:tcPr>
          <w:p w:rsidR="00635807" w:rsidRPr="007F18DA" w:rsidRDefault="00635807" w:rsidP="00635807">
            <w:r w:rsidRPr="007F18DA">
              <w:t>137</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INFECCIONES E INFLAMACIONES PULMONARES MAYORES</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904</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6,5%</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8,73</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0,7743</w:t>
            </w:r>
          </w:p>
        </w:tc>
      </w:tr>
      <w:tr w:rsidR="00635807" w:rsidRPr="00EC5DC0" w:rsidTr="00DF558F">
        <w:trPr>
          <w:trHeight w:val="397"/>
        </w:trPr>
        <w:tc>
          <w:tcPr>
            <w:tcW w:w="430" w:type="pct"/>
            <w:vAlign w:val="top"/>
          </w:tcPr>
          <w:p w:rsidR="00635807" w:rsidRPr="007F18DA" w:rsidRDefault="00635807" w:rsidP="00635807">
            <w:r w:rsidRPr="007F18DA">
              <w:t>194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INSUFICIENCIA CARDIACA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651</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4,7%</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8,56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0,6220</w:t>
            </w:r>
          </w:p>
        </w:tc>
      </w:tr>
      <w:tr w:rsidR="00635807" w:rsidRPr="00EC5DC0" w:rsidTr="00DF558F">
        <w:trPr>
          <w:trHeight w:val="397"/>
        </w:trPr>
        <w:tc>
          <w:tcPr>
            <w:tcW w:w="430" w:type="pct"/>
            <w:vAlign w:val="top"/>
          </w:tcPr>
          <w:p w:rsidR="00635807" w:rsidRPr="007F18DA" w:rsidRDefault="00635807" w:rsidP="00635807">
            <w:r w:rsidRPr="007F18DA">
              <w:t>140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ENFERMEDAD PULMONAR OBSTRUCTIVA CRÓNICA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498</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3,6%</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8,32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0,6479</w:t>
            </w:r>
          </w:p>
        </w:tc>
      </w:tr>
      <w:tr w:rsidR="00635807" w:rsidRPr="00EC5DC0" w:rsidTr="00DF558F">
        <w:trPr>
          <w:trHeight w:val="397"/>
        </w:trPr>
        <w:tc>
          <w:tcPr>
            <w:tcW w:w="430" w:type="pct"/>
            <w:vAlign w:val="top"/>
          </w:tcPr>
          <w:p w:rsidR="00635807" w:rsidRPr="007F18DA" w:rsidRDefault="00635807" w:rsidP="00635807">
            <w:r w:rsidRPr="007F18DA">
              <w:t>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TRAQUEOSTOMÍA CON VM 96+ HORAS SIN PROCEDIMIENTO EXTENSIVO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36</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0,3%</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53,89</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6,9528</w:t>
            </w:r>
          </w:p>
        </w:tc>
      </w:tr>
      <w:tr w:rsidR="00635807" w:rsidRPr="00EC5DC0" w:rsidTr="00DF558F">
        <w:trPr>
          <w:trHeight w:val="397"/>
        </w:trPr>
        <w:tc>
          <w:tcPr>
            <w:tcW w:w="430" w:type="pct"/>
            <w:vAlign w:val="top"/>
          </w:tcPr>
          <w:p w:rsidR="00635807" w:rsidRPr="007F18DA" w:rsidRDefault="00635807" w:rsidP="00635807">
            <w:r w:rsidRPr="007F18DA">
              <w:t>130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ENFERMEDADES APARATO RESPIRATORIO CON VENTILACIÓN ASISTIDA DE MÁS DE 96 HORAS</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63</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0,5%</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21,94</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3,6204</w:t>
            </w:r>
          </w:p>
        </w:tc>
      </w:tr>
      <w:tr w:rsidR="00635807" w:rsidRPr="00EC5DC0" w:rsidTr="00DF558F">
        <w:trPr>
          <w:trHeight w:val="397"/>
        </w:trPr>
        <w:tc>
          <w:tcPr>
            <w:tcW w:w="430" w:type="pct"/>
            <w:vAlign w:val="top"/>
          </w:tcPr>
          <w:p w:rsidR="00635807" w:rsidRPr="007F18DA" w:rsidRDefault="00635807" w:rsidP="00635807">
            <w:r w:rsidRPr="007F18DA">
              <w:t>720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SEPTICEMIA E INFECCIONES DISEMINADAS</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204</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1,5%</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11,17</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0,9780</w:t>
            </w:r>
          </w:p>
        </w:tc>
      </w:tr>
      <w:tr w:rsidR="00635807" w:rsidRPr="00EC5DC0" w:rsidTr="00DF558F">
        <w:trPr>
          <w:trHeight w:val="397"/>
        </w:trPr>
        <w:tc>
          <w:tcPr>
            <w:tcW w:w="430" w:type="pct"/>
            <w:vAlign w:val="top"/>
          </w:tcPr>
          <w:p w:rsidR="00635807" w:rsidRPr="007F18DA" w:rsidRDefault="00635807" w:rsidP="00635807">
            <w:r w:rsidRPr="007F18DA">
              <w:t>463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INFECCIONES DE RIÑÓN Y TRACTO URINARIO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386</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2,8%</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6,23</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0,4858</w:t>
            </w:r>
          </w:p>
        </w:tc>
      </w:tr>
      <w:tr w:rsidR="00635807" w:rsidRPr="00EC5DC0" w:rsidTr="00DF558F">
        <w:trPr>
          <w:trHeight w:val="397"/>
        </w:trPr>
        <w:tc>
          <w:tcPr>
            <w:tcW w:w="430" w:type="pct"/>
            <w:vAlign w:val="top"/>
          </w:tcPr>
          <w:p w:rsidR="00635807" w:rsidRPr="007F18DA" w:rsidRDefault="00635807" w:rsidP="00635807">
            <w:r w:rsidRPr="007F18DA">
              <w:t>144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OTROS DIAGNÓSTICOS MENORES, SIGNOS Y SÍNTOMAS DE APARATO RESPIRATORIO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331</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2,4%</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5,13</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0,5408</w:t>
            </w:r>
          </w:p>
        </w:tc>
      </w:tr>
      <w:tr w:rsidR="00635807" w:rsidRPr="00EC5DC0" w:rsidTr="00DF558F">
        <w:trPr>
          <w:trHeight w:val="397"/>
        </w:trPr>
        <w:tc>
          <w:tcPr>
            <w:tcW w:w="430" w:type="pct"/>
            <w:vAlign w:val="top"/>
          </w:tcPr>
          <w:p w:rsidR="00635807" w:rsidRPr="007F18DA" w:rsidRDefault="00635807" w:rsidP="00635807">
            <w:r w:rsidRPr="007F18DA">
              <w:t>560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PARTO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730</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5,3%</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2,09</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0,2425</w:t>
            </w:r>
          </w:p>
        </w:tc>
      </w:tr>
      <w:tr w:rsidR="00635807" w:rsidRPr="00EC5DC0" w:rsidTr="00DF558F">
        <w:trPr>
          <w:trHeight w:val="397"/>
        </w:trPr>
        <w:tc>
          <w:tcPr>
            <w:tcW w:w="430" w:type="pct"/>
            <w:vAlign w:val="top"/>
          </w:tcPr>
          <w:p w:rsidR="00635807" w:rsidRPr="007F18DA" w:rsidRDefault="00635807" w:rsidP="00635807">
            <w:r w:rsidRPr="007F18DA">
              <w:t>192</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CATETERISMO CARDIACO POR OTRA CONDICIÓN NO CORONARIA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196</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1,4%</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5,52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0,8954</w:t>
            </w:r>
          </w:p>
        </w:tc>
      </w:tr>
      <w:tr w:rsidR="00635807" w:rsidRPr="00EC5DC0" w:rsidTr="00DF558F">
        <w:trPr>
          <w:trHeight w:val="397"/>
        </w:trPr>
        <w:tc>
          <w:tcPr>
            <w:tcW w:w="430" w:type="pct"/>
            <w:vAlign w:val="top"/>
          </w:tcPr>
          <w:p w:rsidR="00635807" w:rsidRPr="007F18DA" w:rsidRDefault="00635807" w:rsidP="00635807">
            <w:r w:rsidRPr="007F18DA">
              <w:t>263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COLECISTECTOMÍA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149</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1,1%</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3,25</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0,9129</w:t>
            </w:r>
          </w:p>
        </w:tc>
      </w:tr>
      <w:tr w:rsidR="00635807" w:rsidRPr="00EC5DC0" w:rsidTr="00DF558F">
        <w:trPr>
          <w:trHeight w:val="397"/>
        </w:trPr>
        <w:tc>
          <w:tcPr>
            <w:tcW w:w="430" w:type="pct"/>
            <w:vAlign w:val="top"/>
          </w:tcPr>
          <w:p w:rsidR="00635807" w:rsidRPr="007F18DA" w:rsidRDefault="00635807" w:rsidP="00635807">
            <w:r w:rsidRPr="007F18DA">
              <w:t>308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REPARACIÓN DE FRACTURA DE CADERA Y FÉMUR</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117</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0,8%</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9,56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1,1551</w:t>
            </w:r>
          </w:p>
        </w:tc>
      </w:tr>
      <w:tr w:rsidR="00635807" w:rsidRPr="00EC5DC0" w:rsidTr="00DF558F">
        <w:trPr>
          <w:trHeight w:val="397"/>
        </w:trPr>
        <w:tc>
          <w:tcPr>
            <w:tcW w:w="430" w:type="pct"/>
            <w:vAlign w:val="top"/>
          </w:tcPr>
          <w:p w:rsidR="00635807" w:rsidRPr="007F18DA" w:rsidRDefault="00635807" w:rsidP="00635807">
            <w:r w:rsidRPr="007F18DA">
              <w:t>175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INTERVENCIONES CORONARIAS PERCUTÁNEAS SIN IAM</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73</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0,5%</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6,82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1,8425</w:t>
            </w:r>
          </w:p>
        </w:tc>
      </w:tr>
      <w:tr w:rsidR="00635807" w:rsidRPr="00EC5DC0" w:rsidTr="00DF558F">
        <w:trPr>
          <w:trHeight w:val="397"/>
        </w:trPr>
        <w:tc>
          <w:tcPr>
            <w:tcW w:w="430" w:type="pct"/>
            <w:vAlign w:val="top"/>
          </w:tcPr>
          <w:p w:rsidR="00635807" w:rsidRPr="007F18DA" w:rsidRDefault="00635807" w:rsidP="00635807">
            <w:r w:rsidRPr="007F18DA">
              <w:t>231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PROCEDIMIENTOS MAYORES SOBRE INTESTINO GRUESO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90</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0,6%</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9,97</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1,4482</w:t>
            </w:r>
          </w:p>
        </w:tc>
      </w:tr>
      <w:tr w:rsidR="00635807" w:rsidRPr="00EC5DC0" w:rsidTr="00DF558F">
        <w:trPr>
          <w:trHeight w:val="397"/>
        </w:trPr>
        <w:tc>
          <w:tcPr>
            <w:tcW w:w="430" w:type="pct"/>
            <w:vAlign w:val="top"/>
          </w:tcPr>
          <w:p w:rsidR="00635807" w:rsidRPr="007F18DA" w:rsidRDefault="00635807" w:rsidP="00635807">
            <w:r w:rsidRPr="007F18DA">
              <w:t>284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TRASTORNOS DEL TRACTO Y VESÍCULA BILIAR</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186</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1,3%</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9,58</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0,6845</w:t>
            </w:r>
          </w:p>
        </w:tc>
      </w:tr>
      <w:tr w:rsidR="00635807" w:rsidRPr="00EC5DC0" w:rsidTr="00DF558F">
        <w:trPr>
          <w:trHeight w:val="397"/>
        </w:trPr>
        <w:tc>
          <w:tcPr>
            <w:tcW w:w="430" w:type="pct"/>
            <w:vAlign w:val="top"/>
          </w:tcPr>
          <w:p w:rsidR="00635807" w:rsidRPr="007F18DA" w:rsidRDefault="00635807" w:rsidP="00635807">
            <w:r w:rsidRPr="007F18DA">
              <w:t>171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IMPLANT. MARCAPASOS CARDIACO PERMANENTE SIN IAM, FALLO CARDIACO O SHOCK</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87</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0,6%</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7,21</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1,4305</w:t>
            </w:r>
          </w:p>
        </w:tc>
      </w:tr>
      <w:tr w:rsidR="00635807" w:rsidRPr="00EC5DC0" w:rsidTr="00DF558F">
        <w:trPr>
          <w:trHeight w:val="397"/>
        </w:trPr>
        <w:tc>
          <w:tcPr>
            <w:tcW w:w="430" w:type="pct"/>
            <w:vAlign w:val="top"/>
          </w:tcPr>
          <w:p w:rsidR="00635807" w:rsidRPr="007F18DA" w:rsidRDefault="00635807" w:rsidP="00635807">
            <w:r w:rsidRPr="007F18DA">
              <w:t>301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SUSTITUCIÓN ARTICULACIÓN CADERA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101</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0,7%</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10,36</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1,2185</w:t>
            </w:r>
          </w:p>
        </w:tc>
      </w:tr>
      <w:tr w:rsidR="00635807" w:rsidRPr="00EC5DC0" w:rsidTr="00DF558F">
        <w:trPr>
          <w:trHeight w:val="397"/>
        </w:trPr>
        <w:tc>
          <w:tcPr>
            <w:tcW w:w="430" w:type="pct"/>
            <w:vAlign w:val="top"/>
          </w:tcPr>
          <w:p w:rsidR="00635807" w:rsidRPr="007F18DA" w:rsidRDefault="00635807" w:rsidP="00635807">
            <w:r w:rsidRPr="007F18DA">
              <w:t>45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ACVA Y OCLUSIONES PRECEREBRALES CON INFARTO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150</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1,1%</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10,99</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0,8102</w:t>
            </w:r>
          </w:p>
        </w:tc>
      </w:tr>
      <w:tr w:rsidR="00635807" w:rsidRPr="00EC5DC0" w:rsidTr="00DF558F">
        <w:trPr>
          <w:trHeight w:val="397"/>
        </w:trPr>
        <w:tc>
          <w:tcPr>
            <w:tcW w:w="430" w:type="pct"/>
            <w:vAlign w:val="top"/>
          </w:tcPr>
          <w:p w:rsidR="00635807" w:rsidRPr="007F18DA" w:rsidRDefault="00635807" w:rsidP="00635807">
            <w:r w:rsidRPr="007F18DA">
              <w:lastRenderedPageBreak/>
              <w:t>443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PROCEDIMIENTOS SOBRE RIÑÓN Y TRACTO URINARIO POR PROCESOS NO MALIGNOS</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117</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0,8%</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3,62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1,0194</w:t>
            </w:r>
          </w:p>
        </w:tc>
      </w:tr>
      <w:tr w:rsidR="00635807" w:rsidRPr="00EC5DC0" w:rsidTr="00DF558F">
        <w:trPr>
          <w:trHeight w:val="397"/>
        </w:trPr>
        <w:tc>
          <w:tcPr>
            <w:tcW w:w="430" w:type="pct"/>
            <w:vAlign w:val="top"/>
          </w:tcPr>
          <w:p w:rsidR="00635807" w:rsidRPr="007F18DA" w:rsidRDefault="00635807" w:rsidP="00635807">
            <w:r w:rsidRPr="007F18DA">
              <w:t>181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PROCEDIMIENTOS ARTERIALES SOBRE EXTREMIDAD INFERIOR</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58</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0,4%</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17,07</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1,8914</w:t>
            </w:r>
          </w:p>
        </w:tc>
      </w:tr>
      <w:tr w:rsidR="00635807" w:rsidRPr="00EC5DC0" w:rsidTr="00DF558F">
        <w:trPr>
          <w:trHeight w:val="397"/>
        </w:trPr>
        <w:tc>
          <w:tcPr>
            <w:tcW w:w="430" w:type="pct"/>
            <w:vAlign w:val="top"/>
          </w:tcPr>
          <w:p w:rsidR="00635807" w:rsidRPr="007F18DA" w:rsidRDefault="00635807" w:rsidP="00635807">
            <w:r w:rsidRPr="007F18DA">
              <w:t>540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CESÁREA</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246</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1,8%</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3,20</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0,4114</w:t>
            </w:r>
          </w:p>
        </w:tc>
      </w:tr>
      <w:tr w:rsidR="00635807" w:rsidRPr="00EC5DC0" w:rsidTr="00DF558F">
        <w:trPr>
          <w:trHeight w:val="397"/>
        </w:trPr>
        <w:tc>
          <w:tcPr>
            <w:tcW w:w="430" w:type="pct"/>
            <w:vAlign w:val="top"/>
          </w:tcPr>
          <w:p w:rsidR="00635807" w:rsidRPr="007F18DA" w:rsidRDefault="00635807" w:rsidP="00635807">
            <w:r w:rsidRPr="007F18DA">
              <w:t>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TRAQUEOSTOMÍA CON VM 96+ HORAS CON PROCEDIMIENTO EXTENSIVO</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0,1%</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71,44</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10,9781</w:t>
            </w:r>
          </w:p>
        </w:tc>
      </w:tr>
      <w:tr w:rsidR="00635807" w:rsidRPr="00EC5DC0" w:rsidTr="00DF558F">
        <w:trPr>
          <w:trHeight w:val="397"/>
        </w:trPr>
        <w:tc>
          <w:tcPr>
            <w:tcW w:w="430" w:type="pct"/>
            <w:vAlign w:val="top"/>
          </w:tcPr>
          <w:p w:rsidR="00635807" w:rsidRPr="007F18DA" w:rsidRDefault="00635807" w:rsidP="00635807">
            <w:r w:rsidRPr="007F18DA">
              <w:t>313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PROCEDIMIENTOS SOBRE RODILLA Y PARTE INFERIOR DE LA PIERNA EXCEPTO PIE</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94</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0,7%</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4,22</w:t>
            </w:r>
          </w:p>
        </w:tc>
        <w:tc>
          <w:tcPr>
            <w:cnfStyle w:val="000001000000" w:firstRow="0" w:lastRow="0" w:firstColumn="0" w:lastColumn="0" w:oddVBand="0" w:evenVBand="1" w:oddHBand="0" w:evenHBand="0" w:firstRowFirstColumn="0" w:firstRowLastColumn="0" w:lastRowFirstColumn="0" w:lastRowLastColumn="0"/>
            <w:tcW w:w="592" w:type="pct"/>
          </w:tcPr>
          <w:p w:rsidR="00635807" w:rsidRPr="007F18DA" w:rsidRDefault="00635807" w:rsidP="00DF558F">
            <w:pPr>
              <w:jc w:val="right"/>
            </w:pPr>
            <w:r w:rsidRPr="007F18DA">
              <w:t>1,0370</w:t>
            </w:r>
          </w:p>
        </w:tc>
      </w:tr>
      <w:tr w:rsidR="00635807" w:rsidRPr="00EC5DC0" w:rsidTr="00DF558F">
        <w:trPr>
          <w:trHeight w:val="397"/>
        </w:trPr>
        <w:tc>
          <w:tcPr>
            <w:tcW w:w="430" w:type="pct"/>
            <w:vAlign w:val="top"/>
          </w:tcPr>
          <w:p w:rsidR="00635807" w:rsidRPr="007F18DA" w:rsidRDefault="00635807" w:rsidP="00635807">
            <w:r w:rsidRPr="007F18DA">
              <w:t>136</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635807" w:rsidRPr="007F18DA" w:rsidRDefault="00635807" w:rsidP="007614B9">
            <w:pPr>
              <w:jc w:val="left"/>
            </w:pPr>
            <w:r w:rsidRPr="007F18DA">
              <w:t>NEOPLASIAS RESPIRATORIAS</w:t>
            </w:r>
          </w:p>
        </w:tc>
        <w:tc>
          <w:tcPr>
            <w:tcW w:w="867"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117</w:t>
            </w:r>
          </w:p>
        </w:tc>
        <w:tc>
          <w:tcPr>
            <w:cnfStyle w:val="000001000000" w:firstRow="0" w:lastRow="0" w:firstColumn="0" w:lastColumn="0" w:oddVBand="0" w:evenVBand="1" w:oddHBand="0" w:evenHBand="0" w:firstRowFirstColumn="0" w:firstRowLastColumn="0" w:lastRowFirstColumn="0" w:lastRowLastColumn="0"/>
            <w:tcW w:w="379" w:type="pct"/>
          </w:tcPr>
          <w:p w:rsidR="00635807" w:rsidRPr="007F18DA" w:rsidRDefault="00635807" w:rsidP="00DF558F">
            <w:pPr>
              <w:jc w:val="right"/>
            </w:pPr>
            <w:r w:rsidRPr="007F18DA">
              <w:t>0,8%</w:t>
            </w:r>
          </w:p>
        </w:tc>
        <w:tc>
          <w:tcPr>
            <w:tcW w:w="798" w:type="pct"/>
          </w:tcPr>
          <w:p w:rsidR="00635807" w:rsidRPr="007F18DA" w:rsidRDefault="00635807" w:rsidP="00DF558F">
            <w:pPr>
              <w:jc w:val="right"/>
              <w:cnfStyle w:val="000000000000" w:firstRow="0" w:lastRow="0" w:firstColumn="0" w:lastColumn="0" w:oddVBand="0" w:evenVBand="0" w:oddHBand="0" w:evenHBand="0" w:firstRowFirstColumn="0" w:firstRowLastColumn="0" w:lastRowFirstColumn="0" w:lastRowLastColumn="0"/>
            </w:pPr>
            <w:r w:rsidRPr="007F18DA">
              <w:t>7,30</w:t>
            </w:r>
          </w:p>
        </w:tc>
        <w:tc>
          <w:tcPr>
            <w:cnfStyle w:val="000001000000" w:firstRow="0" w:lastRow="0" w:firstColumn="0" w:lastColumn="0" w:oddVBand="0" w:evenVBand="1" w:oddHBand="0" w:evenHBand="0" w:firstRowFirstColumn="0" w:firstRowLastColumn="0" w:lastRowFirstColumn="0" w:lastRowLastColumn="0"/>
            <w:tcW w:w="592" w:type="pct"/>
          </w:tcPr>
          <w:p w:rsidR="00635807" w:rsidRDefault="00635807" w:rsidP="00DF558F">
            <w:pPr>
              <w:jc w:val="right"/>
            </w:pPr>
            <w:r w:rsidRPr="007F18DA">
              <w:t>0,8305</w:t>
            </w:r>
          </w:p>
        </w:tc>
      </w:tr>
      <w:tr w:rsidR="00635807" w:rsidRPr="00696E88" w:rsidTr="00635807">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635807" w:rsidRPr="00A7761B" w:rsidRDefault="00635807" w:rsidP="00635807">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5" w:type="pct"/>
          </w:tcPr>
          <w:p w:rsidR="00635807" w:rsidRPr="00DF558F" w:rsidRDefault="00635807" w:rsidP="007614B9">
            <w:pPr>
              <w:jc w:val="left"/>
              <w:rPr>
                <w:rFonts w:ascii="Montserrat SemiBold" w:hAnsi="Montserrat SemiBold"/>
              </w:rPr>
            </w:pPr>
            <w:r w:rsidRPr="00DF558F">
              <w:rPr>
                <w:rFonts w:ascii="Montserrat SemiBold" w:hAnsi="Montserrat SemiBold"/>
              </w:rPr>
              <w:t>TOTAL GRDs</w:t>
            </w:r>
          </w:p>
        </w:tc>
        <w:tc>
          <w:tcPr>
            <w:tcW w:w="867" w:type="pct"/>
            <w:vAlign w:val="top"/>
          </w:tcPr>
          <w:p w:rsidR="00635807" w:rsidRPr="00DF558F" w:rsidRDefault="00635807" w:rsidP="0063580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F558F">
              <w:rPr>
                <w:rFonts w:ascii="Montserrat SemiBold" w:hAnsi="Montserrat SemiBold"/>
              </w:rPr>
              <w:t>13.886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635807" w:rsidRPr="00DF558F" w:rsidRDefault="00635807" w:rsidP="00635807">
            <w:pPr>
              <w:jc w:val="right"/>
              <w:rPr>
                <w:rFonts w:ascii="Montserrat SemiBold" w:hAnsi="Montserrat SemiBold"/>
              </w:rPr>
            </w:pPr>
          </w:p>
        </w:tc>
        <w:tc>
          <w:tcPr>
            <w:tcW w:w="798" w:type="pct"/>
            <w:vAlign w:val="top"/>
          </w:tcPr>
          <w:p w:rsidR="00635807" w:rsidRPr="00DF558F" w:rsidRDefault="00635807" w:rsidP="00635807">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DF558F">
              <w:rPr>
                <w:rFonts w:ascii="Montserrat SemiBold" w:hAnsi="Montserrat SemiBold"/>
              </w:rPr>
              <w:t>7,14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635807" w:rsidRPr="00DF558F" w:rsidRDefault="00635807" w:rsidP="00635807">
            <w:pPr>
              <w:jc w:val="right"/>
              <w:rPr>
                <w:rFonts w:ascii="Montserrat SemiBold" w:hAnsi="Montserrat SemiBold"/>
              </w:rPr>
            </w:pPr>
            <w:r w:rsidRPr="00DF558F">
              <w:rPr>
                <w:rFonts w:ascii="Montserrat SemiBold" w:hAnsi="Montserrat SemiBold"/>
              </w:rPr>
              <w:t>0,7423</w:t>
            </w:r>
          </w:p>
        </w:tc>
      </w:tr>
    </w:tbl>
    <w:p w:rsidR="00DF558F" w:rsidRDefault="00DF558F" w:rsidP="00426E10">
      <w:pPr>
        <w:pStyle w:val="Piedetabla"/>
      </w:pPr>
    </w:p>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5"/>
      <w:bookmarkEnd w:id="76"/>
    </w:p>
    <w:p w:rsidR="00F31D28" w:rsidRDefault="00F31D28" w:rsidP="005624BE">
      <w:pPr>
        <w:pStyle w:val="TITULO-Nivel2"/>
      </w:pPr>
      <w:bookmarkStart w:id="80" w:name="_Toc74228260"/>
      <w:bookmarkStart w:id="81" w:name="_Toc75343957"/>
      <w:bookmarkStart w:id="82" w:name="_Toc87265669"/>
      <w:bookmarkStart w:id="83" w:name="_Toc318202542"/>
      <w:bookmarkStart w:id="84" w:name="_Toc318202547"/>
      <w:bookmarkStart w:id="85" w:name="_Toc248123094"/>
      <w:r w:rsidRPr="009E7227">
        <w:lastRenderedPageBreak/>
        <w:t>Continuidad Asistencial</w:t>
      </w:r>
      <w:bookmarkEnd w:id="80"/>
      <w:bookmarkEnd w:id="81"/>
      <w:bookmarkEnd w:id="82"/>
    </w:p>
    <w:p w:rsidR="00F31D28" w:rsidRDefault="00F31D28" w:rsidP="0068118A">
      <w:r w:rsidRPr="0063521C">
        <w:t xml:space="preserve">Los decretos del </w:t>
      </w:r>
      <w:hyperlink r:id="rId30"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1"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90540E" w:rsidRPr="005A4C5E" w:rsidRDefault="000A462F" w:rsidP="00703735">
      <w:pPr>
        <w:pStyle w:val="TITULO-Nivel4"/>
      </w:pPr>
      <w:r w:rsidRPr="005A4C5E">
        <w:t>Comisión de</w:t>
      </w:r>
      <w:r w:rsidR="0090540E" w:rsidRPr="005A4C5E">
        <w:t xml:space="preserve"> Coordinación Asistencial en Farmacoterapia</w:t>
      </w:r>
    </w:p>
    <w:p w:rsidR="0090540E" w:rsidRPr="0090540E" w:rsidRDefault="0090540E" w:rsidP="0090540E">
      <w:pPr>
        <w:pStyle w:val="Nivel03confilete"/>
        <w:rPr>
          <w:rFonts w:ascii="Montserrat Medium" w:hAnsi="Montserrat Medium"/>
          <w:color w:val="auto"/>
          <w:sz w:val="20"/>
        </w:rPr>
      </w:pPr>
      <w:r w:rsidRPr="0090540E">
        <w:rPr>
          <w:rFonts w:ascii="Montserrat Medium" w:hAnsi="Montserrat Medium"/>
          <w:color w:val="auto"/>
          <w:sz w:val="20"/>
        </w:rPr>
        <w:t>En la que participan el H</w:t>
      </w:r>
      <w:r w:rsidR="001C414A">
        <w:rPr>
          <w:rFonts w:ascii="Montserrat Medium" w:hAnsi="Montserrat Medium"/>
          <w:color w:val="auto"/>
          <w:sz w:val="20"/>
        </w:rPr>
        <w:t xml:space="preserve">ospital Universitario </w:t>
      </w:r>
      <w:r w:rsidRPr="0090540E">
        <w:rPr>
          <w:rFonts w:ascii="Montserrat Medium" w:hAnsi="Montserrat Medium"/>
          <w:color w:val="auto"/>
          <w:sz w:val="20"/>
        </w:rPr>
        <w:t>S</w:t>
      </w:r>
      <w:r w:rsidR="001C414A">
        <w:rPr>
          <w:rFonts w:ascii="Montserrat Medium" w:hAnsi="Montserrat Medium"/>
          <w:color w:val="auto"/>
          <w:sz w:val="20"/>
        </w:rPr>
        <w:t xml:space="preserve">evero </w:t>
      </w:r>
      <w:r w:rsidRPr="0090540E">
        <w:rPr>
          <w:rFonts w:ascii="Montserrat Medium" w:hAnsi="Montserrat Medium"/>
          <w:color w:val="auto"/>
          <w:sz w:val="20"/>
        </w:rPr>
        <w:t>O</w:t>
      </w:r>
      <w:r w:rsidR="001C414A">
        <w:rPr>
          <w:rFonts w:ascii="Montserrat Medium" w:hAnsi="Montserrat Medium"/>
          <w:color w:val="auto"/>
          <w:sz w:val="20"/>
        </w:rPr>
        <w:t>choa (HUSO)</w:t>
      </w:r>
      <w:r w:rsidRPr="0090540E">
        <w:rPr>
          <w:rFonts w:ascii="Montserrat Medium" w:hAnsi="Montserrat Medium"/>
          <w:color w:val="auto"/>
          <w:sz w:val="20"/>
        </w:rPr>
        <w:t xml:space="preserve">, la Dirección Asistencial Sur y el </w:t>
      </w:r>
      <w:r w:rsidR="001C414A">
        <w:rPr>
          <w:rFonts w:ascii="Montserrat Medium" w:hAnsi="Montserrat Medium"/>
          <w:color w:val="auto"/>
          <w:sz w:val="20"/>
        </w:rPr>
        <w:t>HU</w:t>
      </w:r>
      <w:r w:rsidRPr="0090540E">
        <w:rPr>
          <w:rFonts w:ascii="Montserrat Medium" w:hAnsi="Montserrat Medium"/>
          <w:color w:val="auto"/>
          <w:sz w:val="20"/>
        </w:rPr>
        <w:t xml:space="preserve"> José Germain. </w:t>
      </w:r>
    </w:p>
    <w:p w:rsidR="00703735" w:rsidRDefault="00703735" w:rsidP="00703735">
      <w:pPr>
        <w:pStyle w:val="TITULO-Nivel4"/>
      </w:pPr>
    </w:p>
    <w:p w:rsidR="0090540E" w:rsidRPr="00703735" w:rsidRDefault="0090540E" w:rsidP="00703735">
      <w:pPr>
        <w:pStyle w:val="TITULO-Nivel4"/>
      </w:pPr>
      <w:r w:rsidRPr="00703735">
        <w:t>Subcomisión de optimizac</w:t>
      </w:r>
      <w:r w:rsidR="005A4C5E" w:rsidRPr="00703735">
        <w:t>ión del uso de antimicrobianos</w:t>
      </w:r>
    </w:p>
    <w:p w:rsidR="0090540E" w:rsidRPr="00703735" w:rsidRDefault="0090540E" w:rsidP="00703735">
      <w:pPr>
        <w:rPr>
          <w:u w:val="single"/>
        </w:rPr>
      </w:pPr>
      <w:r w:rsidRPr="00703735">
        <w:rPr>
          <w:u w:val="single"/>
        </w:rPr>
        <w:t xml:space="preserve">Puesta en marcha del </w:t>
      </w:r>
      <w:r w:rsidRPr="00703735">
        <w:rPr>
          <w:b/>
          <w:u w:val="single"/>
        </w:rPr>
        <w:t>CÓDIGO PROA</w:t>
      </w:r>
      <w:r w:rsidRPr="00703735">
        <w:rPr>
          <w:u w:val="single"/>
        </w:rPr>
        <w:t xml:space="preserve">. </w:t>
      </w:r>
    </w:p>
    <w:p w:rsidR="0090540E" w:rsidRPr="0090540E" w:rsidRDefault="0090540E" w:rsidP="00703735">
      <w:r w:rsidRPr="0090540E">
        <w:t>Enmarcado en el proyecto PROA, se puso en marcha el circuito para reevaluación de tratamientos antimicrobianos tras su prescripción en urgencias del HUSO o por parte del SUMMA</w:t>
      </w:r>
      <w:r w:rsidR="001C414A">
        <w:t xml:space="preserve"> </w:t>
      </w:r>
      <w:r w:rsidRPr="0090540E">
        <w:t xml:space="preserve">Leganés. </w:t>
      </w:r>
    </w:p>
    <w:p w:rsidR="0090540E" w:rsidRPr="0090540E" w:rsidRDefault="0090540E" w:rsidP="00703735">
      <w:r w:rsidRPr="0090540E">
        <w:t>En el circuito intervinieron el HUSO, la D</w:t>
      </w:r>
      <w:r w:rsidR="001C414A">
        <w:t>irección Asistencial Sur, el HU José</w:t>
      </w:r>
      <w:r w:rsidRPr="0090540E">
        <w:t xml:space="preserve"> Germain y el SUMMA Leganés. </w:t>
      </w:r>
    </w:p>
    <w:p w:rsidR="0090540E" w:rsidRPr="0090540E" w:rsidRDefault="0090540E" w:rsidP="00703735">
      <w:r w:rsidRPr="0090540E">
        <w:t>A través del mismo se gestiona la cita de los pacientes para reevaluación del tratamiento con antibiótico, tras su prescripción de urgencia, en su M</w:t>
      </w:r>
      <w:r w:rsidR="001C414A">
        <w:t xml:space="preserve">édico de </w:t>
      </w:r>
      <w:r w:rsidRPr="0090540E">
        <w:t>A</w:t>
      </w:r>
      <w:r w:rsidR="001C414A">
        <w:t xml:space="preserve">tención </w:t>
      </w:r>
      <w:r w:rsidR="000A462F">
        <w:t>Primaria</w:t>
      </w:r>
      <w:r w:rsidR="000A462F" w:rsidRPr="0090540E">
        <w:t xml:space="preserve"> o</w:t>
      </w:r>
      <w:r w:rsidRPr="0090540E">
        <w:t xml:space="preserve"> por parte del médico del CSS a las 48-72h. </w:t>
      </w:r>
    </w:p>
    <w:p w:rsidR="0090540E" w:rsidRPr="0090540E" w:rsidRDefault="0090540E" w:rsidP="00703735">
      <w:r w:rsidRPr="0090540E">
        <w:t xml:space="preserve">Para ello se integra en los informes de SELENE un campo para la identificación de estos pacientes en el que consta su inclusión en el Código PROA y si se ha realizado toma de muestra para cultivo y antibiograma para su posterior revisión y ajuste de tratamiento en función de los resultados de éste y la respuesta clínica del paciente, lo que optimiza el uso de antimicrobianos y ayuda a disminuir resistencias a los mismos. </w:t>
      </w:r>
    </w:p>
    <w:p w:rsidR="0090540E" w:rsidRPr="00820192" w:rsidRDefault="0090540E" w:rsidP="0090540E">
      <w:pPr>
        <w:rPr>
          <w:rFonts w:ascii="Montserrat" w:hAnsi="Montserrat"/>
        </w:rPr>
      </w:pPr>
    </w:p>
    <w:p w:rsidR="00703735" w:rsidRDefault="00703735">
      <w:pPr>
        <w:spacing w:before="0" w:line="240" w:lineRule="auto"/>
        <w:jc w:val="left"/>
        <w:rPr>
          <w:rFonts w:ascii="Montserrat SemiBold" w:hAnsi="Montserrat SemiBold"/>
          <w:noProof/>
          <w:color w:val="48ACC6"/>
          <w:spacing w:val="-6"/>
          <w:sz w:val="24"/>
        </w:rPr>
      </w:pPr>
      <w:r>
        <w:br w:type="page"/>
      </w:r>
    </w:p>
    <w:p w:rsidR="00F31D28" w:rsidRDefault="00F31D28" w:rsidP="00F22E30">
      <w:pPr>
        <w:pStyle w:val="Nivel03confilete"/>
      </w:pPr>
      <w:r w:rsidRPr="00F31D28">
        <w:lastRenderedPageBreak/>
        <w:t>Líneas de Trabajo</w:t>
      </w:r>
    </w:p>
    <w:p w:rsidR="005A4C5E" w:rsidRPr="00696191" w:rsidRDefault="005A4C5E" w:rsidP="00703735">
      <w:pPr>
        <w:pStyle w:val="Normallistas"/>
      </w:pPr>
      <w:r w:rsidRPr="00472E75">
        <w:rPr>
          <w:rFonts w:ascii="Montserrat SemiBold" w:hAnsi="Montserrat SemiBold"/>
        </w:rPr>
        <w:t>Proyecto CardioRed1</w:t>
      </w:r>
      <w:r w:rsidRPr="00696191">
        <w:t xml:space="preserve"> (H. Clínico S. Carlos, H. U. Severo Ochoa, H. U. Fuenlabrada, H. U. Príncipe de Ast</w:t>
      </w:r>
      <w:r w:rsidR="00472E75">
        <w:t>urias, SUMMA 112 y centros de Atención Primaria</w:t>
      </w:r>
      <w:r w:rsidRPr="00696191">
        <w:t xml:space="preserve"> de Leganés), con los siguientes subproyectos:</w:t>
      </w:r>
    </w:p>
    <w:p w:rsidR="005A4C5E" w:rsidRPr="00703735" w:rsidRDefault="005A4C5E" w:rsidP="00703735">
      <w:pPr>
        <w:pStyle w:val="Normallistas"/>
        <w:numPr>
          <w:ilvl w:val="1"/>
          <w:numId w:val="3"/>
        </w:numPr>
        <w:rPr>
          <w:rFonts w:ascii="Montserrat SemiBold" w:hAnsi="Montserrat SemiBold"/>
        </w:rPr>
      </w:pPr>
      <w:r w:rsidRPr="00703735">
        <w:rPr>
          <w:rFonts w:ascii="Montserrat SemiBold" w:hAnsi="Montserrat SemiBold"/>
        </w:rPr>
        <w:t>Sub-proyecto CardioRed destinado a la detección de la Fibrilación Auricular asintomática en la población general de Leganés junto con A</w:t>
      </w:r>
      <w:r w:rsidR="00472E75">
        <w:rPr>
          <w:rFonts w:ascii="Montserrat SemiBold" w:hAnsi="Montserrat SemiBold"/>
        </w:rPr>
        <w:t>tención Primaria</w:t>
      </w:r>
      <w:r w:rsidRPr="00703735">
        <w:rPr>
          <w:rFonts w:ascii="Montserrat SemiBold" w:hAnsi="Montserrat SemiBold"/>
        </w:rPr>
        <w:t xml:space="preserve">. </w:t>
      </w:r>
    </w:p>
    <w:p w:rsidR="005A4C5E" w:rsidRPr="00703735" w:rsidRDefault="005A4C5E" w:rsidP="00703735">
      <w:pPr>
        <w:pStyle w:val="Normallistas"/>
        <w:numPr>
          <w:ilvl w:val="1"/>
          <w:numId w:val="3"/>
        </w:numPr>
        <w:rPr>
          <w:rFonts w:ascii="Montserrat SemiBold" w:hAnsi="Montserrat SemiBold"/>
        </w:rPr>
      </w:pPr>
      <w:r w:rsidRPr="00703735">
        <w:rPr>
          <w:rFonts w:ascii="Montserrat SemiBold" w:hAnsi="Montserrat SemiBold"/>
        </w:rPr>
        <w:t>Sub-proyecto informes comunes de alta entre los cuatro hospitales.</w:t>
      </w:r>
    </w:p>
    <w:p w:rsidR="005A4C5E" w:rsidRPr="00703735" w:rsidRDefault="005A4C5E" w:rsidP="00703735">
      <w:pPr>
        <w:pStyle w:val="Normallistas"/>
        <w:numPr>
          <w:ilvl w:val="1"/>
          <w:numId w:val="3"/>
        </w:numPr>
        <w:rPr>
          <w:rFonts w:ascii="Montserrat SemiBold" w:hAnsi="Montserrat SemiBold"/>
        </w:rPr>
      </w:pPr>
      <w:r w:rsidRPr="00703735">
        <w:rPr>
          <w:rFonts w:ascii="Montserrat SemiBold" w:hAnsi="Montserrat SemiBold"/>
        </w:rPr>
        <w:t>Sub-proyecto Código Aorta: Implantación de una trayectoria del paciente en caso de síndrome aórtico agudo.</w:t>
      </w:r>
    </w:p>
    <w:p w:rsidR="005A4C5E" w:rsidRDefault="005A4C5E" w:rsidP="005A4C5E">
      <w:pPr>
        <w:autoSpaceDE w:val="0"/>
        <w:autoSpaceDN w:val="0"/>
        <w:adjustRightInd w:val="0"/>
      </w:pPr>
    </w:p>
    <w:p w:rsidR="005A4C5E" w:rsidRPr="005A4C5E" w:rsidRDefault="005A4C5E" w:rsidP="00472E75">
      <w:pPr>
        <w:ind w:left="568"/>
      </w:pPr>
      <w:r w:rsidRPr="005A4C5E">
        <w:t xml:space="preserve">Además, durante el año 2020 se realizan propuestas destinadas a </w:t>
      </w:r>
      <w:r w:rsidRPr="00696191">
        <w:t xml:space="preserve">fomentar la vacunación antigripal entre los profesionales sanitarios, así como mejorar la cobertura vacunal de los pacientes cardiológicos, </w:t>
      </w:r>
      <w:r w:rsidRPr="005A4C5E">
        <w:t>por ser uno de los grupos diana de vacunación anual frente a la gripe,</w:t>
      </w:r>
      <w:r w:rsidR="00696191">
        <w:t xml:space="preserve"> </w:t>
      </w:r>
      <w:r w:rsidRPr="005A4C5E">
        <w:t xml:space="preserve">por lo que es fundamental que reciban la indicación de vacunarse por parte de los profesionales sanitarios, tanto de Atención Primaria, como de los servicios de cardiología de los centros hospitalarios. </w:t>
      </w:r>
    </w:p>
    <w:p w:rsidR="005A4C5E" w:rsidRPr="005A4C5E" w:rsidRDefault="005A4C5E" w:rsidP="00703735">
      <w:pPr>
        <w:pStyle w:val="Normallistas"/>
      </w:pPr>
      <w:r w:rsidRPr="00472E75">
        <w:rPr>
          <w:rFonts w:ascii="Montserrat SemiBold" w:hAnsi="Montserrat SemiBold"/>
        </w:rPr>
        <w:t>Proyecto PADMI</w:t>
      </w:r>
      <w:r w:rsidRPr="00696191">
        <w:t>. Proceso Administrativo Integrado para la gestión</w:t>
      </w:r>
      <w:r w:rsidR="00472E75">
        <w:t xml:space="preserve"> del alta del recién nacido. (H</w:t>
      </w:r>
      <w:r w:rsidRPr="00696191">
        <w:t>USO, D.</w:t>
      </w:r>
      <w:r w:rsidR="000A462F" w:rsidRPr="00696191">
        <w:t>A. Sur</w:t>
      </w:r>
      <w:r w:rsidRPr="00696191">
        <w:t>):</w:t>
      </w:r>
      <w:r>
        <w:t xml:space="preserve"> </w:t>
      </w:r>
      <w:r w:rsidRPr="005A4C5E">
        <w:t xml:space="preserve">Este proyecto tiene por objetivo el garantizar </w:t>
      </w:r>
      <w:r w:rsidRPr="005A4C5E">
        <w:rPr>
          <w:rFonts w:cs="Arial"/>
        </w:rPr>
        <w:t>la continuidad asistencial y de cuidados de los recién nacidos (RN) en las primeras 48-72 horas tras el alta hospitalaria en el Hospital Universitario Severo Ochoa, asegurándoles una cita en A</w:t>
      </w:r>
      <w:r w:rsidR="00472E75">
        <w:rPr>
          <w:rFonts w:cs="Arial"/>
        </w:rPr>
        <w:t>tención Primaria</w:t>
      </w:r>
      <w:r w:rsidRPr="005A4C5E">
        <w:rPr>
          <w:rFonts w:cs="Arial"/>
        </w:rPr>
        <w:t xml:space="preserve"> en ese periodo de tiempo a todos los recién nacidos con residencia en Leganés, mediante un sistema de citación coordinada. </w:t>
      </w:r>
    </w:p>
    <w:p w:rsidR="005A4C5E" w:rsidRDefault="005A4C5E" w:rsidP="00472E75">
      <w:pPr>
        <w:pStyle w:val="Normallistas"/>
        <w:numPr>
          <w:ilvl w:val="0"/>
          <w:numId w:val="0"/>
        </w:numPr>
        <w:ind w:left="568"/>
        <w:rPr>
          <w:rFonts w:cs="Arial"/>
        </w:rPr>
      </w:pPr>
      <w:r w:rsidRPr="005A4C5E">
        <w:rPr>
          <w:rFonts w:cs="Arial"/>
        </w:rPr>
        <w:t xml:space="preserve">Desde la fecha de implantación el 14 de septiembre de 2020 hasta el 27 de </w:t>
      </w:r>
      <w:r w:rsidR="000A462F" w:rsidRPr="005A4C5E">
        <w:rPr>
          <w:rFonts w:cs="Arial"/>
        </w:rPr>
        <w:t>enero</w:t>
      </w:r>
      <w:r w:rsidRPr="005A4C5E">
        <w:rPr>
          <w:rFonts w:cs="Arial"/>
        </w:rPr>
        <w:t xml:space="preserve"> del 2021 se han realizado 208 citas previas al alta del recién nacido en Centros de salud de Leganés. El grado de cobertura ha supuesto el 80% (208 totales), siendo el motivo de incidencias más frecuente la no coincidencia del domicilio de la madre con el domicilio que consta en la base de datos de Cibeles. </w:t>
      </w:r>
    </w:p>
    <w:p w:rsidR="005A4C5E" w:rsidRPr="005A4C5E" w:rsidRDefault="00472E75" w:rsidP="00703735">
      <w:pPr>
        <w:pStyle w:val="Normallistas"/>
        <w:rPr>
          <w:rFonts w:cs="Arial"/>
        </w:rPr>
      </w:pPr>
      <w:r>
        <w:rPr>
          <w:rFonts w:ascii="Montserrat SemiBold" w:hAnsi="Montserrat SemiBold" w:cs="Arial"/>
        </w:rPr>
        <w:t>Proyecto de desarrollo de e-C</w:t>
      </w:r>
      <w:r w:rsidR="005A4C5E" w:rsidRPr="00472E75">
        <w:rPr>
          <w:rFonts w:ascii="Montserrat SemiBold" w:hAnsi="Montserrat SemiBold" w:cs="Arial"/>
        </w:rPr>
        <w:t>onsulta entre el HUSO y la D.A. Sur:</w:t>
      </w:r>
      <w:r w:rsidR="005A4C5E">
        <w:rPr>
          <w:rFonts w:cs="Arial"/>
        </w:rPr>
        <w:t xml:space="preserve"> </w:t>
      </w:r>
      <w:r w:rsidR="005A4C5E" w:rsidRPr="005A4C5E">
        <w:rPr>
          <w:rFonts w:cs="Arial"/>
        </w:rPr>
        <w:t>Dentro de este proyecto durante el 2020 se implanta la herramienta SIPE en todos los servicios hospitalarios tanto para médicos como para enfermería. Se</w:t>
      </w:r>
      <w:r>
        <w:rPr>
          <w:rFonts w:cs="Arial"/>
        </w:rPr>
        <w:t xml:space="preserve"> aumentan las prestaciones de e-C</w:t>
      </w:r>
      <w:r w:rsidR="005A4C5E" w:rsidRPr="005A4C5E">
        <w:rPr>
          <w:rFonts w:cs="Arial"/>
        </w:rPr>
        <w:t>onsulta ampliándola a todos los servicios hospitalarios que tení</w:t>
      </w:r>
      <w:r>
        <w:rPr>
          <w:rFonts w:cs="Arial"/>
        </w:rPr>
        <w:t>an habilitadas las citas en Atención Primaria.</w:t>
      </w:r>
    </w:p>
    <w:p w:rsidR="005A4C5E" w:rsidRPr="005A4C5E" w:rsidRDefault="005A4C5E" w:rsidP="00703735">
      <w:pPr>
        <w:pStyle w:val="Normallistas"/>
        <w:numPr>
          <w:ilvl w:val="0"/>
          <w:numId w:val="0"/>
        </w:numPr>
        <w:ind w:left="568"/>
        <w:rPr>
          <w:rFonts w:cs="Arial"/>
        </w:rPr>
      </w:pPr>
      <w:r w:rsidRPr="005A4C5E">
        <w:rPr>
          <w:rFonts w:cs="Arial"/>
        </w:rPr>
        <w:t xml:space="preserve">Implantación de la </w:t>
      </w:r>
      <w:r w:rsidR="00472E75">
        <w:rPr>
          <w:rFonts w:cs="Arial"/>
        </w:rPr>
        <w:t>e-C</w:t>
      </w:r>
      <w:r w:rsidR="00472E75" w:rsidRPr="005A4C5E">
        <w:rPr>
          <w:rFonts w:cs="Arial"/>
        </w:rPr>
        <w:t xml:space="preserve">onsulta </w:t>
      </w:r>
      <w:r w:rsidRPr="005A4C5E">
        <w:rPr>
          <w:rFonts w:cs="Arial"/>
        </w:rPr>
        <w:t xml:space="preserve">a través de SELENE de radiología para incrementar la rapidez en los informes de radiológicos. </w:t>
      </w:r>
    </w:p>
    <w:p w:rsidR="005A4C5E" w:rsidRPr="005A4C5E" w:rsidRDefault="005A4C5E" w:rsidP="00703735">
      <w:pPr>
        <w:pStyle w:val="Normallistas"/>
      </w:pPr>
      <w:r w:rsidRPr="00472E75">
        <w:rPr>
          <w:rFonts w:ascii="Montserrat SemiBold" w:hAnsi="Montserrat SemiBold"/>
        </w:rPr>
        <w:lastRenderedPageBreak/>
        <w:t>Proyecto de Continuidad Asistencial al paciente Covid</w:t>
      </w:r>
      <w:r w:rsidRPr="00696191">
        <w:t>:</w:t>
      </w:r>
      <w:r>
        <w:t xml:space="preserve"> </w:t>
      </w:r>
      <w:r w:rsidRPr="005A4C5E">
        <w:t>Con el inicio de la pandemia desde el HUSO se ponen en marcha una serie de circuitos que garanticen la continuidad asistencial de los pacientes tanto Covid como la seguridad del paciente no Covid.</w:t>
      </w:r>
    </w:p>
    <w:p w:rsidR="005A4C5E" w:rsidRPr="005A4C5E" w:rsidRDefault="005A4C5E" w:rsidP="00703735">
      <w:pPr>
        <w:pStyle w:val="Normallistas"/>
        <w:numPr>
          <w:ilvl w:val="1"/>
          <w:numId w:val="3"/>
        </w:numPr>
      </w:pPr>
      <w:r w:rsidRPr="005A4C5E">
        <w:t xml:space="preserve">Sub-proyecto de seguimiento al alta de urgencias y hospitalización de pacientes con Covid. </w:t>
      </w:r>
    </w:p>
    <w:p w:rsidR="005A4C5E" w:rsidRPr="005A4C5E" w:rsidRDefault="005A4C5E" w:rsidP="00472E75">
      <w:pPr>
        <w:pStyle w:val="Normallistas"/>
        <w:numPr>
          <w:ilvl w:val="0"/>
          <w:numId w:val="0"/>
        </w:numPr>
        <w:ind w:left="568"/>
      </w:pPr>
      <w:r w:rsidRPr="005A4C5E">
        <w:t>Permitieron la continuidad asistencial de los pacientes entre A</w:t>
      </w:r>
      <w:r w:rsidR="00472E75">
        <w:t>tención Primaria</w:t>
      </w:r>
      <w:r>
        <w:t>, urgencias y hospitalización; la i</w:t>
      </w:r>
      <w:r w:rsidRPr="005A4C5E">
        <w:t>mplantación de circuitos de pruebas complementarias tanto diagnósticas como de seguim</w:t>
      </w:r>
      <w:r w:rsidR="00472E75">
        <w:t xml:space="preserve">iento de estos pacientes en </w:t>
      </w:r>
      <w:r>
        <w:t>P</w:t>
      </w:r>
      <w:r w:rsidR="00472E75">
        <w:t>rimaria</w:t>
      </w:r>
      <w:r>
        <w:t xml:space="preserve">, y la implantación </w:t>
      </w:r>
      <w:r w:rsidRPr="005A4C5E">
        <w:t>de circuito de envío de medicación Covid de dispensación hospitalaria a domicilio.</w:t>
      </w:r>
    </w:p>
    <w:p w:rsidR="005A4C5E" w:rsidRPr="005A4C5E" w:rsidRDefault="005A4C5E" w:rsidP="00703735">
      <w:pPr>
        <w:pStyle w:val="Normallistas"/>
      </w:pPr>
      <w:r w:rsidRPr="00472E75">
        <w:rPr>
          <w:rFonts w:ascii="Montserrat SemiBold" w:hAnsi="Montserrat SemiBold"/>
        </w:rPr>
        <w:t xml:space="preserve">Protocolo de cribado de </w:t>
      </w:r>
      <w:r w:rsidR="00472E75" w:rsidRPr="00472E75">
        <w:rPr>
          <w:rFonts w:ascii="Montserrat SemiBold" w:hAnsi="Montserrat SemiBold"/>
        </w:rPr>
        <w:t xml:space="preserve">COVID-19 </w:t>
      </w:r>
      <w:r w:rsidRPr="00472E75">
        <w:rPr>
          <w:rFonts w:ascii="Montserrat SemiBold" w:hAnsi="Montserrat SemiBold"/>
        </w:rPr>
        <w:t>para gestantes asintomáticas</w:t>
      </w:r>
      <w:r w:rsidRPr="005A4C5E">
        <w:t xml:space="preserve"> (Servicios de obstetricia, pediatría y matronas)</w:t>
      </w:r>
    </w:p>
    <w:p w:rsidR="005A4C5E" w:rsidRPr="00472E75" w:rsidRDefault="00472E75" w:rsidP="00703735">
      <w:pPr>
        <w:pStyle w:val="Normallistas"/>
        <w:rPr>
          <w:rFonts w:ascii="Montserrat SemiBold" w:hAnsi="Montserrat SemiBold"/>
        </w:rPr>
      </w:pPr>
      <w:r w:rsidRPr="00472E75">
        <w:rPr>
          <w:rFonts w:ascii="Montserrat SemiBold" w:hAnsi="Montserrat SemiBold"/>
        </w:rPr>
        <w:t>Implantación de e-C</w:t>
      </w:r>
      <w:r w:rsidR="005A4C5E" w:rsidRPr="00472E75">
        <w:rPr>
          <w:rFonts w:ascii="Montserrat SemiBold" w:hAnsi="Montserrat SemiBold"/>
        </w:rPr>
        <w:t>onsulta Covid</w:t>
      </w:r>
    </w:p>
    <w:p w:rsidR="005A4C5E" w:rsidRDefault="005A4C5E" w:rsidP="00703735">
      <w:pPr>
        <w:pStyle w:val="Normallistas"/>
      </w:pPr>
      <w:r w:rsidRPr="00472E75">
        <w:rPr>
          <w:rFonts w:ascii="Montserrat SemiBold" w:hAnsi="Montserrat SemiBold"/>
        </w:rPr>
        <w:t>Sub-proyecto de Atención Geriátrica a Residencias</w:t>
      </w:r>
      <w:r>
        <w:t>, c</w:t>
      </w:r>
      <w:r w:rsidRPr="005A4C5E">
        <w:t>on la creación del geriatra de enlace entre los centros sociosanitarios de Leganés y el HUSO.</w:t>
      </w:r>
    </w:p>
    <w:p w:rsidR="005A4C5E" w:rsidRPr="00472E75" w:rsidRDefault="005A4C5E" w:rsidP="00703735">
      <w:pPr>
        <w:pStyle w:val="Normallistas"/>
        <w:rPr>
          <w:rFonts w:ascii="Montserrat SemiBold" w:hAnsi="Montserrat SemiBold"/>
        </w:rPr>
      </w:pPr>
      <w:r w:rsidRPr="00472E75">
        <w:rPr>
          <w:rFonts w:ascii="Montserrat SemiBold" w:hAnsi="Montserrat SemiBold"/>
        </w:rPr>
        <w:t xml:space="preserve">Implantación de circuito de medicalización de residencias. </w:t>
      </w:r>
    </w:p>
    <w:p w:rsidR="005A4C5E" w:rsidRPr="00472E75" w:rsidRDefault="005A4C5E" w:rsidP="00703735">
      <w:pPr>
        <w:pStyle w:val="Normallistas"/>
        <w:rPr>
          <w:rFonts w:ascii="Montserrat SemiBold" w:hAnsi="Montserrat SemiBold"/>
        </w:rPr>
      </w:pPr>
      <w:r w:rsidRPr="00472E75">
        <w:rPr>
          <w:rFonts w:ascii="Montserrat SemiBold" w:hAnsi="Montserrat SemiBold"/>
        </w:rPr>
        <w:t xml:space="preserve">Implantación de circuito de dispensación y suministro de productos sanitarios a las residencias. </w:t>
      </w:r>
    </w:p>
    <w:p w:rsidR="005A4C5E" w:rsidRPr="00472E75" w:rsidRDefault="005A4C5E" w:rsidP="00703735">
      <w:pPr>
        <w:pStyle w:val="Normallistas"/>
        <w:rPr>
          <w:rFonts w:ascii="Montserrat SemiBold" w:hAnsi="Montserrat SemiBold"/>
        </w:rPr>
      </w:pPr>
      <w:r w:rsidRPr="00472E75">
        <w:rPr>
          <w:rFonts w:ascii="Montserrat SemiBold" w:hAnsi="Montserrat SemiBold"/>
        </w:rPr>
        <w:t xml:space="preserve">Implantación de circuitos de pruebas complementarias tanto diagnósticas como de seguimiento de estos pacientes. </w:t>
      </w:r>
    </w:p>
    <w:p w:rsidR="005A4C5E" w:rsidRPr="00472E75" w:rsidRDefault="005A4C5E" w:rsidP="00703735">
      <w:pPr>
        <w:pStyle w:val="Normallistas"/>
        <w:rPr>
          <w:rFonts w:ascii="Montserrat SemiBold" w:hAnsi="Montserrat SemiBold"/>
        </w:rPr>
      </w:pPr>
      <w:r w:rsidRPr="00472E75">
        <w:rPr>
          <w:rFonts w:ascii="Montserrat SemiBold" w:hAnsi="Montserrat SemiBold"/>
        </w:rPr>
        <w:t>Implantación de circuito de ingresos programados de residentes en el hospital.</w:t>
      </w:r>
    </w:p>
    <w:p w:rsidR="005A4C5E" w:rsidRPr="005A4C5E" w:rsidRDefault="005A4C5E" w:rsidP="00703735">
      <w:pPr>
        <w:pStyle w:val="Normallistas"/>
        <w:numPr>
          <w:ilvl w:val="0"/>
          <w:numId w:val="0"/>
        </w:numPr>
        <w:ind w:left="568"/>
      </w:pPr>
    </w:p>
    <w:p w:rsidR="005A4C5E" w:rsidRPr="005A4C5E" w:rsidRDefault="005A4C5E" w:rsidP="005A4C5E">
      <w:pPr>
        <w:pStyle w:val="Nivel03confilete"/>
        <w:rPr>
          <w:rFonts w:ascii="Montserrat Medium" w:hAnsi="Montserrat Medium"/>
          <w:color w:val="auto"/>
          <w:sz w:val="20"/>
        </w:rPr>
      </w:pPr>
    </w:p>
    <w:p w:rsidR="00F31D28" w:rsidRDefault="00F31D28" w:rsidP="005A4C5E">
      <w:pPr>
        <w:pStyle w:val="TITULO-Nivel2"/>
      </w:pPr>
      <w:r w:rsidRPr="005A4C5E">
        <w:rPr>
          <w:rStyle w:val="volume"/>
          <w:rFonts w:ascii="Montserrat Medium" w:hAnsi="Montserrat Medium"/>
          <w:color w:val="auto"/>
          <w:sz w:val="20"/>
        </w:rPr>
        <w:br w:type="page"/>
      </w:r>
      <w:bookmarkStart w:id="86" w:name="_Toc74228261"/>
      <w:bookmarkStart w:id="87" w:name="_Toc75343958"/>
      <w:bookmarkStart w:id="88" w:name="_Toc87265670"/>
      <w:r>
        <w:lastRenderedPageBreak/>
        <w:t>Cuidados</w:t>
      </w:r>
      <w:bookmarkEnd w:id="86"/>
      <w:bookmarkEnd w:id="87"/>
      <w:bookmarkEnd w:id="88"/>
    </w:p>
    <w:p w:rsidR="00703735" w:rsidRDefault="00703735" w:rsidP="007B4600"/>
    <w:p w:rsidR="00F31D28" w:rsidRDefault="007B4600" w:rsidP="007B4600">
      <w:r w:rsidRPr="007B4600">
        <w:t xml:space="preserve">A </w:t>
      </w:r>
      <w:r w:rsidR="000A462F" w:rsidRPr="007B4600">
        <w:t>continuación,</w:t>
      </w:r>
      <w:r w:rsidRPr="007B4600">
        <w:t xml:space="preserve"> se detallan los planes de cuidados, protocolos, registros y actividades de enfermería que se llevaron a cabo durante el año 2020. A partir del mes de marzo, todos estos cuidados y actividades se centraron principalmente en la atención al paciente con infección por </w:t>
      </w:r>
      <w:r w:rsidR="00472E75">
        <w:t>SARS-CoV-2</w:t>
      </w:r>
      <w:r w:rsidRPr="007B4600">
        <w:t>. Del mismo modo, se realizó apoyo presencial de enfermería para asesoramiento y cuidados, en los Centros Sociosanitarios que lo precisaron, para asegurar la continuidad asistencial en estos centros.</w:t>
      </w:r>
    </w:p>
    <w:p w:rsidR="007B4600" w:rsidRDefault="007B4600" w:rsidP="007B4600"/>
    <w:p w:rsidR="00F31D28" w:rsidRPr="00F22E30" w:rsidRDefault="00F31D28" w:rsidP="00703735">
      <w:pPr>
        <w:pStyle w:val="Nivel03confilete"/>
        <w:spacing w:before="0"/>
      </w:pPr>
      <w:r w:rsidRPr="00F22E30">
        <w:t>Planes de cuidados estandarizados</w:t>
      </w:r>
    </w:p>
    <w:p w:rsidR="007B4600" w:rsidRPr="007B4600" w:rsidRDefault="007B4600" w:rsidP="00703735">
      <w:pPr>
        <w:pStyle w:val="NormalListas2"/>
      </w:pPr>
      <w:r w:rsidRPr="007B4600">
        <w:t>Área de Críticos</w:t>
      </w:r>
    </w:p>
    <w:p w:rsidR="007B4600" w:rsidRPr="007B4600" w:rsidRDefault="007B4600" w:rsidP="007B4600">
      <w:pPr>
        <w:pStyle w:val="Prrafodelista"/>
        <w:numPr>
          <w:ilvl w:val="1"/>
          <w:numId w:val="24"/>
        </w:numPr>
        <w:ind w:hanging="357"/>
        <w:contextualSpacing w:val="0"/>
      </w:pPr>
      <w:r w:rsidRPr="007B4600">
        <w:t>Paciente Crítico con Proceso Médico</w:t>
      </w:r>
    </w:p>
    <w:p w:rsidR="00F31D28" w:rsidRDefault="007B4600" w:rsidP="00F22E30">
      <w:pPr>
        <w:pStyle w:val="Prrafodelista"/>
        <w:numPr>
          <w:ilvl w:val="1"/>
          <w:numId w:val="24"/>
        </w:numPr>
        <w:ind w:hanging="357"/>
        <w:contextualSpacing w:val="0"/>
      </w:pPr>
      <w:r w:rsidRPr="007B4600">
        <w:t>Paciente Crítico Postquirúrgico</w:t>
      </w:r>
    </w:p>
    <w:p w:rsidR="007B4600" w:rsidRPr="007B4600" w:rsidRDefault="007B4600" w:rsidP="00703735">
      <w:pPr>
        <w:pStyle w:val="NormalListas2"/>
      </w:pPr>
      <w:r w:rsidRPr="007B4600">
        <w:t>Área Médica</w:t>
      </w:r>
    </w:p>
    <w:p w:rsidR="007B4600" w:rsidRPr="007B4600" w:rsidRDefault="007B4600" w:rsidP="007B4600">
      <w:pPr>
        <w:pStyle w:val="Prrafodelista"/>
        <w:numPr>
          <w:ilvl w:val="1"/>
          <w:numId w:val="24"/>
        </w:numPr>
        <w:ind w:hanging="357"/>
        <w:contextualSpacing w:val="0"/>
      </w:pPr>
      <w:r w:rsidRPr="007B4600">
        <w:t>Paciente con Alteración del Realidad-Percepción</w:t>
      </w:r>
    </w:p>
    <w:p w:rsidR="007B4600" w:rsidRPr="007B4600" w:rsidRDefault="007B4600" w:rsidP="007B4600">
      <w:pPr>
        <w:pStyle w:val="Prrafodelista"/>
        <w:numPr>
          <w:ilvl w:val="1"/>
          <w:numId w:val="24"/>
        </w:numPr>
        <w:ind w:hanging="357"/>
        <w:contextualSpacing w:val="0"/>
      </w:pPr>
      <w:r w:rsidRPr="007B4600">
        <w:t>Paciente Anciano Frágil</w:t>
      </w:r>
    </w:p>
    <w:p w:rsidR="007B4600" w:rsidRPr="007B4600" w:rsidRDefault="007B4600" w:rsidP="007B4600">
      <w:pPr>
        <w:pStyle w:val="Prrafodelista"/>
        <w:numPr>
          <w:ilvl w:val="1"/>
          <w:numId w:val="24"/>
        </w:numPr>
        <w:ind w:hanging="357"/>
        <w:contextualSpacing w:val="0"/>
      </w:pPr>
      <w:r w:rsidRPr="007B4600">
        <w:t>Paciente Paliativo</w:t>
      </w:r>
    </w:p>
    <w:p w:rsidR="007B4600" w:rsidRPr="007B4600" w:rsidRDefault="007B4600" w:rsidP="007B4600">
      <w:pPr>
        <w:pStyle w:val="Prrafodelista"/>
        <w:numPr>
          <w:ilvl w:val="1"/>
          <w:numId w:val="24"/>
        </w:numPr>
        <w:ind w:hanging="357"/>
        <w:contextualSpacing w:val="0"/>
      </w:pPr>
      <w:r w:rsidRPr="007B4600">
        <w:t>Paciente con Proceso de Salud Mental</w:t>
      </w:r>
    </w:p>
    <w:p w:rsidR="007B4600" w:rsidRPr="007B4600" w:rsidRDefault="007B4600" w:rsidP="007B4600">
      <w:pPr>
        <w:pStyle w:val="Prrafodelista"/>
        <w:numPr>
          <w:ilvl w:val="1"/>
          <w:numId w:val="24"/>
        </w:numPr>
        <w:ind w:hanging="357"/>
        <w:contextualSpacing w:val="0"/>
      </w:pPr>
      <w:r w:rsidRPr="007B4600">
        <w:t>Paciente con Proceso de Hospitalización</w:t>
      </w:r>
    </w:p>
    <w:p w:rsidR="007B4600" w:rsidRPr="007B4600" w:rsidRDefault="007B4600" w:rsidP="007B4600">
      <w:pPr>
        <w:pStyle w:val="Prrafodelista"/>
        <w:numPr>
          <w:ilvl w:val="1"/>
          <w:numId w:val="24"/>
        </w:numPr>
        <w:ind w:hanging="357"/>
        <w:contextualSpacing w:val="0"/>
      </w:pPr>
      <w:r w:rsidRPr="007B4600">
        <w:t>Paciente con Proceso de Insuficiencia Cardiaca</w:t>
      </w:r>
    </w:p>
    <w:p w:rsidR="007B4600" w:rsidRPr="007B4600" w:rsidRDefault="007B4600" w:rsidP="007B4600">
      <w:pPr>
        <w:pStyle w:val="Prrafodelista"/>
        <w:numPr>
          <w:ilvl w:val="1"/>
          <w:numId w:val="24"/>
        </w:numPr>
        <w:ind w:hanging="357"/>
        <w:contextualSpacing w:val="0"/>
      </w:pPr>
      <w:r w:rsidRPr="007B4600">
        <w:t>Paciente con Proceso Respiratorio. EPOC</w:t>
      </w:r>
    </w:p>
    <w:p w:rsidR="007B4600" w:rsidRPr="007B4600" w:rsidRDefault="007B4600" w:rsidP="007B4600">
      <w:pPr>
        <w:pStyle w:val="Prrafodelista"/>
        <w:numPr>
          <w:ilvl w:val="1"/>
          <w:numId w:val="24"/>
        </w:numPr>
        <w:ind w:hanging="357"/>
        <w:contextualSpacing w:val="0"/>
      </w:pPr>
      <w:r w:rsidRPr="007B4600">
        <w:t>Paciente con Trastorno de la Conducta Alimentaria</w:t>
      </w:r>
    </w:p>
    <w:p w:rsidR="007B4600" w:rsidRPr="007B4600" w:rsidRDefault="007B4600" w:rsidP="00703735">
      <w:pPr>
        <w:pStyle w:val="NormalListas2"/>
      </w:pPr>
      <w:r w:rsidRPr="007B4600">
        <w:t>Área Obstétrica</w:t>
      </w:r>
    </w:p>
    <w:p w:rsidR="007B4600" w:rsidRPr="007B4600" w:rsidRDefault="007B4600" w:rsidP="007B4600">
      <w:pPr>
        <w:pStyle w:val="Prrafodelista"/>
        <w:numPr>
          <w:ilvl w:val="1"/>
          <w:numId w:val="24"/>
        </w:numPr>
        <w:ind w:hanging="357"/>
        <w:contextualSpacing w:val="0"/>
      </w:pPr>
      <w:r w:rsidRPr="007B4600">
        <w:t>Paciente Puérpera – Recién Nacido Sano</w:t>
      </w:r>
    </w:p>
    <w:p w:rsidR="007B4600" w:rsidRPr="007B4600" w:rsidRDefault="007B4600" w:rsidP="00703735">
      <w:pPr>
        <w:pStyle w:val="NormalListas2"/>
      </w:pPr>
      <w:r w:rsidRPr="007B4600">
        <w:t>Área Pediátrica (Neonatología)</w:t>
      </w:r>
    </w:p>
    <w:p w:rsidR="007B4600" w:rsidRPr="007B4600" w:rsidRDefault="007B4600" w:rsidP="007B4600">
      <w:pPr>
        <w:pStyle w:val="Prrafodelista"/>
        <w:numPr>
          <w:ilvl w:val="1"/>
          <w:numId w:val="24"/>
        </w:numPr>
        <w:ind w:hanging="357"/>
        <w:contextualSpacing w:val="0"/>
      </w:pPr>
      <w:r w:rsidRPr="007B4600">
        <w:t>Paciente Neonato Hospitalizado</w:t>
      </w:r>
    </w:p>
    <w:p w:rsidR="007B4600" w:rsidRPr="007B4600" w:rsidRDefault="007B4600" w:rsidP="007B4600">
      <w:pPr>
        <w:pStyle w:val="Prrafodelista"/>
        <w:numPr>
          <w:ilvl w:val="1"/>
          <w:numId w:val="24"/>
        </w:numPr>
        <w:ind w:hanging="357"/>
        <w:contextualSpacing w:val="0"/>
      </w:pPr>
      <w:r w:rsidRPr="007B4600">
        <w:t>Paciente en UCI Neonatal</w:t>
      </w:r>
    </w:p>
    <w:p w:rsidR="007B4600" w:rsidRPr="007B4600" w:rsidRDefault="007B4600" w:rsidP="00703735">
      <w:pPr>
        <w:pStyle w:val="NormalListas2"/>
      </w:pPr>
      <w:r w:rsidRPr="007B4600">
        <w:t>Área Pediátrica (Pediatría)</w:t>
      </w:r>
    </w:p>
    <w:p w:rsidR="007B4600" w:rsidRPr="007B4600" w:rsidRDefault="007B4600" w:rsidP="007B4600">
      <w:pPr>
        <w:pStyle w:val="Prrafodelista"/>
        <w:numPr>
          <w:ilvl w:val="1"/>
          <w:numId w:val="24"/>
        </w:numPr>
        <w:ind w:hanging="357"/>
        <w:contextualSpacing w:val="0"/>
      </w:pPr>
      <w:r w:rsidRPr="007B4600">
        <w:t>Hospitalización Pediátrica</w:t>
      </w:r>
    </w:p>
    <w:p w:rsidR="007B4600" w:rsidRPr="007B4600" w:rsidRDefault="007B4600" w:rsidP="007B4600">
      <w:pPr>
        <w:pStyle w:val="Prrafodelista"/>
        <w:numPr>
          <w:ilvl w:val="1"/>
          <w:numId w:val="24"/>
        </w:numPr>
        <w:ind w:hanging="357"/>
        <w:contextualSpacing w:val="0"/>
      </w:pPr>
      <w:r w:rsidRPr="007B4600">
        <w:t>Paciente con Proceso de Apendicitis</w:t>
      </w:r>
    </w:p>
    <w:p w:rsidR="007B4600" w:rsidRPr="007B4600" w:rsidRDefault="007B4600" w:rsidP="007B4600">
      <w:pPr>
        <w:pStyle w:val="Prrafodelista"/>
        <w:numPr>
          <w:ilvl w:val="1"/>
          <w:numId w:val="24"/>
        </w:numPr>
        <w:ind w:hanging="357"/>
        <w:contextualSpacing w:val="0"/>
      </w:pPr>
      <w:r w:rsidRPr="007B4600">
        <w:lastRenderedPageBreak/>
        <w:t>Paciente con Proceso de Diabetes Mellitus</w:t>
      </w:r>
    </w:p>
    <w:p w:rsidR="007B4600" w:rsidRPr="007B4600" w:rsidRDefault="007B4600" w:rsidP="007B4600">
      <w:pPr>
        <w:pStyle w:val="Prrafodelista"/>
        <w:numPr>
          <w:ilvl w:val="1"/>
          <w:numId w:val="24"/>
        </w:numPr>
        <w:ind w:hanging="357"/>
        <w:contextualSpacing w:val="0"/>
      </w:pPr>
      <w:r w:rsidRPr="007B4600">
        <w:t>Paciente con Proceso de Gastroenteritis</w:t>
      </w:r>
    </w:p>
    <w:p w:rsidR="007B4600" w:rsidRPr="007B4600" w:rsidRDefault="007B4600" w:rsidP="007B4600">
      <w:pPr>
        <w:pStyle w:val="Prrafodelista"/>
        <w:numPr>
          <w:ilvl w:val="1"/>
          <w:numId w:val="24"/>
        </w:numPr>
        <w:ind w:hanging="357"/>
        <w:contextualSpacing w:val="0"/>
      </w:pPr>
      <w:r w:rsidRPr="007B4600">
        <w:t>Paciente con Proceso Respiratorio. Bronquiolitis</w:t>
      </w:r>
    </w:p>
    <w:p w:rsidR="007B4600" w:rsidRPr="007B4600" w:rsidRDefault="007B4600" w:rsidP="00703735">
      <w:pPr>
        <w:pStyle w:val="NormalListas2"/>
      </w:pPr>
      <w:r w:rsidRPr="007B4600">
        <w:t>Área Quirúrgica</w:t>
      </w:r>
    </w:p>
    <w:p w:rsidR="007B4600" w:rsidRPr="007B4600" w:rsidRDefault="007B4600" w:rsidP="007B4600">
      <w:pPr>
        <w:pStyle w:val="Prrafodelista"/>
        <w:numPr>
          <w:ilvl w:val="1"/>
          <w:numId w:val="24"/>
        </w:numPr>
        <w:ind w:hanging="357"/>
        <w:contextualSpacing w:val="0"/>
      </w:pPr>
      <w:r w:rsidRPr="007B4600">
        <w:t>Paciente con Proceso de CMA</w:t>
      </w:r>
    </w:p>
    <w:p w:rsidR="007B4600" w:rsidRPr="007B4600" w:rsidRDefault="007B4600" w:rsidP="007B4600">
      <w:pPr>
        <w:pStyle w:val="Prrafodelista"/>
        <w:numPr>
          <w:ilvl w:val="1"/>
          <w:numId w:val="24"/>
        </w:numPr>
        <w:ind w:hanging="357"/>
        <w:contextualSpacing w:val="0"/>
      </w:pPr>
      <w:r w:rsidRPr="007B4600">
        <w:t>Paciente Prequirúrgico</w:t>
      </w:r>
    </w:p>
    <w:p w:rsidR="007B4600" w:rsidRPr="007B4600" w:rsidRDefault="007B4600" w:rsidP="007B4600">
      <w:pPr>
        <w:pStyle w:val="Prrafodelista"/>
        <w:numPr>
          <w:ilvl w:val="1"/>
          <w:numId w:val="24"/>
        </w:numPr>
        <w:ind w:hanging="357"/>
        <w:contextualSpacing w:val="0"/>
      </w:pPr>
      <w:r w:rsidRPr="007B4600">
        <w:t>Paciente Postquirúrgico</w:t>
      </w:r>
    </w:p>
    <w:p w:rsidR="007B4600" w:rsidRPr="007B4600" w:rsidRDefault="007B4600" w:rsidP="00703735">
      <w:pPr>
        <w:pStyle w:val="NormalListas2"/>
      </w:pPr>
      <w:r w:rsidRPr="007B4600">
        <w:t>Genéricos</w:t>
      </w:r>
    </w:p>
    <w:p w:rsidR="007B4600" w:rsidRPr="007B4600" w:rsidRDefault="007B4600" w:rsidP="007B4600">
      <w:pPr>
        <w:pStyle w:val="Prrafodelista"/>
        <w:numPr>
          <w:ilvl w:val="1"/>
          <w:numId w:val="24"/>
        </w:numPr>
        <w:ind w:hanging="357"/>
        <w:contextualSpacing w:val="0"/>
      </w:pPr>
      <w:r w:rsidRPr="007B4600">
        <w:t>Paciente con Dependencia en las ABVD</w:t>
      </w:r>
    </w:p>
    <w:p w:rsidR="007B4600" w:rsidRPr="007B4600" w:rsidRDefault="007B4600" w:rsidP="007B4600">
      <w:pPr>
        <w:pStyle w:val="Prrafodelista"/>
        <w:numPr>
          <w:ilvl w:val="1"/>
          <w:numId w:val="24"/>
        </w:numPr>
        <w:ind w:hanging="357"/>
        <w:contextualSpacing w:val="0"/>
      </w:pPr>
      <w:r w:rsidRPr="007B4600">
        <w:t>Paciente con Diabetes Mellitus</w:t>
      </w:r>
    </w:p>
    <w:p w:rsidR="007B4600" w:rsidRPr="007B4600" w:rsidRDefault="007B4600" w:rsidP="007B4600">
      <w:pPr>
        <w:pStyle w:val="Prrafodelista"/>
        <w:numPr>
          <w:ilvl w:val="1"/>
          <w:numId w:val="24"/>
        </w:numPr>
        <w:ind w:hanging="357"/>
        <w:contextualSpacing w:val="0"/>
      </w:pPr>
      <w:r w:rsidRPr="007B4600">
        <w:t>Paciente con Úlceras Vasculares en Extremidades</w:t>
      </w:r>
    </w:p>
    <w:p w:rsidR="007B4600" w:rsidRPr="007B4600" w:rsidRDefault="007B4600" w:rsidP="007B4600">
      <w:pPr>
        <w:pStyle w:val="Prrafodelista"/>
        <w:numPr>
          <w:ilvl w:val="1"/>
          <w:numId w:val="24"/>
        </w:numPr>
        <w:ind w:hanging="357"/>
        <w:contextualSpacing w:val="0"/>
      </w:pPr>
      <w:r w:rsidRPr="007B4600">
        <w:t>Paciente con Úlceras por Presión – Riesgo de UPP</w:t>
      </w:r>
    </w:p>
    <w:p w:rsidR="007B4600" w:rsidRPr="007B4600" w:rsidRDefault="007B4600" w:rsidP="007B4600">
      <w:pPr>
        <w:pStyle w:val="Prrafodelista"/>
        <w:numPr>
          <w:ilvl w:val="1"/>
          <w:numId w:val="24"/>
        </w:numPr>
        <w:ind w:hanging="357"/>
        <w:contextualSpacing w:val="0"/>
      </w:pPr>
      <w:r w:rsidRPr="007B4600">
        <w:t>Paciente Portador de Ostomías</w:t>
      </w:r>
    </w:p>
    <w:p w:rsidR="007B4600" w:rsidRPr="00F22E30" w:rsidRDefault="007B4600" w:rsidP="007B4600">
      <w:pPr>
        <w:pStyle w:val="Prrafodelista"/>
        <w:ind w:left="1440"/>
        <w:contextualSpacing w:val="0"/>
      </w:pPr>
    </w:p>
    <w:p w:rsidR="00F31D28" w:rsidRPr="00F22E30" w:rsidRDefault="00F31D28" w:rsidP="00F22E30">
      <w:pPr>
        <w:pStyle w:val="Nivel03confilete"/>
      </w:pPr>
      <w:r w:rsidRPr="00F22E30">
        <w:t>Protocolos y registros enfermeros</w:t>
      </w:r>
    </w:p>
    <w:p w:rsidR="007B4600" w:rsidRPr="007B4600" w:rsidRDefault="007B4600" w:rsidP="00703735">
      <w:pPr>
        <w:pStyle w:val="NormalListas2"/>
      </w:pPr>
      <w:r w:rsidRPr="007B4600">
        <w:t>Procedimiento de Actuación para las llamadas con Tablets: Servicio de Tele-Contacto Familiar. Procedimiento puesto en marcha con el objetivo de poner en contacto a Pacientes ingresados en Hospitales por Coronavirus con alto nivel de gravedad con sus familiares a través de videoconferencia.</w:t>
      </w:r>
    </w:p>
    <w:p w:rsidR="007B4600" w:rsidRPr="007B4600" w:rsidRDefault="007B4600" w:rsidP="00703735">
      <w:pPr>
        <w:pStyle w:val="NormalListas2"/>
      </w:pPr>
      <w:r w:rsidRPr="007B4600">
        <w:t>Circuitos de información de familiares de pacientes en HCE Selene durante la pandemia.</w:t>
      </w:r>
    </w:p>
    <w:p w:rsidR="007B4600" w:rsidRPr="007B4600" w:rsidRDefault="007B4600" w:rsidP="00703735">
      <w:pPr>
        <w:pStyle w:val="NormalListas2"/>
      </w:pPr>
      <w:r w:rsidRPr="007B4600">
        <w:t>Gráfica Puerperio</w:t>
      </w:r>
    </w:p>
    <w:p w:rsidR="007B4600" w:rsidRPr="007B4600" w:rsidRDefault="007B4600" w:rsidP="00703735">
      <w:pPr>
        <w:pStyle w:val="NormalListas2"/>
      </w:pPr>
      <w:r w:rsidRPr="007B4600">
        <w:t>Evolutivo Enfermería Geriátrica</w:t>
      </w:r>
    </w:p>
    <w:p w:rsidR="007B4600" w:rsidRPr="007B4600" w:rsidRDefault="007B4600" w:rsidP="00703735">
      <w:pPr>
        <w:pStyle w:val="NormalListas2"/>
      </w:pPr>
      <w:r w:rsidRPr="007B4600">
        <w:t>Escala SPPB</w:t>
      </w:r>
    </w:p>
    <w:p w:rsidR="007B4600" w:rsidRPr="007B4600" w:rsidRDefault="007B4600" w:rsidP="00703735">
      <w:pPr>
        <w:pStyle w:val="NormalListas2"/>
      </w:pPr>
      <w:r w:rsidRPr="007B4600">
        <w:t>Escala Lawton y Brody</w:t>
      </w:r>
    </w:p>
    <w:p w:rsidR="007B4600" w:rsidRPr="007B4600" w:rsidRDefault="007B4600" w:rsidP="00703735">
      <w:pPr>
        <w:pStyle w:val="NormalListas2"/>
      </w:pPr>
      <w:r w:rsidRPr="007B4600">
        <w:t>Índice Tobillo-Brazo</w:t>
      </w:r>
    </w:p>
    <w:p w:rsidR="007B4600" w:rsidRPr="007B4600" w:rsidRDefault="007B4600" w:rsidP="00703735">
      <w:pPr>
        <w:pStyle w:val="NormalListas2"/>
      </w:pPr>
      <w:r w:rsidRPr="007B4600">
        <w:t>Escala Braden Q</w:t>
      </w:r>
    </w:p>
    <w:p w:rsidR="007B4600" w:rsidRPr="007B4600" w:rsidRDefault="007B4600" w:rsidP="00703735">
      <w:pPr>
        <w:pStyle w:val="NormalListas2"/>
      </w:pPr>
      <w:r w:rsidRPr="007B4600">
        <w:t>Escala Glasgow adaptada PED</w:t>
      </w:r>
    </w:p>
    <w:p w:rsidR="007B4600" w:rsidRPr="007B4600" w:rsidRDefault="007B4600" w:rsidP="00703735">
      <w:pPr>
        <w:pStyle w:val="NormalListas2"/>
      </w:pPr>
      <w:r w:rsidRPr="007B4600">
        <w:t>Escala Humpty Dumpty</w:t>
      </w:r>
    </w:p>
    <w:p w:rsidR="00F31D28" w:rsidRPr="00F22E30" w:rsidRDefault="00F31D28" w:rsidP="00F22E30">
      <w:pPr>
        <w:pStyle w:val="Nivel03confilete"/>
      </w:pPr>
      <w:r w:rsidRPr="00F22E30">
        <w:lastRenderedPageBreak/>
        <w:t>Actividades vinculadas a la Enfermería de Práctica Avanzada</w:t>
      </w:r>
    </w:p>
    <w:p w:rsidR="007B4600" w:rsidRPr="007B4600" w:rsidRDefault="007B4600" w:rsidP="00703735">
      <w:pPr>
        <w:rPr>
          <w:rStyle w:val="volume"/>
        </w:rPr>
      </w:pPr>
      <w:r w:rsidRPr="007B4600">
        <w:rPr>
          <w:rStyle w:val="volume"/>
        </w:rPr>
        <w:t>Durante los dos primeros meses del año 2020 estuvieron en funcionamiento las siguientes consultas de enfermería que, debido a la alerta sanitaria, tuvieron que cesar o reajustar su actividad en respuesta a la reorganización de los recursos humanos para asegurar la atención a p</w:t>
      </w:r>
      <w:r w:rsidR="00472E75">
        <w:rPr>
          <w:rStyle w:val="volume"/>
        </w:rPr>
        <w:t>acientes con infección por SARS-CoV-2</w:t>
      </w:r>
      <w:r w:rsidRPr="007B4600">
        <w:rPr>
          <w:rStyle w:val="volume"/>
        </w:rPr>
        <w:t>:</w:t>
      </w:r>
    </w:p>
    <w:p w:rsidR="007B4600" w:rsidRPr="007B4600" w:rsidRDefault="007B4600" w:rsidP="00703735">
      <w:pPr>
        <w:pStyle w:val="TITULO-Nivel4"/>
        <w:rPr>
          <w:rStyle w:val="volume"/>
        </w:rPr>
      </w:pPr>
      <w:r w:rsidRPr="007B4600">
        <w:rPr>
          <w:rStyle w:val="volume"/>
        </w:rPr>
        <w:t>Consultas de Enfermería</w:t>
      </w:r>
    </w:p>
    <w:p w:rsidR="007B4600" w:rsidRPr="007B4600" w:rsidRDefault="007B4600" w:rsidP="00703735">
      <w:pPr>
        <w:pStyle w:val="Normallistas"/>
        <w:rPr>
          <w:rStyle w:val="volume"/>
        </w:rPr>
      </w:pPr>
      <w:r w:rsidRPr="00703735">
        <w:rPr>
          <w:rStyle w:val="volume"/>
          <w:rFonts w:ascii="Montserrat SemiBold" w:hAnsi="Montserrat SemiBold"/>
        </w:rPr>
        <w:t>Neurología:</w:t>
      </w:r>
      <w:r w:rsidRPr="007B4600">
        <w:rPr>
          <w:rStyle w:val="volume"/>
        </w:rPr>
        <w:t xml:space="preserve"> Abordaje, control, seguimiento y educación para la salud de pacientes con Esclerosis Múltiple, Enfermedad de Parkinson, Cefaleas/Migrañas o Deterioro Cognitivo y sus familias.</w:t>
      </w:r>
    </w:p>
    <w:p w:rsidR="007B4600" w:rsidRPr="007B4600" w:rsidRDefault="007B4600" w:rsidP="00703735">
      <w:pPr>
        <w:pStyle w:val="Normallistas"/>
        <w:rPr>
          <w:rStyle w:val="volume"/>
        </w:rPr>
      </w:pPr>
      <w:r w:rsidRPr="00703735">
        <w:rPr>
          <w:rStyle w:val="volume"/>
          <w:rFonts w:ascii="Montserrat SemiBold" w:hAnsi="Montserrat SemiBold"/>
        </w:rPr>
        <w:t>Reumatología:</w:t>
      </w:r>
      <w:r w:rsidRPr="007B4600">
        <w:rPr>
          <w:rStyle w:val="volume"/>
        </w:rPr>
        <w:t xml:space="preserve"> Cuidados del paciente con enfermedades musculo esqueléticas y autoinmunes sistémicas.</w:t>
      </w:r>
    </w:p>
    <w:p w:rsidR="007B4600" w:rsidRPr="007B4600" w:rsidRDefault="007B4600" w:rsidP="00703735">
      <w:pPr>
        <w:pStyle w:val="Normallistas"/>
        <w:rPr>
          <w:rStyle w:val="volume"/>
        </w:rPr>
      </w:pPr>
      <w:r w:rsidRPr="00703735">
        <w:rPr>
          <w:rStyle w:val="volume"/>
          <w:rFonts w:ascii="Montserrat SemiBold" w:hAnsi="Montserrat SemiBold"/>
        </w:rPr>
        <w:t>Rehabilitación Cardiaca:</w:t>
      </w:r>
      <w:r w:rsidRPr="007B4600">
        <w:rPr>
          <w:rStyle w:val="volume"/>
        </w:rPr>
        <w:t xml:space="preserve"> Control y seguimiento del paciente con proceso cardiaco mediante manejo de los factores de riesgo cardiovasculares, educación para la salud e información sobre signos y síntomas de alarma.</w:t>
      </w:r>
    </w:p>
    <w:p w:rsidR="007B4600" w:rsidRPr="007B4600" w:rsidRDefault="007B4600" w:rsidP="00703735">
      <w:pPr>
        <w:pStyle w:val="Normallistas"/>
        <w:rPr>
          <w:rStyle w:val="volume"/>
        </w:rPr>
      </w:pPr>
      <w:r w:rsidRPr="00703735">
        <w:rPr>
          <w:rStyle w:val="volume"/>
          <w:rFonts w:ascii="Montserrat SemiBold" w:hAnsi="Montserrat SemiBold"/>
        </w:rPr>
        <w:t>Insuficiencia Cardiaca:</w:t>
      </w:r>
      <w:r w:rsidRPr="007B4600">
        <w:rPr>
          <w:rStyle w:val="volume"/>
        </w:rPr>
        <w:t xml:space="preserve"> Abordaje, control y seguimiento de los pacientes con Insuficiencia Cardiaca mediante vigilancia estrecha de los signos y síntomas de descompensación.</w:t>
      </w:r>
    </w:p>
    <w:p w:rsidR="007B4600" w:rsidRPr="007B4600" w:rsidRDefault="007B4600" w:rsidP="00703735">
      <w:pPr>
        <w:pStyle w:val="Normallistas"/>
        <w:rPr>
          <w:rStyle w:val="volume"/>
        </w:rPr>
      </w:pPr>
      <w:r w:rsidRPr="00703735">
        <w:rPr>
          <w:rStyle w:val="volume"/>
          <w:rFonts w:ascii="Montserrat SemiBold" w:hAnsi="Montserrat SemiBold"/>
        </w:rPr>
        <w:t>Diabetes:</w:t>
      </w:r>
      <w:r w:rsidRPr="007B4600">
        <w:rPr>
          <w:rStyle w:val="volume"/>
        </w:rPr>
        <w:t xml:space="preserve"> Control y seguimiento de la tolerancia al tratamiento de pacientes con Diabetes Mellitus, así como educación para la salud para el autocontrol, cuidado, tratamiento y detección de posibles complicaciones.</w:t>
      </w:r>
    </w:p>
    <w:p w:rsidR="007B4600" w:rsidRPr="007B4600" w:rsidRDefault="007B4600" w:rsidP="00703735">
      <w:pPr>
        <w:pStyle w:val="Normallistas"/>
        <w:rPr>
          <w:rStyle w:val="volume"/>
        </w:rPr>
      </w:pPr>
      <w:r w:rsidRPr="00703735">
        <w:rPr>
          <w:rStyle w:val="volume"/>
          <w:rFonts w:ascii="Montserrat SemiBold" w:hAnsi="Montserrat SemiBold"/>
        </w:rPr>
        <w:t>Nutrición:</w:t>
      </w:r>
      <w:r w:rsidRPr="007B4600">
        <w:rPr>
          <w:rStyle w:val="volume"/>
        </w:rPr>
        <w:t xml:space="preserve"> Control y seguimiento de pacientes con desórdenes alimenticios, así como cuidados de gastrostomías y educación para la salud en pacientes con disfagia o nutrición enteral.</w:t>
      </w:r>
    </w:p>
    <w:p w:rsidR="007B4600" w:rsidRPr="007B4600" w:rsidRDefault="007B4600" w:rsidP="00703735">
      <w:pPr>
        <w:pStyle w:val="Normallistas"/>
        <w:rPr>
          <w:rStyle w:val="volume"/>
        </w:rPr>
      </w:pPr>
      <w:r w:rsidRPr="00703735">
        <w:rPr>
          <w:rStyle w:val="volume"/>
          <w:rFonts w:ascii="Montserrat SemiBold" w:hAnsi="Montserrat SemiBold"/>
        </w:rPr>
        <w:t>Digestivo:</w:t>
      </w:r>
      <w:r w:rsidRPr="007B4600">
        <w:rPr>
          <w:rStyle w:val="volume"/>
        </w:rPr>
        <w:t xml:space="preserve"> Abordaje, control, seguimiento y educación para la salud de pacientes con proceso digestivo.</w:t>
      </w:r>
    </w:p>
    <w:p w:rsidR="007B4600" w:rsidRPr="007B4600" w:rsidRDefault="007B4600" w:rsidP="00703735">
      <w:pPr>
        <w:pStyle w:val="Normallistas"/>
        <w:rPr>
          <w:rStyle w:val="volume"/>
        </w:rPr>
      </w:pPr>
      <w:r w:rsidRPr="00703735">
        <w:rPr>
          <w:rStyle w:val="volume"/>
          <w:rFonts w:ascii="Montserrat SemiBold" w:hAnsi="Montserrat SemiBold"/>
        </w:rPr>
        <w:t>Ostomías:</w:t>
      </w:r>
      <w:r w:rsidRPr="007B4600">
        <w:rPr>
          <w:rStyle w:val="volume"/>
        </w:rPr>
        <w:t xml:space="preserve"> Cuidados, control, seguimiento y educación para la salud en pacientes portadores de ostomías.</w:t>
      </w:r>
    </w:p>
    <w:p w:rsidR="00F31D28" w:rsidRPr="007B4600" w:rsidRDefault="00F31D28" w:rsidP="00F22E30">
      <w:pPr>
        <w:pStyle w:val="Columnas"/>
        <w:rPr>
          <w:rStyle w:val="volume"/>
        </w:rPr>
      </w:pPr>
      <w:r w:rsidRPr="007B4600">
        <w:rPr>
          <w:rStyle w:val="volume"/>
        </w:rPr>
        <w:br w:type="page"/>
      </w:r>
    </w:p>
    <w:p w:rsidR="00F31D28" w:rsidRDefault="00F31D28" w:rsidP="002A72DD">
      <w:pPr>
        <w:pStyle w:val="TITULO-Nivel2"/>
      </w:pPr>
      <w:bookmarkStart w:id="89" w:name="_Toc87265671"/>
      <w:r w:rsidRPr="00B723F6">
        <w:lastRenderedPageBreak/>
        <w:t>Áreas de Soporte y Actividad</w:t>
      </w:r>
      <w:bookmarkEnd w:id="89"/>
      <w:r w:rsidRPr="00B723F6">
        <w:t xml:space="preserve"> </w:t>
      </w:r>
    </w:p>
    <w:p w:rsidR="00F31D28" w:rsidRDefault="00703735" w:rsidP="006F4256">
      <w:pPr>
        <w:pStyle w:val="TITULO-Nivel3"/>
      </w:pPr>
      <w:r>
        <w:t>Volumen por tipo de residuos</w:t>
      </w:r>
    </w:p>
    <w:p w:rsidR="00EB1F52" w:rsidRPr="00703735" w:rsidRDefault="00EB1F52" w:rsidP="00703735">
      <w:pPr>
        <w:pStyle w:val="Normallistas"/>
        <w:numPr>
          <w:ilvl w:val="0"/>
          <w:numId w:val="0"/>
        </w:numPr>
        <w:ind w:left="928"/>
        <w:rPr>
          <w:color w:val="7F7F7F" w:themeColor="text1" w:themeTint="80"/>
          <w:sz w:val="16"/>
          <w:szCs w:val="16"/>
        </w:rPr>
      </w:pPr>
    </w:p>
    <w:tbl>
      <w:tblPr>
        <w:tblStyle w:val="TablaGeneral"/>
        <w:tblpPr w:leftFromText="141" w:rightFromText="141" w:vertAnchor="text" w:horzAnchor="margin" w:tblpXSpec="center" w:tblpY="91"/>
        <w:tblW w:w="8395" w:type="dxa"/>
        <w:tblLook w:val="00A0" w:firstRow="1" w:lastRow="0" w:firstColumn="1" w:lastColumn="0" w:noHBand="0" w:noVBand="0"/>
      </w:tblPr>
      <w:tblGrid>
        <w:gridCol w:w="1985"/>
        <w:gridCol w:w="1094"/>
        <w:gridCol w:w="1116"/>
        <w:gridCol w:w="1250"/>
        <w:gridCol w:w="1345"/>
        <w:gridCol w:w="869"/>
        <w:gridCol w:w="739"/>
      </w:tblGrid>
      <w:tr w:rsidR="00703735" w:rsidRPr="00703735" w:rsidTr="00703735">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8395" w:type="dxa"/>
            <w:gridSpan w:val="7"/>
            <w:noWrap/>
            <w:hideMark/>
          </w:tcPr>
          <w:p w:rsidR="00EB1F52" w:rsidRPr="00703735" w:rsidRDefault="00EB1F52" w:rsidP="00EB1F52">
            <w:pPr>
              <w:spacing w:before="0" w:line="240" w:lineRule="auto"/>
              <w:jc w:val="center"/>
              <w:rPr>
                <w:rFonts w:cs="Times New Roman"/>
                <w:color w:val="7F7F7F" w:themeColor="text1" w:themeTint="80"/>
                <w:sz w:val="16"/>
                <w:szCs w:val="16"/>
              </w:rPr>
            </w:pPr>
            <w:r w:rsidRPr="00703735">
              <w:rPr>
                <w:rFonts w:cs="Times New Roman"/>
                <w:color w:val="7F7F7F" w:themeColor="text1" w:themeTint="80"/>
                <w:sz w:val="16"/>
                <w:szCs w:val="16"/>
              </w:rPr>
              <w:t xml:space="preserve">  RESIDUOS 2020 </w:t>
            </w:r>
          </w:p>
        </w:tc>
      </w:tr>
      <w:tr w:rsidR="00703735" w:rsidRPr="00703735" w:rsidTr="00703735">
        <w:trPr>
          <w:trHeight w:val="263"/>
        </w:trPr>
        <w:tc>
          <w:tcPr>
            <w:cnfStyle w:val="001000000000" w:firstRow="0" w:lastRow="0" w:firstColumn="1" w:lastColumn="0" w:oddVBand="0" w:evenVBand="0" w:oddHBand="0" w:evenHBand="0" w:firstRowFirstColumn="0" w:firstRowLastColumn="0" w:lastRowFirstColumn="0" w:lastRowLastColumn="0"/>
            <w:tcW w:w="8395" w:type="dxa"/>
            <w:gridSpan w:val="7"/>
            <w:shd w:val="clear" w:color="auto" w:fill="auto"/>
            <w:noWrap/>
            <w:hideMark/>
          </w:tcPr>
          <w:p w:rsidR="00703735" w:rsidRPr="00703735" w:rsidRDefault="00703735" w:rsidP="00703735">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 </w:t>
            </w:r>
          </w:p>
        </w:tc>
      </w:tr>
      <w:tr w:rsidR="00703735" w:rsidRPr="00703735" w:rsidTr="00765219">
        <w:trPr>
          <w:trHeight w:val="581"/>
        </w:trPr>
        <w:tc>
          <w:tcPr>
            <w:cnfStyle w:val="001000000000" w:firstRow="0" w:lastRow="0" w:firstColumn="1" w:lastColumn="0" w:oddVBand="0" w:evenVBand="0" w:oddHBand="0" w:evenHBand="0" w:firstRowFirstColumn="0" w:firstRowLastColumn="0" w:lastRowFirstColumn="0" w:lastRowLastColumn="0"/>
            <w:tcW w:w="1985" w:type="dxa"/>
            <w:noWrap/>
            <w:hideMark/>
          </w:tcPr>
          <w:p w:rsidR="00703735" w:rsidRPr="00703735" w:rsidRDefault="00703735" w:rsidP="00EB1F52">
            <w:pPr>
              <w:spacing w:before="0" w:line="240" w:lineRule="auto"/>
              <w:jc w:val="left"/>
              <w:rPr>
                <w:rFonts w:ascii="Montserrat SemiBold" w:hAnsi="Montserrat SemiBold" w:cs="Times New Roman"/>
                <w:color w:val="7F7F7F" w:themeColor="text1" w:themeTint="80"/>
                <w:sz w:val="16"/>
                <w:szCs w:val="16"/>
              </w:rPr>
            </w:pPr>
            <w:r w:rsidRPr="00703735">
              <w:rPr>
                <w:rFonts w:ascii="Montserrat SemiBold" w:hAnsi="Montserrat SemiBold" w:cs="Times New Roman"/>
                <w:color w:val="7F7F7F" w:themeColor="text1" w:themeTint="80"/>
                <w:sz w:val="16"/>
                <w:szCs w:val="16"/>
              </w:rPr>
              <w:t> </w:t>
            </w:r>
          </w:p>
        </w:tc>
        <w:tc>
          <w:tcPr>
            <w:tcW w:w="4802" w:type="dxa"/>
            <w:gridSpan w:val="4"/>
            <w:shd w:val="clear" w:color="auto" w:fill="DAEEF3" w:themeFill="accent5" w:themeFillTint="33"/>
            <w:noWrap/>
            <w:hideMark/>
          </w:tcPr>
          <w:p w:rsidR="00703735" w:rsidRPr="00703735" w:rsidRDefault="00703735" w:rsidP="007037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b/>
                <w:caps/>
                <w:szCs w:val="16"/>
              </w:rPr>
            </w:pPr>
            <w:r w:rsidRPr="00703735">
              <w:rPr>
                <w:rFonts w:cs="Times New Roman"/>
                <w:b/>
                <w:caps/>
                <w:szCs w:val="16"/>
              </w:rPr>
              <w:t>CANTIDADES ACUMULADAS</w:t>
            </w:r>
          </w:p>
        </w:tc>
        <w:tc>
          <w:tcPr>
            <w:cnfStyle w:val="000001000000" w:firstRow="0" w:lastRow="0" w:firstColumn="0" w:lastColumn="0" w:oddVBand="0" w:evenVBand="1" w:oddHBand="0" w:evenHBand="0" w:firstRowFirstColumn="0" w:firstRowLastColumn="0" w:lastRowFirstColumn="0" w:lastRowLastColumn="0"/>
            <w:tcW w:w="1608" w:type="dxa"/>
            <w:gridSpan w:val="2"/>
            <w:shd w:val="clear" w:color="auto" w:fill="DAEEF3" w:themeFill="accent5" w:themeFillTint="33"/>
            <w:noWrap/>
            <w:hideMark/>
          </w:tcPr>
          <w:p w:rsidR="00703735" w:rsidRPr="00703735" w:rsidRDefault="00703735" w:rsidP="00EB1F52">
            <w:pPr>
              <w:spacing w:before="0" w:line="240" w:lineRule="auto"/>
              <w:jc w:val="center"/>
              <w:rPr>
                <w:rFonts w:cs="Times New Roman"/>
                <w:b/>
                <w:caps/>
                <w:szCs w:val="16"/>
              </w:rPr>
            </w:pPr>
            <w:r w:rsidRPr="00703735">
              <w:rPr>
                <w:rFonts w:cs="Times New Roman"/>
                <w:b/>
                <w:caps/>
                <w:szCs w:val="16"/>
              </w:rPr>
              <w:t>KG POR ESTANCIA</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ascii="Montserrat SemiBold" w:hAnsi="Montserrat SemiBold" w:cs="Times New Roman"/>
                <w:color w:val="7F7F7F" w:themeColor="text1" w:themeTint="80"/>
                <w:sz w:val="16"/>
                <w:szCs w:val="16"/>
              </w:rPr>
            </w:pPr>
            <w:r w:rsidRPr="00703735">
              <w:rPr>
                <w:rFonts w:ascii="Montserrat SemiBold" w:hAnsi="Montserrat SemiBold" w:cs="Times New Roman"/>
                <w:color w:val="7F7F7F" w:themeColor="text1" w:themeTint="80"/>
                <w:sz w:val="16"/>
                <w:szCs w:val="16"/>
              </w:rPr>
              <w:t>CONCEPTO</w:t>
            </w:r>
          </w:p>
        </w:tc>
        <w:tc>
          <w:tcPr>
            <w:tcW w:w="1091" w:type="dxa"/>
            <w:noWrap/>
            <w:hideMark/>
          </w:tcPr>
          <w:p w:rsidR="00EB1F52" w:rsidRPr="00703735" w:rsidRDefault="00EB1F52" w:rsidP="007037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Cs w:val="16"/>
              </w:rPr>
            </w:pPr>
            <w:r w:rsidRPr="00703735">
              <w:rPr>
                <w:rFonts w:ascii="Montserrat SemiBold" w:hAnsi="Montserrat SemiBold" w:cs="Times New Roman"/>
                <w:szCs w:val="16"/>
              </w:rPr>
              <w:t>2019</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703735">
            <w:pPr>
              <w:spacing w:before="0" w:line="240" w:lineRule="auto"/>
              <w:jc w:val="center"/>
              <w:rPr>
                <w:rFonts w:ascii="Montserrat SemiBold" w:hAnsi="Montserrat SemiBold" w:cs="Times New Roman"/>
                <w:szCs w:val="16"/>
              </w:rPr>
            </w:pPr>
            <w:r w:rsidRPr="00703735">
              <w:rPr>
                <w:rFonts w:ascii="Montserrat SemiBold" w:hAnsi="Montserrat SemiBold" w:cs="Times New Roman"/>
                <w:szCs w:val="16"/>
              </w:rPr>
              <w:t>2020</w:t>
            </w:r>
          </w:p>
        </w:tc>
        <w:tc>
          <w:tcPr>
            <w:tcW w:w="1250" w:type="dxa"/>
            <w:noWrap/>
            <w:hideMark/>
          </w:tcPr>
          <w:p w:rsidR="00EB1F52" w:rsidRPr="00703735" w:rsidRDefault="00EB1F52" w:rsidP="007037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Cs w:val="16"/>
              </w:rPr>
            </w:pPr>
            <w:r w:rsidRPr="00703735">
              <w:rPr>
                <w:rFonts w:ascii="Montserrat SemiBold" w:hAnsi="Montserrat SemiBold" w:cs="Times New Roman"/>
                <w:szCs w:val="16"/>
              </w:rPr>
              <w:t>DIFERENCIA</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703735">
            <w:pPr>
              <w:spacing w:before="0" w:line="240" w:lineRule="auto"/>
              <w:jc w:val="center"/>
              <w:rPr>
                <w:rFonts w:ascii="Montserrat SemiBold" w:hAnsi="Montserrat SemiBold" w:cs="Times New Roman"/>
                <w:szCs w:val="16"/>
              </w:rPr>
            </w:pPr>
            <w:r w:rsidRPr="00703735">
              <w:rPr>
                <w:rFonts w:ascii="Montserrat SemiBold" w:hAnsi="Montserrat SemiBold" w:cs="Times New Roman"/>
                <w:szCs w:val="16"/>
              </w:rPr>
              <w:t>PORCENTAJE</w:t>
            </w:r>
          </w:p>
        </w:tc>
        <w:tc>
          <w:tcPr>
            <w:tcW w:w="869" w:type="dxa"/>
            <w:noWrap/>
            <w:hideMark/>
          </w:tcPr>
          <w:p w:rsidR="00EB1F52" w:rsidRPr="00703735" w:rsidRDefault="00EB1F52" w:rsidP="00703735">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Times New Roman"/>
                <w:szCs w:val="16"/>
              </w:rPr>
            </w:pPr>
            <w:r w:rsidRPr="00703735">
              <w:rPr>
                <w:rFonts w:ascii="Montserrat SemiBold" w:hAnsi="Montserrat SemiBold" w:cs="Times New Roman"/>
                <w:szCs w:val="16"/>
              </w:rPr>
              <w:t>2019</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703735">
            <w:pPr>
              <w:spacing w:before="0" w:line="240" w:lineRule="auto"/>
              <w:jc w:val="center"/>
              <w:rPr>
                <w:rFonts w:ascii="Montserrat SemiBold" w:hAnsi="Montserrat SemiBold" w:cs="Times New Roman"/>
                <w:szCs w:val="16"/>
              </w:rPr>
            </w:pPr>
            <w:r w:rsidRPr="00703735">
              <w:rPr>
                <w:rFonts w:ascii="Montserrat SemiBold" w:hAnsi="Montserrat SemiBold" w:cs="Times New Roman"/>
                <w:szCs w:val="16"/>
              </w:rPr>
              <w:t>2020</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ESCOMBROS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25.040,00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24.660,00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-380,00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-1,52</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0,23</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0,25</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COLCHONES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900,00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2.980,00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2.080,00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231,11</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0,01</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0,03</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ENVASES DE PLÁSTICO RECICLABLES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11.500,00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4.980,00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-6.520,00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-56,70</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0,10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0,05</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RESIDUOS URBANOS Y ASIMILABLES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653.700,00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638.000,00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-15.700,00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-2,40</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5,94</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6,47</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CITOTÓXICOS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4.086,75</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6.070,78</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1.984,04</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48,55</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0,04</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0,06</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BIOSANITARIOS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107.025,67</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240.808,17</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133.782,50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125,00</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0,97</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2,44</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DISOLVENTE NO HALOGENADO LITROS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6.173,80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4.258,00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-1.915,80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-31,03</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0,06</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0,04</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PARAFINA</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445,10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409,30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-35,80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-8,04</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0,00</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ENVASES PLASTICOS CONTAMINADOS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18,50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-8,50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-45,95</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0,00</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TUBOS FLUORESCENTES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152,47</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943,79</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791,32</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519,00</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0,01</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PILAS ALCALINAS Y BOTON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127,00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121,00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-6,00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-4,72</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0,00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0,00</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PAPEL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70.388,00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57.480,00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-12.908,00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-18,34</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0,64</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0,58</w:t>
            </w:r>
          </w:p>
        </w:tc>
      </w:tr>
      <w:tr w:rsidR="00703735" w:rsidRPr="00703735" w:rsidTr="00765219">
        <w:trPr>
          <w:trHeight w:val="436"/>
        </w:trPr>
        <w:tc>
          <w:tcPr>
            <w:cnfStyle w:val="001000000000" w:firstRow="0" w:lastRow="0" w:firstColumn="1" w:lastColumn="0" w:oddVBand="0" w:evenVBand="0" w:oddHBand="0" w:evenHBand="0" w:firstRowFirstColumn="0" w:firstRowLastColumn="0" w:lastRowFirstColumn="0" w:lastRowLastColumn="0"/>
            <w:tcW w:w="1985" w:type="dxa"/>
            <w:noWrap/>
            <w:hideMark/>
          </w:tcPr>
          <w:p w:rsidR="00EB1F52" w:rsidRPr="00703735" w:rsidRDefault="00EB1F52" w:rsidP="00EB1F52">
            <w:pPr>
              <w:spacing w:before="0" w:line="240" w:lineRule="auto"/>
              <w:jc w:val="left"/>
              <w:rPr>
                <w:rFonts w:cs="Times New Roman"/>
                <w:color w:val="7F7F7F" w:themeColor="text1" w:themeTint="80"/>
                <w:sz w:val="16"/>
                <w:szCs w:val="16"/>
              </w:rPr>
            </w:pPr>
            <w:r w:rsidRPr="00703735">
              <w:rPr>
                <w:rFonts w:cs="Times New Roman"/>
                <w:color w:val="7F7F7F" w:themeColor="text1" w:themeTint="80"/>
                <w:sz w:val="16"/>
                <w:szCs w:val="16"/>
              </w:rPr>
              <w:t>VIDRIO KGS.</w:t>
            </w:r>
          </w:p>
        </w:tc>
        <w:tc>
          <w:tcPr>
            <w:tcW w:w="1091"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10.560,00</w:t>
            </w:r>
          </w:p>
        </w:tc>
        <w:tc>
          <w:tcPr>
            <w:cnfStyle w:val="000001000000" w:firstRow="0" w:lastRow="0" w:firstColumn="0" w:lastColumn="0" w:oddVBand="0" w:evenVBand="1" w:oddHBand="0" w:evenHBand="0" w:firstRowFirstColumn="0" w:firstRowLastColumn="0" w:lastRowFirstColumn="0" w:lastRowLastColumn="0"/>
            <w:tcW w:w="1116"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14.580,00</w:t>
            </w:r>
          </w:p>
        </w:tc>
        <w:tc>
          <w:tcPr>
            <w:tcW w:w="1250"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4.020,00</w:t>
            </w:r>
          </w:p>
        </w:tc>
        <w:tc>
          <w:tcPr>
            <w:cnfStyle w:val="000001000000" w:firstRow="0" w:lastRow="0" w:firstColumn="0" w:lastColumn="0" w:oddVBand="0" w:evenVBand="1" w:oddHBand="0" w:evenHBand="0" w:firstRowFirstColumn="0" w:firstRowLastColumn="0" w:lastRowFirstColumn="0" w:lastRowLastColumn="0"/>
            <w:tcW w:w="1345"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38,07</w:t>
            </w:r>
          </w:p>
        </w:tc>
        <w:tc>
          <w:tcPr>
            <w:tcW w:w="869" w:type="dxa"/>
            <w:noWrap/>
            <w:hideMark/>
          </w:tcPr>
          <w:p w:rsidR="00EB1F52" w:rsidRPr="00703735" w:rsidRDefault="00EB1F52" w:rsidP="00EB1F5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Cs w:val="16"/>
              </w:rPr>
            </w:pPr>
            <w:r w:rsidRPr="00703735">
              <w:rPr>
                <w:rFonts w:cs="Times New Roman"/>
                <w:szCs w:val="16"/>
              </w:rPr>
              <w:t>0,10</w:t>
            </w:r>
          </w:p>
        </w:tc>
        <w:tc>
          <w:tcPr>
            <w:cnfStyle w:val="000001000000" w:firstRow="0" w:lastRow="0" w:firstColumn="0" w:lastColumn="0" w:oddVBand="0" w:evenVBand="1" w:oddHBand="0" w:evenHBand="0" w:firstRowFirstColumn="0" w:firstRowLastColumn="0" w:lastRowFirstColumn="0" w:lastRowLastColumn="0"/>
            <w:tcW w:w="739" w:type="dxa"/>
            <w:noWrap/>
            <w:hideMark/>
          </w:tcPr>
          <w:p w:rsidR="00EB1F52" w:rsidRPr="00703735" w:rsidRDefault="00EB1F52" w:rsidP="00EB1F52">
            <w:pPr>
              <w:spacing w:before="0" w:line="240" w:lineRule="auto"/>
              <w:jc w:val="right"/>
              <w:rPr>
                <w:rFonts w:cs="Times New Roman"/>
                <w:szCs w:val="16"/>
              </w:rPr>
            </w:pPr>
            <w:r w:rsidRPr="00703735">
              <w:rPr>
                <w:rFonts w:cs="Times New Roman"/>
                <w:szCs w:val="16"/>
              </w:rPr>
              <w:t>0,15</w:t>
            </w:r>
          </w:p>
        </w:tc>
      </w:tr>
    </w:tbl>
    <w:p w:rsidR="00EB1F52" w:rsidRDefault="00EB1F52" w:rsidP="00EB1F52">
      <w:pPr>
        <w:pStyle w:val="Normallistas"/>
        <w:numPr>
          <w:ilvl w:val="0"/>
          <w:numId w:val="0"/>
        </w:numPr>
      </w:pPr>
    </w:p>
    <w:p w:rsidR="00EB1F52" w:rsidRDefault="00EB1F52" w:rsidP="00EB1F52">
      <w:pPr>
        <w:pStyle w:val="Normallistas"/>
        <w:numPr>
          <w:ilvl w:val="0"/>
          <w:numId w:val="0"/>
        </w:numPr>
      </w:pPr>
    </w:p>
    <w:p w:rsidR="006F4256" w:rsidRDefault="006F4256">
      <w:pPr>
        <w:spacing w:before="0" w:line="240" w:lineRule="auto"/>
        <w:jc w:val="left"/>
        <w:rPr>
          <w:rFonts w:ascii="Montserrat SemiBold" w:hAnsi="Montserrat SemiBold"/>
          <w:noProof/>
          <w:color w:val="48ACC6"/>
          <w:sz w:val="24"/>
        </w:rPr>
      </w:pPr>
      <w:r>
        <w:br w:type="page"/>
      </w:r>
    </w:p>
    <w:p w:rsidR="00EB1F52" w:rsidRDefault="00EB1F52" w:rsidP="006F4256">
      <w:pPr>
        <w:pStyle w:val="TITULO-Nivel3"/>
      </w:pPr>
      <w:r>
        <w:lastRenderedPageBreak/>
        <w:t xml:space="preserve">Planes específicos </w:t>
      </w:r>
      <w:r w:rsidR="006039CC">
        <w:t>para adecuación de consumos de g</w:t>
      </w:r>
      <w:r>
        <w:t xml:space="preserve">as, </w:t>
      </w:r>
      <w:r w:rsidR="006039CC">
        <w:t>e</w:t>
      </w:r>
      <w:r>
        <w:t>lectr</w:t>
      </w:r>
      <w:r w:rsidR="006F4256">
        <w:t xml:space="preserve">icidad, </w:t>
      </w:r>
      <w:r w:rsidR="006039CC">
        <w:t>a</w:t>
      </w:r>
      <w:r w:rsidR="006F4256">
        <w:t xml:space="preserve">gua, otros </w:t>
      </w:r>
    </w:p>
    <w:p w:rsidR="00EB1F52" w:rsidRDefault="00EB1F52" w:rsidP="00EB1F52">
      <w:pPr>
        <w:pStyle w:val="Normallistas"/>
        <w:numPr>
          <w:ilvl w:val="0"/>
          <w:numId w:val="0"/>
        </w:numPr>
        <w:ind w:left="567"/>
      </w:pPr>
    </w:p>
    <w:p w:rsidR="00EB1F52" w:rsidRDefault="000A462F" w:rsidP="006F4256">
      <w:pPr>
        <w:pStyle w:val="Prrafodelista"/>
        <w:numPr>
          <w:ilvl w:val="0"/>
          <w:numId w:val="29"/>
        </w:numPr>
      </w:pPr>
      <w:r w:rsidRPr="003F4B24">
        <w:t xml:space="preserve">Sustitución </w:t>
      </w:r>
      <w:r>
        <w:t>de</w:t>
      </w:r>
      <w:r w:rsidR="006039CC">
        <w:t xml:space="preserve"> </w:t>
      </w:r>
      <w:r w:rsidR="00EB1F52" w:rsidRPr="003F4B24">
        <w:t>Bomba de Calor del Centro de Especialidades M</w:t>
      </w:r>
      <w:r w:rsidR="006039CC">
        <w:t xml:space="preserve">ª Ángeles </w:t>
      </w:r>
      <w:r>
        <w:t>López</w:t>
      </w:r>
      <w:r w:rsidR="006039CC">
        <w:t xml:space="preserve"> Gómez</w:t>
      </w:r>
      <w:r w:rsidR="00EB1F52" w:rsidRPr="003F4B24">
        <w:t xml:space="preserve"> por una de mayor eficiencia energética.</w:t>
      </w:r>
    </w:p>
    <w:p w:rsidR="006F4256" w:rsidRDefault="006F4256" w:rsidP="006F4256">
      <w:pPr>
        <w:pStyle w:val="Prrafodelista"/>
      </w:pPr>
    </w:p>
    <w:p w:rsidR="00EB1F52" w:rsidRDefault="00EB1F52" w:rsidP="006F4256">
      <w:pPr>
        <w:pStyle w:val="Prrafodelista"/>
        <w:numPr>
          <w:ilvl w:val="0"/>
          <w:numId w:val="29"/>
        </w:numPr>
      </w:pPr>
      <w:r w:rsidRPr="003F4B24">
        <w:t>Instalación de intercambiadores de placas para la acumulación de energía en depósitos de calor en nave de instalaciones.</w:t>
      </w:r>
    </w:p>
    <w:p w:rsidR="00EB1F52" w:rsidRDefault="00EB1F52" w:rsidP="00EB1F52">
      <w:pPr>
        <w:pStyle w:val="Normallistas"/>
        <w:numPr>
          <w:ilvl w:val="0"/>
          <w:numId w:val="0"/>
        </w:numPr>
        <w:ind w:left="568" w:hanging="284"/>
      </w:pPr>
    </w:p>
    <w:tbl>
      <w:tblPr>
        <w:tblStyle w:val="TablaGeneral"/>
        <w:tblW w:w="8531" w:type="dxa"/>
        <w:tblLook w:val="00A0" w:firstRow="1" w:lastRow="0" w:firstColumn="1" w:lastColumn="0" w:noHBand="0" w:noVBand="0"/>
      </w:tblPr>
      <w:tblGrid>
        <w:gridCol w:w="2252"/>
        <w:gridCol w:w="1397"/>
        <w:gridCol w:w="1239"/>
        <w:gridCol w:w="1239"/>
        <w:gridCol w:w="1192"/>
        <w:gridCol w:w="1249"/>
      </w:tblGrid>
      <w:tr w:rsidR="006F4256" w:rsidRPr="006F4256" w:rsidTr="006039CC">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8531" w:type="dxa"/>
            <w:gridSpan w:val="6"/>
            <w:noWrap/>
            <w:hideMark/>
          </w:tcPr>
          <w:p w:rsidR="00EB1F52" w:rsidRPr="006F4256" w:rsidRDefault="00EB1F52" w:rsidP="00B926FC">
            <w:pPr>
              <w:spacing w:before="0" w:line="240" w:lineRule="auto"/>
              <w:jc w:val="center"/>
              <w:rPr>
                <w:rFonts w:cs="Times New Roman"/>
                <w:b w:val="0"/>
                <w:bCs/>
                <w:color w:val="7F7F7F" w:themeColor="text1" w:themeTint="80"/>
                <w:sz w:val="18"/>
                <w:szCs w:val="18"/>
              </w:rPr>
            </w:pPr>
            <w:r w:rsidRPr="006F4256">
              <w:rPr>
                <w:rFonts w:cs="Times New Roman"/>
                <w:color w:val="7F7F7F" w:themeColor="text1" w:themeTint="80"/>
                <w:sz w:val="16"/>
                <w:szCs w:val="16"/>
              </w:rPr>
              <w:t>Consumos 2020</w:t>
            </w:r>
          </w:p>
        </w:tc>
      </w:tr>
      <w:tr w:rsidR="006F4256" w:rsidRPr="006F4256" w:rsidTr="006039CC">
        <w:trPr>
          <w:trHeight w:val="126"/>
        </w:trPr>
        <w:tc>
          <w:tcPr>
            <w:cnfStyle w:val="001000000000" w:firstRow="0" w:lastRow="0" w:firstColumn="1" w:lastColumn="0" w:oddVBand="0" w:evenVBand="0" w:oddHBand="0" w:evenHBand="0" w:firstRowFirstColumn="0" w:firstRowLastColumn="0" w:lastRowFirstColumn="0" w:lastRowLastColumn="0"/>
            <w:tcW w:w="8531" w:type="dxa"/>
            <w:gridSpan w:val="6"/>
            <w:shd w:val="clear" w:color="auto" w:fill="auto"/>
            <w:noWrap/>
            <w:hideMark/>
          </w:tcPr>
          <w:p w:rsidR="006F4256" w:rsidRPr="006F4256" w:rsidRDefault="006F4256" w:rsidP="006F4256">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 </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b/>
                <w:bCs/>
                <w:color w:val="7F7F7F" w:themeColor="text1" w:themeTint="80"/>
                <w:szCs w:val="18"/>
              </w:rPr>
            </w:pPr>
            <w:r w:rsidRPr="006F4256">
              <w:rPr>
                <w:rFonts w:cs="Times New Roman"/>
                <w:b/>
                <w:bCs/>
                <w:color w:val="7F7F7F" w:themeColor="text1" w:themeTint="80"/>
                <w:szCs w:val="18"/>
              </w:rPr>
              <w:t xml:space="preserve"> RECURSO NATURAL</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b/>
                <w:bCs/>
                <w:sz w:val="18"/>
                <w:szCs w:val="18"/>
              </w:rPr>
            </w:pPr>
            <w:r w:rsidRPr="006F4256">
              <w:rPr>
                <w:rFonts w:cs="Times New Roman"/>
                <w:b/>
                <w:bCs/>
                <w:sz w:val="18"/>
                <w:szCs w:val="18"/>
              </w:rPr>
              <w:t>INDICADOR</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left"/>
              <w:rPr>
                <w:rFonts w:cs="Times New Roman"/>
                <w:b/>
                <w:bCs/>
                <w:sz w:val="18"/>
                <w:szCs w:val="18"/>
              </w:rPr>
            </w:pPr>
            <w:r w:rsidRPr="006F4256">
              <w:rPr>
                <w:rFonts w:cs="Times New Roman"/>
                <w:b/>
                <w:bCs/>
                <w:sz w:val="18"/>
                <w:szCs w:val="18"/>
              </w:rPr>
              <w:t>Año 2019</w:t>
            </w:r>
          </w:p>
        </w:tc>
        <w:tc>
          <w:tcPr>
            <w:tcW w:w="1239" w:type="dxa"/>
            <w:noWrap/>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b/>
                <w:bCs/>
                <w:sz w:val="18"/>
                <w:szCs w:val="18"/>
              </w:rPr>
            </w:pPr>
            <w:r w:rsidRPr="006F4256">
              <w:rPr>
                <w:rFonts w:cs="Times New Roman"/>
                <w:b/>
                <w:bCs/>
                <w:sz w:val="18"/>
                <w:szCs w:val="18"/>
              </w:rPr>
              <w:t>Año 2020</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left"/>
              <w:rPr>
                <w:rFonts w:cs="Times New Roman"/>
                <w:b/>
                <w:bCs/>
                <w:sz w:val="18"/>
                <w:szCs w:val="18"/>
              </w:rPr>
            </w:pPr>
            <w:r w:rsidRPr="006F4256">
              <w:rPr>
                <w:rFonts w:cs="Times New Roman"/>
                <w:b/>
                <w:bCs/>
                <w:sz w:val="18"/>
                <w:szCs w:val="18"/>
              </w:rPr>
              <w:t>Diferencia</w:t>
            </w:r>
          </w:p>
        </w:tc>
        <w:tc>
          <w:tcPr>
            <w:tcW w:w="1219"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b/>
                <w:bCs/>
                <w:sz w:val="18"/>
                <w:szCs w:val="18"/>
              </w:rPr>
            </w:pPr>
            <w:r w:rsidRPr="006F4256">
              <w:rPr>
                <w:rFonts w:cs="Times New Roman"/>
                <w:b/>
                <w:bCs/>
                <w:sz w:val="18"/>
                <w:szCs w:val="18"/>
              </w:rPr>
              <w:t>Porcentaje</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 </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 </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left"/>
              <w:rPr>
                <w:rFonts w:cs="Times New Roman"/>
                <w:sz w:val="18"/>
                <w:szCs w:val="18"/>
              </w:rPr>
            </w:pPr>
            <w:r w:rsidRPr="006F4256">
              <w:rPr>
                <w:rFonts w:cs="Times New Roman"/>
                <w:sz w:val="18"/>
                <w:szCs w:val="18"/>
              </w:rPr>
              <w:t> </w:t>
            </w:r>
          </w:p>
        </w:tc>
        <w:tc>
          <w:tcPr>
            <w:tcW w:w="1239" w:type="dxa"/>
            <w:noWrap/>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 </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left"/>
              <w:rPr>
                <w:rFonts w:cs="Times New Roman"/>
                <w:sz w:val="18"/>
                <w:szCs w:val="18"/>
              </w:rPr>
            </w:pPr>
            <w:r w:rsidRPr="006F4256">
              <w:rPr>
                <w:rFonts w:cs="Times New Roman"/>
                <w:sz w:val="18"/>
                <w:szCs w:val="18"/>
              </w:rPr>
              <w:t> </w:t>
            </w:r>
          </w:p>
        </w:tc>
        <w:tc>
          <w:tcPr>
            <w:tcW w:w="1219"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 </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AGUA</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LITROS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71.192.000</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69.508.740</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-1.683.260</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-0,02</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ELECTRICIDAD</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KW</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11.726.735</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11.332.016</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-394.719</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-0,03</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GAS NATURAL</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KW/H</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3.643.530</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5.612.278</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1.968.748</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0,54</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COMBUSTIBLE B</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LITROS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2.784</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4.643</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1.858</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0,67</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COMBUSTIBLE C</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LITROS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217.850</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-217.850</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-100,00</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PAPEL</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FOLIOS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9.031.833</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7.498.591</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-1.533.242</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-0,17</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TÓNER</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CARTUCHOS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2.326</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1.941</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-385</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-0,17</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OXÍGENO</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M³</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422.465</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579.872</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157.406</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0,37</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NITRÓGENO</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LITROS</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126.998</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139.124</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12.127</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0,10</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PROTÓXIDO</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M³</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16.329</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14.985</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-1.344</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-0,08</w:t>
            </w:r>
          </w:p>
        </w:tc>
      </w:tr>
      <w:tr w:rsidR="006039CC" w:rsidRPr="006F4256" w:rsidTr="006039CC">
        <w:trPr>
          <w:trHeight w:val="371"/>
        </w:trPr>
        <w:tc>
          <w:tcPr>
            <w:cnfStyle w:val="001000000000" w:firstRow="0" w:lastRow="0" w:firstColumn="1" w:lastColumn="0" w:oddVBand="0" w:evenVBand="0" w:oddHBand="0" w:evenHBand="0" w:firstRowFirstColumn="0" w:firstRowLastColumn="0" w:lastRowFirstColumn="0" w:lastRowLastColumn="0"/>
            <w:tcW w:w="2252" w:type="dxa"/>
            <w:noWrap/>
            <w:hideMark/>
          </w:tcPr>
          <w:p w:rsidR="006039CC" w:rsidRPr="006F4256" w:rsidRDefault="006039CC" w:rsidP="006039CC">
            <w:pPr>
              <w:spacing w:before="0" w:line="240" w:lineRule="auto"/>
              <w:jc w:val="left"/>
              <w:rPr>
                <w:rFonts w:cs="Times New Roman"/>
                <w:color w:val="7F7F7F" w:themeColor="text1" w:themeTint="80"/>
                <w:szCs w:val="18"/>
              </w:rPr>
            </w:pPr>
            <w:r w:rsidRPr="006F4256">
              <w:rPr>
                <w:rFonts w:cs="Times New Roman"/>
                <w:color w:val="7F7F7F" w:themeColor="text1" w:themeTint="80"/>
                <w:szCs w:val="18"/>
              </w:rPr>
              <w:t>AIRE MEDICINAL</w:t>
            </w:r>
          </w:p>
        </w:tc>
        <w:tc>
          <w:tcPr>
            <w:tcW w:w="1397" w:type="dxa"/>
            <w:noWrap/>
            <w:hideMark/>
          </w:tcPr>
          <w:p w:rsidR="006039CC" w:rsidRPr="006F4256" w:rsidRDefault="006039CC" w:rsidP="006039CC">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M³</w:t>
            </w:r>
          </w:p>
        </w:tc>
        <w:tc>
          <w:tcPr>
            <w:cnfStyle w:val="000001000000" w:firstRow="0" w:lastRow="0" w:firstColumn="0" w:lastColumn="0" w:oddVBand="0" w:evenVBand="1" w:oddHBand="0" w:evenHBand="0" w:firstRowFirstColumn="0" w:firstRowLastColumn="0" w:lastRowFirstColumn="0" w:lastRowLastColumn="0"/>
            <w:tcW w:w="1239" w:type="dxa"/>
            <w:noWrap/>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1.352</w:t>
            </w:r>
          </w:p>
        </w:tc>
        <w:tc>
          <w:tcPr>
            <w:tcW w:w="1239" w:type="dxa"/>
            <w:noWrap/>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842</w:t>
            </w:r>
          </w:p>
        </w:tc>
        <w:tc>
          <w:tcPr>
            <w:cnfStyle w:val="000001000000" w:firstRow="0" w:lastRow="0" w:firstColumn="0" w:lastColumn="0" w:oddVBand="0" w:evenVBand="1" w:oddHBand="0" w:evenHBand="0" w:firstRowFirstColumn="0" w:firstRowLastColumn="0" w:lastRowFirstColumn="0" w:lastRowLastColumn="0"/>
            <w:tcW w:w="1185" w:type="dxa"/>
            <w:noWrap/>
            <w:hideMark/>
          </w:tcPr>
          <w:p w:rsidR="006039CC" w:rsidRPr="006F4256" w:rsidRDefault="006039CC" w:rsidP="006039CC">
            <w:pPr>
              <w:spacing w:before="0" w:line="240" w:lineRule="auto"/>
              <w:jc w:val="right"/>
              <w:rPr>
                <w:rFonts w:cs="Times New Roman"/>
                <w:sz w:val="18"/>
                <w:szCs w:val="18"/>
              </w:rPr>
            </w:pPr>
            <w:r w:rsidRPr="006F4256">
              <w:rPr>
                <w:rFonts w:cs="Times New Roman"/>
                <w:sz w:val="18"/>
                <w:szCs w:val="18"/>
              </w:rPr>
              <w:t>-510</w:t>
            </w:r>
          </w:p>
        </w:tc>
        <w:tc>
          <w:tcPr>
            <w:tcW w:w="1219" w:type="dxa"/>
            <w:noWrap/>
            <w:hideMark/>
          </w:tcPr>
          <w:p w:rsidR="006039CC" w:rsidRPr="006F4256" w:rsidRDefault="006039CC" w:rsidP="006039C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F4256">
              <w:rPr>
                <w:rFonts w:cs="Times New Roman"/>
                <w:sz w:val="18"/>
                <w:szCs w:val="18"/>
              </w:rPr>
              <w:t>-0,38</w:t>
            </w:r>
          </w:p>
        </w:tc>
      </w:tr>
    </w:tbl>
    <w:p w:rsidR="006039CC" w:rsidRDefault="00EB1F52" w:rsidP="00EB1F52">
      <w:pPr>
        <w:pStyle w:val="Normallistas"/>
        <w:numPr>
          <w:ilvl w:val="0"/>
          <w:numId w:val="0"/>
        </w:numPr>
        <w:rPr>
          <w:rStyle w:val="volume"/>
        </w:rPr>
      </w:pPr>
      <w:r>
        <w:rPr>
          <w:rStyle w:val="volume"/>
        </w:rPr>
        <w:br w:type="page"/>
      </w:r>
    </w:p>
    <w:p w:rsidR="00F31D28" w:rsidRDefault="006039CC" w:rsidP="00EB1F52">
      <w:pPr>
        <w:pStyle w:val="Normallistas"/>
        <w:numPr>
          <w:ilvl w:val="0"/>
          <w:numId w:val="0"/>
        </w:numPr>
        <w:rPr>
          <w:rStyle w:val="volume"/>
        </w:rPr>
      </w:pPr>
      <w:r>
        <w:rPr>
          <w:noProof/>
          <w:lang w:eastAsia="es-ES"/>
        </w:rPr>
        <w:lastRenderedPageBreak/>
        <w:drawing>
          <wp:anchor distT="0" distB="0" distL="114300" distR="114300" simplePos="0" relativeHeight="251759616" behindDoc="1" locked="0" layoutInCell="1" allowOverlap="1">
            <wp:simplePos x="0" y="0"/>
            <wp:positionH relativeFrom="page">
              <wp:posOffset>-2540</wp:posOffset>
            </wp:positionH>
            <wp:positionV relativeFrom="paragraph">
              <wp:posOffset>-1004570</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bookmarkStart w:id="90" w:name="_Toc74228262"/>
    <w:bookmarkStart w:id="91" w:name="_Toc75343959"/>
    <w:bookmarkEnd w:id="83"/>
    <w:p w:rsidR="00F22E30" w:rsidRDefault="007614B9" w:rsidP="003B7CE5">
      <w:pPr>
        <w:pStyle w:val="Normallistas"/>
        <w:numPr>
          <w:ilvl w:val="0"/>
          <w:numId w:val="0"/>
        </w:numPr>
        <w:ind w:left="568"/>
      </w:pP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2752" behindDoc="0" locked="0" layoutInCell="1" allowOverlap="1" wp14:anchorId="75EA99CC" wp14:editId="441B1614">
                <wp:simplePos x="0" y="0"/>
                <wp:positionH relativeFrom="column">
                  <wp:posOffset>4966335</wp:posOffset>
                </wp:positionH>
                <wp:positionV relativeFrom="paragraph">
                  <wp:posOffset>5572760</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4B6EF5" w:rsidRDefault="007614B9" w:rsidP="00E2109A">
                            <w:pPr>
                              <w:pStyle w:val="TITULO-Nivel4"/>
                            </w:pPr>
                          </w:p>
                          <w:p w:rsidR="007614B9" w:rsidRDefault="007614B9"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6" type="#_x0000_t202" style="position:absolute;left:0;text-align:left;margin-left:391.05pt;margin-top:438.8pt;width:95.45pt;height:174.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" filled="f" stroked="f" strokeweight="2pt">
                <o:lock v:ext="edit" aspectratio="t"/>
                <v:textbox>
                  <w:txbxContent>
                    <w:p w:rsidR="007614B9" w:rsidRPr="004B6EF5" w:rsidRDefault="007614B9" w:rsidP="00E2109A">
                      <w:pPr>
                        <w:pStyle w:val="TITULO-Nivel4"/>
                      </w:pPr>
                    </w:p>
                    <w:p w:rsidR="007614B9" w:rsidRDefault="007614B9" w:rsidP="006573E2">
                      <w:pPr>
                        <w:pStyle w:val="Capitulo"/>
                        <w:spacing w:before="0"/>
                      </w:pPr>
                      <w:r>
                        <w:t>4</w:t>
                      </w:r>
                    </w:p>
                  </w:txbxContent>
                </v:textbox>
              </v:shape>
            </w:pict>
          </mc:Fallback>
        </mc:AlternateContent>
      </w:r>
      <w:r w:rsidR="004E4D27"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1728" behindDoc="0" locked="0" layoutInCell="1" allowOverlap="1" wp14:anchorId="15085C67" wp14:editId="7CCDA73E">
                <wp:simplePos x="0" y="0"/>
                <wp:positionH relativeFrom="column">
                  <wp:posOffset>2168525</wp:posOffset>
                </wp:positionH>
                <wp:positionV relativeFrom="paragraph">
                  <wp:posOffset>5693410</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7614B9" w:rsidRPr="00D05EF7" w:rsidRDefault="007614B9" w:rsidP="003B7CE5">
                            <w:pPr>
                              <w:pStyle w:val="Indice"/>
                              <w:jc w:val="right"/>
                              <w:rPr>
                                <w:sz w:val="28"/>
                              </w:rPr>
                            </w:pPr>
                            <w:r w:rsidRPr="00D05EF7">
                              <w:rPr>
                                <w:sz w:val="28"/>
                              </w:rPr>
                              <w:t>Objetivos institucionales de calidad</w:t>
                            </w:r>
                          </w:p>
                          <w:p w:rsidR="007614B9" w:rsidRPr="00D05EF7" w:rsidRDefault="007614B9" w:rsidP="003B7CE5">
                            <w:pPr>
                              <w:pStyle w:val="Indice"/>
                              <w:jc w:val="right"/>
                              <w:rPr>
                                <w:sz w:val="28"/>
                              </w:rPr>
                            </w:pPr>
                            <w:r w:rsidRPr="00D05EF7">
                              <w:rPr>
                                <w:sz w:val="28"/>
                              </w:rPr>
                              <w:t>Comisiones Hospitalarias</w:t>
                            </w:r>
                          </w:p>
                          <w:p w:rsidR="007614B9" w:rsidRPr="00D05EF7" w:rsidRDefault="007614B9" w:rsidP="003B7CE5">
                            <w:pPr>
                              <w:pStyle w:val="Indice"/>
                              <w:jc w:val="right"/>
                              <w:rPr>
                                <w:sz w:val="28"/>
                              </w:rPr>
                            </w:pPr>
                            <w:r w:rsidRPr="00D05EF7">
                              <w:rPr>
                                <w:sz w:val="28"/>
                              </w:rPr>
                              <w:t>Grupos de Mejora</w:t>
                            </w:r>
                          </w:p>
                          <w:p w:rsidR="007614B9" w:rsidRPr="00D05EF7" w:rsidRDefault="007614B9"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70.75pt;margin-top:448.3pt;width:211.3pt;height:2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" filled="f" stroked="f" strokeweight="2pt">
                <o:lock v:ext="edit" aspectratio="t"/>
                <v:textbox>
                  <w:txbxContent>
                    <w:p w:rsidR="007614B9" w:rsidRDefault="007614B9"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7614B9" w:rsidRPr="00D05EF7" w:rsidRDefault="007614B9" w:rsidP="003B7CE5">
                      <w:pPr>
                        <w:pStyle w:val="Indice"/>
                        <w:jc w:val="right"/>
                        <w:rPr>
                          <w:sz w:val="28"/>
                        </w:rPr>
                      </w:pPr>
                      <w:r w:rsidRPr="00D05EF7">
                        <w:rPr>
                          <w:sz w:val="28"/>
                        </w:rPr>
                        <w:t>Objetivos institucionales de calidad</w:t>
                      </w:r>
                    </w:p>
                    <w:p w:rsidR="007614B9" w:rsidRPr="00D05EF7" w:rsidRDefault="007614B9" w:rsidP="003B7CE5">
                      <w:pPr>
                        <w:pStyle w:val="Indice"/>
                        <w:jc w:val="right"/>
                        <w:rPr>
                          <w:sz w:val="28"/>
                        </w:rPr>
                      </w:pPr>
                      <w:r w:rsidRPr="00D05EF7">
                        <w:rPr>
                          <w:sz w:val="28"/>
                        </w:rPr>
                        <w:t>Comisiones Hospitalarias</w:t>
                      </w:r>
                    </w:p>
                    <w:p w:rsidR="007614B9" w:rsidRPr="00D05EF7" w:rsidRDefault="007614B9" w:rsidP="003B7CE5">
                      <w:pPr>
                        <w:pStyle w:val="Indice"/>
                        <w:jc w:val="right"/>
                        <w:rPr>
                          <w:sz w:val="28"/>
                        </w:rPr>
                      </w:pPr>
                      <w:r w:rsidRPr="00D05EF7">
                        <w:rPr>
                          <w:sz w:val="28"/>
                        </w:rPr>
                        <w:t>Grupos de Mejora</w:t>
                      </w:r>
                    </w:p>
                    <w:p w:rsidR="007614B9" w:rsidRPr="00D05EF7" w:rsidRDefault="007614B9" w:rsidP="003B7CE5">
                      <w:pPr>
                        <w:pStyle w:val="Indice"/>
                        <w:jc w:val="right"/>
                        <w:rPr>
                          <w:sz w:val="28"/>
                        </w:rPr>
                      </w:pPr>
                      <w:r w:rsidRPr="00D05EF7">
                        <w:rPr>
                          <w:sz w:val="28"/>
                        </w:rPr>
                        <w:t>Certificaciones y Acreditaciones</w:t>
                      </w:r>
                    </w:p>
                  </w:txbxContent>
                </v:textbox>
              </v:shape>
            </w:pict>
          </mc:Fallback>
        </mc:AlternateContent>
      </w:r>
    </w:p>
    <w:p w:rsidR="00F31D28" w:rsidRDefault="00F31D28" w:rsidP="00F22E30">
      <w:pPr>
        <w:pStyle w:val="TITULO-Nivel1"/>
      </w:pPr>
      <w:bookmarkStart w:id="92" w:name="_Toc87265672"/>
      <w:r w:rsidRPr="002C3E72">
        <w:lastRenderedPageBreak/>
        <w:t>Calidad</w:t>
      </w:r>
      <w:bookmarkEnd w:id="90"/>
      <w:bookmarkEnd w:id="91"/>
      <w:bookmarkEnd w:id="92"/>
      <w:r w:rsidRPr="009E7227">
        <w:t xml:space="preserve"> </w:t>
      </w:r>
    </w:p>
    <w:p w:rsidR="00F004AB" w:rsidRPr="009E7227" w:rsidRDefault="00F004AB" w:rsidP="007C7F5F">
      <w:pPr>
        <w:pStyle w:val="TITULO-Nivel2"/>
      </w:pPr>
      <w:bookmarkStart w:id="93" w:name="_Toc318202544"/>
      <w:bookmarkStart w:id="94" w:name="_Toc75343960"/>
      <w:bookmarkStart w:id="95" w:name="_Toc87265673"/>
      <w:r w:rsidRPr="009E7227">
        <w:t>Objetivos institucionales de calida</w:t>
      </w:r>
      <w:bookmarkEnd w:id="93"/>
      <w:r w:rsidRPr="009E7227">
        <w:t>d</w:t>
      </w:r>
      <w:bookmarkEnd w:id="94"/>
      <w:bookmarkEnd w:id="95"/>
    </w:p>
    <w:p w:rsidR="00F82D07" w:rsidRPr="009E7227" w:rsidRDefault="00F82D07" w:rsidP="007C7F5F">
      <w:pPr>
        <w:pStyle w:val="Nombredetabla"/>
      </w:pPr>
      <w:r w:rsidRPr="009E7227">
        <w:t xml:space="preserve">Datos comparativos con grupo </w:t>
      </w:r>
      <w:r w:rsidR="000A1954">
        <w:t>2</w:t>
      </w:r>
      <w:r w:rsidRPr="009E7227">
        <w:t xml:space="preserve"> y S</w:t>
      </w:r>
      <w:r w:rsidR="00E20401">
        <w:t>ervicio Madrileño de Salud</w:t>
      </w:r>
    </w:p>
    <w:p w:rsidR="00AB27E8" w:rsidRDefault="00AB27E8" w:rsidP="0068118A"/>
    <w:p w:rsidR="00AB27E8" w:rsidRPr="00E80B5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E80B58"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E80B58" w:rsidRDefault="00AB27E8" w:rsidP="00B34270">
            <w:pPr>
              <w:jc w:val="center"/>
              <w:rPr>
                <w:rFonts w:ascii="Montserrat SemiBold" w:hAnsi="Montserrat SemiBold"/>
                <w:b w:val="0"/>
                <w:bCs/>
              </w:rPr>
            </w:pPr>
            <w:r w:rsidRPr="00E80B58">
              <w:rPr>
                <w:rFonts w:ascii="Montserrat SemiBold" w:hAnsi="Montserrat SemiBold"/>
                <w:b w:val="0"/>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AB27E8" w:rsidP="007614B9">
            <w:pPr>
              <w:jc w:val="left"/>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E80B58">
            <w:pPr>
              <w:jc w:val="center"/>
            </w:pPr>
            <w:r>
              <w:t>HU</w:t>
            </w:r>
            <w:r w:rsidR="00635807">
              <w:t xml:space="preserve"> SEVERO OCHOA</w:t>
            </w:r>
          </w:p>
        </w:tc>
        <w:tc>
          <w:tcPr>
            <w:tcW w:w="659" w:type="pct"/>
          </w:tcPr>
          <w:p w:rsidR="00AB27E8" w:rsidRPr="009E7227" w:rsidRDefault="00AB27E8"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rsidR="00635807">
              <w:t>2</w:t>
            </w:r>
          </w:p>
          <w:p w:rsidR="00AB27E8" w:rsidRPr="009E7227" w:rsidRDefault="00AB27E8"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E80B58">
            <w:pPr>
              <w:jc w:val="center"/>
            </w:pPr>
            <w:r w:rsidRPr="009E7227">
              <w:t>GLOBAL</w:t>
            </w:r>
          </w:p>
          <w:p w:rsidR="00AB27E8" w:rsidRPr="009E7227" w:rsidRDefault="00AB27E8" w:rsidP="00E80B58">
            <w:pPr>
              <w:jc w:val="center"/>
            </w:pPr>
            <w:r>
              <w:t>SERVICIO MADRILEÑO DE SALUD</w:t>
            </w:r>
          </w:p>
          <w:p w:rsidR="00AB27E8" w:rsidRPr="009E7227" w:rsidRDefault="00AB27E8" w:rsidP="00E80B58">
            <w:pPr>
              <w:jc w:val="center"/>
            </w:pPr>
            <w:r w:rsidRPr="009E7227">
              <w:t>(media)</w:t>
            </w:r>
          </w:p>
        </w:tc>
      </w:tr>
      <w:tr w:rsidR="00635807" w:rsidRPr="009E7227" w:rsidTr="005245D2">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635807" w:rsidRPr="009E7227" w:rsidRDefault="00635807" w:rsidP="00635807">
            <w:pPr>
              <w:jc w:val="left"/>
              <w:rPr>
                <w:sz w:val="24"/>
                <w:szCs w:val="24"/>
              </w:rPr>
            </w:pPr>
            <w:r w:rsidRPr="004E4D27">
              <w:t>PORCENTAJE DE ACTUACIONES CONSIDERADAS PRIORITARIAS REALIZADAS POR LAS UFGRS</w:t>
            </w:r>
          </w:p>
        </w:tc>
        <w:tc>
          <w:tcPr>
            <w:tcW w:w="1576" w:type="pct"/>
            <w:vAlign w:val="top"/>
          </w:tcPr>
          <w:p w:rsidR="00635807" w:rsidRPr="0032467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324675">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324675" w:rsidRDefault="00635807" w:rsidP="005245D2">
            <w:pPr>
              <w:jc w:val="right"/>
            </w:pPr>
            <w:r w:rsidRPr="00324675">
              <w:t>4</w:t>
            </w:r>
          </w:p>
        </w:tc>
        <w:tc>
          <w:tcPr>
            <w:tcW w:w="659" w:type="pct"/>
          </w:tcPr>
          <w:p w:rsidR="00635807" w:rsidRPr="00324675"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324675">
              <w:t>2</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324675" w:rsidRDefault="00635807" w:rsidP="005245D2">
            <w:pPr>
              <w:jc w:val="right"/>
            </w:pPr>
            <w:r w:rsidRPr="00324675">
              <w:t>2</w:t>
            </w:r>
          </w:p>
        </w:tc>
      </w:tr>
      <w:tr w:rsidR="00635807" w:rsidRPr="009E7227" w:rsidTr="005245D2">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635807" w:rsidRPr="009E7227" w:rsidRDefault="00635807" w:rsidP="00635807"/>
        </w:tc>
        <w:tc>
          <w:tcPr>
            <w:tcW w:w="1576" w:type="pct"/>
            <w:vAlign w:val="top"/>
          </w:tcPr>
          <w:p w:rsidR="00635807" w:rsidRPr="0032467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324675">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324675" w:rsidRDefault="00635807" w:rsidP="005245D2">
            <w:pPr>
              <w:jc w:val="right"/>
            </w:pPr>
            <w:r w:rsidRPr="00324675">
              <w:t>SÍ</w:t>
            </w:r>
          </w:p>
        </w:tc>
        <w:tc>
          <w:tcPr>
            <w:tcW w:w="659" w:type="pct"/>
          </w:tcPr>
          <w:p w:rsidR="00635807" w:rsidRPr="00324675"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324675">
              <w:t>100%</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324675" w:rsidRDefault="00635807" w:rsidP="005245D2">
            <w:pPr>
              <w:jc w:val="right"/>
            </w:pPr>
            <w:r w:rsidRPr="00324675">
              <w:t>100%</w:t>
            </w:r>
          </w:p>
        </w:tc>
      </w:tr>
      <w:tr w:rsidR="00635807" w:rsidRPr="009E7227" w:rsidTr="005245D2">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635807" w:rsidRPr="009E7227" w:rsidRDefault="00635807" w:rsidP="00635807"/>
        </w:tc>
        <w:tc>
          <w:tcPr>
            <w:tcW w:w="1576" w:type="pct"/>
            <w:vAlign w:val="top"/>
          </w:tcPr>
          <w:p w:rsidR="00635807" w:rsidRPr="0032467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324675">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324675" w:rsidRDefault="00635807" w:rsidP="005245D2">
            <w:pPr>
              <w:jc w:val="right"/>
            </w:pPr>
            <w:r w:rsidRPr="00324675">
              <w:t>SÍ</w:t>
            </w:r>
          </w:p>
        </w:tc>
        <w:tc>
          <w:tcPr>
            <w:tcW w:w="659" w:type="pct"/>
          </w:tcPr>
          <w:p w:rsidR="00635807" w:rsidRPr="00324675"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324675">
              <w:t>100%</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324675" w:rsidRDefault="00635807" w:rsidP="005245D2">
            <w:pPr>
              <w:jc w:val="right"/>
            </w:pPr>
            <w:r w:rsidRPr="00324675">
              <w:t>97%</w:t>
            </w:r>
          </w:p>
        </w:tc>
      </w:tr>
      <w:tr w:rsidR="00635807" w:rsidRPr="009E7227" w:rsidTr="007614B9">
        <w:trPr>
          <w:trHeight w:hRule="exact" w:val="2260"/>
        </w:trPr>
        <w:tc>
          <w:tcPr>
            <w:cnfStyle w:val="001000000000" w:firstRow="0" w:lastRow="0" w:firstColumn="1" w:lastColumn="0" w:oddVBand="0" w:evenVBand="0" w:oddHBand="0" w:evenHBand="0" w:firstRowFirstColumn="0" w:firstRowLastColumn="0" w:lastRowFirstColumn="0" w:lastRowLastColumn="0"/>
            <w:tcW w:w="1236" w:type="pct"/>
            <w:vMerge/>
            <w:hideMark/>
          </w:tcPr>
          <w:p w:rsidR="00635807" w:rsidRPr="009E7227" w:rsidRDefault="00635807" w:rsidP="00635807"/>
        </w:tc>
        <w:tc>
          <w:tcPr>
            <w:tcW w:w="1576" w:type="pct"/>
            <w:vAlign w:val="top"/>
          </w:tcPr>
          <w:p w:rsidR="00635807" w:rsidRPr="0032467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324675">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324675" w:rsidRDefault="00635807" w:rsidP="005245D2">
            <w:pPr>
              <w:jc w:val="right"/>
            </w:pPr>
            <w:r w:rsidRPr="00324675">
              <w:t>SÍ</w:t>
            </w:r>
          </w:p>
        </w:tc>
        <w:tc>
          <w:tcPr>
            <w:tcW w:w="659" w:type="pct"/>
          </w:tcPr>
          <w:p w:rsidR="00635807" w:rsidRPr="00324675"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324675">
              <w:t>100%</w:t>
            </w:r>
          </w:p>
        </w:tc>
        <w:tc>
          <w:tcPr>
            <w:cnfStyle w:val="000001000000" w:firstRow="0" w:lastRow="0" w:firstColumn="0" w:lastColumn="0" w:oddVBand="0" w:evenVBand="1" w:oddHBand="0" w:evenHBand="0" w:firstRowFirstColumn="0" w:firstRowLastColumn="0" w:lastRowFirstColumn="0" w:lastRowLastColumn="0"/>
            <w:tcW w:w="788" w:type="pct"/>
          </w:tcPr>
          <w:p w:rsidR="00635807" w:rsidRDefault="00635807" w:rsidP="005245D2">
            <w:pPr>
              <w:jc w:val="right"/>
            </w:pPr>
            <w:r w:rsidRPr="00324675">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E80B58" w:rsidRDefault="004E4D27" w:rsidP="006A39F4">
            <w:pPr>
              <w:jc w:val="center"/>
              <w:rPr>
                <w:rFonts w:ascii="Montserrat SemiBold" w:hAnsi="Montserrat SemiBold"/>
                <w:b w:val="0"/>
              </w:rPr>
            </w:pPr>
            <w:r w:rsidRPr="00E80B58">
              <w:rPr>
                <w:rFonts w:ascii="Montserrat SemiBold" w:hAnsi="Montserrat SemiBold"/>
                <w:b w:val="0"/>
              </w:rPr>
              <w:t>2. Impulsar el compromiso de los equipos directivos con la seguridad del paciente</w:t>
            </w:r>
          </w:p>
        </w:tc>
      </w:tr>
      <w:tr w:rsidR="00635807"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635807" w:rsidRPr="009E7227" w:rsidRDefault="00635807" w:rsidP="00635807">
            <w:pPr>
              <w:jc w:val="left"/>
            </w:pPr>
            <w:r w:rsidRPr="009E7227">
              <w:t>INDICADOR</w:t>
            </w:r>
          </w:p>
        </w:tc>
        <w:tc>
          <w:tcPr>
            <w:tcW w:w="1574"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9E7227" w:rsidRDefault="00635807" w:rsidP="00E80B58">
            <w:pPr>
              <w:jc w:val="center"/>
            </w:pPr>
            <w:r>
              <w:t>HU SEVERO OCHOA</w:t>
            </w:r>
          </w:p>
        </w:tc>
        <w:tc>
          <w:tcPr>
            <w:tcW w:w="658"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9E7227" w:rsidRDefault="00635807" w:rsidP="00E80B58">
            <w:pPr>
              <w:jc w:val="center"/>
            </w:pPr>
            <w:r w:rsidRPr="009E7227">
              <w:t>GLOBAL</w:t>
            </w:r>
          </w:p>
          <w:p w:rsidR="00635807" w:rsidRPr="009E7227" w:rsidRDefault="00635807" w:rsidP="00E80B58">
            <w:pPr>
              <w:jc w:val="center"/>
            </w:pPr>
            <w:r>
              <w:t>SERVICIO MADRILEÑO DE SALUD</w:t>
            </w:r>
          </w:p>
        </w:tc>
      </w:tr>
      <w:tr w:rsidR="00635807" w:rsidRPr="009E7227" w:rsidTr="005245D2">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635807" w:rsidRPr="00902B67" w:rsidRDefault="00635807" w:rsidP="00635807">
            <w:pPr>
              <w:jc w:val="left"/>
            </w:pPr>
            <w:r>
              <w:t>PARTICIPACIÓN ACTIVA DE DIRECTIVOS EN REUNIONES O VISITAS A LAS UNIDADES: "RONDAS DE SEGURIDAD"</w:t>
            </w:r>
          </w:p>
        </w:tc>
        <w:tc>
          <w:tcPr>
            <w:tcW w:w="1574" w:type="pct"/>
            <w:vAlign w:val="top"/>
          </w:tcPr>
          <w:p w:rsidR="00635807" w:rsidRPr="000E5C92" w:rsidRDefault="00635807" w:rsidP="007614B9">
            <w:pPr>
              <w:jc w:val="left"/>
              <w:cnfStyle w:val="000000000000" w:firstRow="0" w:lastRow="0" w:firstColumn="0" w:lastColumn="0" w:oddVBand="0" w:evenVBand="0" w:oddHBand="0" w:evenHBand="0" w:firstRowFirstColumn="0" w:firstRowLastColumn="0" w:lastRowFirstColumn="0" w:lastRowLastColumn="0"/>
            </w:pPr>
            <w:r w:rsidRPr="000E5C92">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0E5C92" w:rsidRDefault="00635807" w:rsidP="005245D2">
            <w:pPr>
              <w:jc w:val="right"/>
            </w:pPr>
            <w:r w:rsidRPr="000E5C92">
              <w:t>2</w:t>
            </w:r>
          </w:p>
        </w:tc>
        <w:tc>
          <w:tcPr>
            <w:tcW w:w="658" w:type="pct"/>
          </w:tcPr>
          <w:p w:rsidR="00635807" w:rsidRPr="000E5C92"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0E5C92">
              <w:t>1,1</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0E5C92" w:rsidRDefault="00635807" w:rsidP="005245D2">
            <w:pPr>
              <w:jc w:val="right"/>
            </w:pPr>
            <w:r w:rsidRPr="000E5C92">
              <w:t>0,9</w:t>
            </w:r>
          </w:p>
        </w:tc>
      </w:tr>
      <w:tr w:rsidR="00635807" w:rsidRPr="009E7227" w:rsidTr="005245D2">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635807" w:rsidRPr="009E7227" w:rsidRDefault="00635807" w:rsidP="00635807"/>
        </w:tc>
        <w:tc>
          <w:tcPr>
            <w:tcW w:w="1574" w:type="pct"/>
            <w:vAlign w:val="top"/>
          </w:tcPr>
          <w:p w:rsidR="00635807" w:rsidRPr="000E5C92" w:rsidRDefault="00635807" w:rsidP="007614B9">
            <w:pPr>
              <w:jc w:val="left"/>
              <w:cnfStyle w:val="000000000000" w:firstRow="0" w:lastRow="0" w:firstColumn="0" w:lastColumn="0" w:oddVBand="0" w:evenVBand="0" w:oddHBand="0" w:evenHBand="0" w:firstRowFirstColumn="0" w:firstRowLastColumn="0" w:lastRowFirstColumn="0" w:lastRowLastColumn="0"/>
            </w:pPr>
            <w:r w:rsidRPr="000E5C92">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0E5C92" w:rsidRDefault="00635807" w:rsidP="005245D2">
            <w:pPr>
              <w:jc w:val="right"/>
            </w:pPr>
            <w:r w:rsidRPr="000E5C92">
              <w:t>2</w:t>
            </w:r>
          </w:p>
        </w:tc>
        <w:tc>
          <w:tcPr>
            <w:tcW w:w="658" w:type="pct"/>
          </w:tcPr>
          <w:p w:rsidR="00635807" w:rsidRPr="000E5C92"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0E5C92">
              <w:t>0,8</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0E5C92" w:rsidRDefault="00635807" w:rsidP="005245D2">
            <w:pPr>
              <w:jc w:val="right"/>
            </w:pPr>
            <w:r w:rsidRPr="000E5C92">
              <w:t>0,8</w:t>
            </w:r>
          </w:p>
        </w:tc>
      </w:tr>
      <w:tr w:rsidR="00635807" w:rsidRPr="009E7227" w:rsidTr="005245D2">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635807" w:rsidRPr="00902B67" w:rsidRDefault="00635807" w:rsidP="00635807"/>
        </w:tc>
        <w:tc>
          <w:tcPr>
            <w:tcW w:w="1574" w:type="pct"/>
            <w:vAlign w:val="top"/>
          </w:tcPr>
          <w:p w:rsidR="00635807" w:rsidRPr="000E5C92" w:rsidRDefault="00635807" w:rsidP="007614B9">
            <w:pPr>
              <w:jc w:val="left"/>
              <w:cnfStyle w:val="000000000000" w:firstRow="0" w:lastRow="0" w:firstColumn="0" w:lastColumn="0" w:oddVBand="0" w:evenVBand="0" w:oddHBand="0" w:evenHBand="0" w:firstRowFirstColumn="0" w:firstRowLastColumn="0" w:lastRowFirstColumn="0" w:lastRowLastColumn="0"/>
            </w:pPr>
            <w:r w:rsidRPr="000E5C92">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0E5C92" w:rsidRDefault="00635807" w:rsidP="005245D2">
            <w:pPr>
              <w:jc w:val="right"/>
            </w:pPr>
            <w:r w:rsidRPr="000E5C92">
              <w:t>6</w:t>
            </w:r>
          </w:p>
        </w:tc>
        <w:tc>
          <w:tcPr>
            <w:tcW w:w="658" w:type="pct"/>
          </w:tcPr>
          <w:p w:rsidR="00635807" w:rsidRPr="000E5C92"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0E5C92">
              <w:t>1,1</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0E5C92" w:rsidRDefault="00635807" w:rsidP="005245D2">
            <w:pPr>
              <w:jc w:val="right"/>
            </w:pPr>
            <w:r w:rsidRPr="000E5C92">
              <w:t>0,9</w:t>
            </w:r>
          </w:p>
        </w:tc>
      </w:tr>
      <w:tr w:rsidR="00635807" w:rsidRPr="009E7227" w:rsidTr="005245D2">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635807" w:rsidRPr="009E7227" w:rsidRDefault="00635807" w:rsidP="00635807">
            <w:pPr>
              <w:jc w:val="left"/>
            </w:pPr>
          </w:p>
        </w:tc>
        <w:tc>
          <w:tcPr>
            <w:tcW w:w="1574" w:type="pct"/>
            <w:vAlign w:val="top"/>
          </w:tcPr>
          <w:p w:rsidR="00635807" w:rsidRPr="000E5C92" w:rsidRDefault="00635807" w:rsidP="007614B9">
            <w:pPr>
              <w:jc w:val="left"/>
              <w:cnfStyle w:val="000000000000" w:firstRow="0" w:lastRow="0" w:firstColumn="0" w:lastColumn="0" w:oddVBand="0" w:evenVBand="0" w:oddHBand="0" w:evenHBand="0" w:firstRowFirstColumn="0" w:firstRowLastColumn="0" w:lastRowFirstColumn="0" w:lastRowLastColumn="0"/>
            </w:pPr>
            <w:r w:rsidRPr="000E5C92">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0E5C92" w:rsidRDefault="00635807" w:rsidP="005245D2">
            <w:pPr>
              <w:jc w:val="right"/>
            </w:pPr>
            <w:r w:rsidRPr="000E5C92">
              <w:t xml:space="preserve">26 </w:t>
            </w:r>
          </w:p>
        </w:tc>
        <w:tc>
          <w:tcPr>
            <w:tcW w:w="658" w:type="pct"/>
          </w:tcPr>
          <w:p w:rsidR="00635807" w:rsidRPr="000E5C92"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0E5C92">
              <w:t>1</w:t>
            </w:r>
          </w:p>
        </w:tc>
        <w:tc>
          <w:tcPr>
            <w:cnfStyle w:val="000001000000" w:firstRow="0" w:lastRow="0" w:firstColumn="0" w:lastColumn="0" w:oddVBand="0" w:evenVBand="1" w:oddHBand="0" w:evenHBand="0" w:firstRowFirstColumn="0" w:firstRowLastColumn="0" w:lastRowFirstColumn="0" w:lastRowLastColumn="0"/>
            <w:tcW w:w="788" w:type="pct"/>
          </w:tcPr>
          <w:p w:rsidR="00635807" w:rsidRPr="000E5C92" w:rsidRDefault="00635807" w:rsidP="005245D2">
            <w:pPr>
              <w:jc w:val="right"/>
            </w:pPr>
            <w:r w:rsidRPr="000E5C92">
              <w:t>1</w:t>
            </w:r>
          </w:p>
        </w:tc>
      </w:tr>
      <w:tr w:rsidR="00635807" w:rsidRPr="009E7227" w:rsidTr="005245D2">
        <w:trPr>
          <w:trHeight w:val="88"/>
        </w:trPr>
        <w:tc>
          <w:tcPr>
            <w:cnfStyle w:val="001000000000" w:firstRow="0" w:lastRow="0" w:firstColumn="1" w:lastColumn="0" w:oddVBand="0" w:evenVBand="0" w:oddHBand="0" w:evenHBand="0" w:firstRowFirstColumn="0" w:firstRowLastColumn="0" w:lastRowFirstColumn="0" w:lastRowLastColumn="0"/>
            <w:tcW w:w="1239" w:type="pct"/>
            <w:vMerge/>
            <w:hideMark/>
          </w:tcPr>
          <w:p w:rsidR="00635807" w:rsidRPr="009E7227" w:rsidRDefault="00635807" w:rsidP="00635807">
            <w:pPr>
              <w:jc w:val="left"/>
            </w:pPr>
          </w:p>
        </w:tc>
        <w:tc>
          <w:tcPr>
            <w:tcW w:w="1574" w:type="pct"/>
            <w:vAlign w:val="top"/>
          </w:tcPr>
          <w:p w:rsidR="00635807" w:rsidRPr="000E5C92" w:rsidRDefault="00635807" w:rsidP="007614B9">
            <w:pPr>
              <w:jc w:val="left"/>
              <w:cnfStyle w:val="000000000000" w:firstRow="0" w:lastRow="0" w:firstColumn="0" w:lastColumn="0" w:oddVBand="0" w:evenVBand="0" w:oddHBand="0" w:evenHBand="0" w:firstRowFirstColumn="0" w:firstRowLastColumn="0" w:lastRowFirstColumn="0" w:lastRowLastColumn="0"/>
            </w:pPr>
            <w:r w:rsidRPr="000E5C92">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635807" w:rsidRPr="000E5C92" w:rsidRDefault="00635807" w:rsidP="005245D2">
            <w:pPr>
              <w:jc w:val="right"/>
            </w:pPr>
            <w:r w:rsidRPr="000E5C92">
              <w:t>10</w:t>
            </w:r>
          </w:p>
        </w:tc>
        <w:tc>
          <w:tcPr>
            <w:tcW w:w="658" w:type="pct"/>
          </w:tcPr>
          <w:p w:rsidR="00635807" w:rsidRPr="000E5C92"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0E5C92">
              <w:t>4,1</w:t>
            </w:r>
          </w:p>
        </w:tc>
        <w:tc>
          <w:tcPr>
            <w:cnfStyle w:val="000001000000" w:firstRow="0" w:lastRow="0" w:firstColumn="0" w:lastColumn="0" w:oddVBand="0" w:evenVBand="1" w:oddHBand="0" w:evenHBand="0" w:firstRowFirstColumn="0" w:firstRowLastColumn="0" w:lastRowFirstColumn="0" w:lastRowLastColumn="0"/>
            <w:tcW w:w="788" w:type="pct"/>
          </w:tcPr>
          <w:p w:rsidR="00635807" w:rsidRDefault="00635807" w:rsidP="005245D2">
            <w:pPr>
              <w:jc w:val="right"/>
            </w:pPr>
            <w:r w:rsidRPr="000E5C92">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F82D07" w:rsidRPr="009E7227" w:rsidTr="007614B9">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635807" w:rsidRPr="009E7227" w:rsidTr="007614B9">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635807" w:rsidRPr="009E7227" w:rsidRDefault="00635807" w:rsidP="00635807">
            <w:pPr>
              <w:jc w:val="left"/>
            </w:pPr>
            <w:r w:rsidRPr="009E7227">
              <w:t>INDICADORES</w:t>
            </w:r>
          </w:p>
        </w:tc>
        <w:tc>
          <w:tcPr>
            <w:tcW w:w="1585"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9E7227" w:rsidRDefault="00635807" w:rsidP="00E80B58">
            <w:pPr>
              <w:jc w:val="center"/>
            </w:pPr>
            <w:r>
              <w:t>HU SEVERO OCHOA</w:t>
            </w:r>
          </w:p>
        </w:tc>
        <w:tc>
          <w:tcPr>
            <w:tcW w:w="611"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635807" w:rsidRPr="009E7227" w:rsidRDefault="00635807" w:rsidP="00E80B58">
            <w:pPr>
              <w:jc w:val="center"/>
            </w:pPr>
            <w:r w:rsidRPr="009E7227">
              <w:t>GLOBAL</w:t>
            </w:r>
          </w:p>
          <w:p w:rsidR="00635807" w:rsidRPr="009E7227" w:rsidRDefault="00635807" w:rsidP="00E80B58">
            <w:pPr>
              <w:jc w:val="center"/>
            </w:pPr>
            <w:r>
              <w:t>SERVICIO MADRILEÑO DE SALUD</w:t>
            </w:r>
          </w:p>
        </w:tc>
      </w:tr>
      <w:tr w:rsidR="00635807" w:rsidRPr="009E7227" w:rsidTr="007614B9">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635807" w:rsidRPr="009E7D6D" w:rsidRDefault="00635807" w:rsidP="00635807">
            <w:pPr>
              <w:jc w:val="left"/>
            </w:pPr>
            <w:r w:rsidRPr="00DA778C">
              <w:t>DESARROLLO DE LA SEGURIDAD EN EL PACIENTE QUIRÚRGICO</w:t>
            </w:r>
          </w:p>
        </w:tc>
        <w:tc>
          <w:tcPr>
            <w:tcW w:w="1585" w:type="pct"/>
            <w:vAlign w:val="top"/>
          </w:tcPr>
          <w:p w:rsidR="00635807" w:rsidRPr="0013621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FC5B5D" w:rsidRDefault="00635807" w:rsidP="005245D2">
            <w:pPr>
              <w:jc w:val="right"/>
            </w:pPr>
            <w:r w:rsidRPr="00FC5B5D">
              <w:t>SI</w:t>
            </w:r>
          </w:p>
        </w:tc>
        <w:tc>
          <w:tcPr>
            <w:tcW w:w="611" w:type="pct"/>
          </w:tcPr>
          <w:p w:rsidR="00635807" w:rsidRPr="00FC5B5D"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FC5B5D">
              <w:t>100%</w:t>
            </w:r>
          </w:p>
        </w:tc>
        <w:tc>
          <w:tcPr>
            <w:cnfStyle w:val="000001000000" w:firstRow="0" w:lastRow="0" w:firstColumn="0" w:lastColumn="0" w:oddVBand="0" w:evenVBand="1" w:oddHBand="0" w:evenHBand="0" w:firstRowFirstColumn="0" w:firstRowLastColumn="0" w:lastRowFirstColumn="0" w:lastRowLastColumn="0"/>
            <w:tcW w:w="803" w:type="pct"/>
          </w:tcPr>
          <w:p w:rsidR="00635807" w:rsidRPr="00FC5B5D" w:rsidRDefault="00635807" w:rsidP="005245D2">
            <w:pPr>
              <w:jc w:val="right"/>
            </w:pPr>
            <w:r w:rsidRPr="00FC5B5D">
              <w:t>96%</w:t>
            </w:r>
          </w:p>
        </w:tc>
      </w:tr>
      <w:tr w:rsidR="00635807" w:rsidRPr="009E7227" w:rsidTr="007614B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635807" w:rsidRPr="009E7D6D" w:rsidRDefault="00635807" w:rsidP="00635807"/>
        </w:tc>
        <w:tc>
          <w:tcPr>
            <w:tcW w:w="1585" w:type="pct"/>
            <w:vAlign w:val="top"/>
          </w:tcPr>
          <w:p w:rsidR="00635807" w:rsidRPr="00136215" w:rsidRDefault="00635807" w:rsidP="007614B9">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FC5B5D" w:rsidRDefault="00635807" w:rsidP="005245D2">
            <w:pPr>
              <w:jc w:val="right"/>
            </w:pPr>
            <w:r w:rsidRPr="00FC5B5D">
              <w:t>SI</w:t>
            </w:r>
          </w:p>
        </w:tc>
        <w:tc>
          <w:tcPr>
            <w:tcW w:w="611" w:type="pct"/>
          </w:tcPr>
          <w:p w:rsidR="00635807" w:rsidRPr="00FC5B5D" w:rsidRDefault="00635807" w:rsidP="005245D2">
            <w:pPr>
              <w:jc w:val="right"/>
              <w:cnfStyle w:val="000000000000" w:firstRow="0" w:lastRow="0" w:firstColumn="0" w:lastColumn="0" w:oddVBand="0" w:evenVBand="0" w:oddHBand="0" w:evenHBand="0" w:firstRowFirstColumn="0" w:firstRowLastColumn="0" w:lastRowFirstColumn="0" w:lastRowLastColumn="0"/>
            </w:pPr>
            <w:r w:rsidRPr="00FC5B5D">
              <w:t>100%</w:t>
            </w:r>
          </w:p>
        </w:tc>
        <w:tc>
          <w:tcPr>
            <w:cnfStyle w:val="000001000000" w:firstRow="0" w:lastRow="0" w:firstColumn="0" w:lastColumn="0" w:oddVBand="0" w:evenVBand="1" w:oddHBand="0" w:evenHBand="0" w:firstRowFirstColumn="0" w:firstRowLastColumn="0" w:lastRowFirstColumn="0" w:lastRowLastColumn="0"/>
            <w:tcW w:w="803" w:type="pct"/>
          </w:tcPr>
          <w:p w:rsidR="00635807" w:rsidRDefault="00635807" w:rsidP="005245D2">
            <w:pPr>
              <w:jc w:val="right"/>
            </w:pPr>
            <w:r w:rsidRPr="00FC5B5D">
              <w:t>96%</w:t>
            </w:r>
          </w:p>
        </w:tc>
      </w:tr>
      <w:tr w:rsidR="00E80B58" w:rsidRPr="006A39F4" w:rsidTr="007614B9">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E80B58" w:rsidRPr="00DA778C" w:rsidRDefault="00E80B58" w:rsidP="006A39F4">
            <w:pPr>
              <w:jc w:val="center"/>
              <w:rPr>
                <w:rFonts w:ascii="Montserrat SemiBold" w:hAnsi="Montserrat SemiBold"/>
                <w:color w:val="595959" w:themeColor="text1" w:themeTint="A6"/>
              </w:rPr>
            </w:pPr>
          </w:p>
        </w:tc>
      </w:tr>
      <w:tr w:rsidR="006A39F4" w:rsidRPr="006A39F4" w:rsidTr="007614B9">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635807" w:rsidRPr="009E7227" w:rsidTr="007614B9">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635807" w:rsidRPr="009E7227" w:rsidRDefault="00635807" w:rsidP="00635807">
            <w:r w:rsidRPr="009E7227">
              <w:t>INDICADORES</w:t>
            </w:r>
          </w:p>
        </w:tc>
        <w:tc>
          <w:tcPr>
            <w:tcW w:w="1585"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9E7227" w:rsidRDefault="00635807" w:rsidP="00E80B58">
            <w:pPr>
              <w:jc w:val="center"/>
            </w:pPr>
            <w:r>
              <w:t>HU SEVERO OCHOA</w:t>
            </w:r>
          </w:p>
        </w:tc>
        <w:tc>
          <w:tcPr>
            <w:tcW w:w="611"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635807" w:rsidRPr="009E7227" w:rsidRDefault="00635807" w:rsidP="00E80B58">
            <w:pPr>
              <w:spacing w:line="240" w:lineRule="auto"/>
              <w:jc w:val="center"/>
            </w:pPr>
            <w:r w:rsidRPr="009E7227">
              <w:t>GLOBAL</w:t>
            </w:r>
          </w:p>
          <w:p w:rsidR="00635807" w:rsidRPr="009E7227" w:rsidRDefault="00635807" w:rsidP="00E80B58">
            <w:pPr>
              <w:spacing w:line="240" w:lineRule="auto"/>
              <w:jc w:val="center"/>
              <w:rPr>
                <w:color w:val="FFFFFF" w:themeColor="background1"/>
              </w:rPr>
            </w:pPr>
            <w:r>
              <w:t>SERVICIO MADRILEÑO DE SALUD</w:t>
            </w:r>
          </w:p>
        </w:tc>
      </w:tr>
      <w:tr w:rsidR="005245D2" w:rsidRPr="009E7227" w:rsidTr="007614B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5245D2" w:rsidRPr="0080287E" w:rsidRDefault="005245D2" w:rsidP="005245D2">
            <w:r w:rsidRPr="0080287E">
              <w:t>CONSOLIDACIÓN Y MEJORA DE LA GESTIÓN DE RIESGOS SANITARIOS</w:t>
            </w:r>
          </w:p>
          <w:p w:rsidR="005245D2" w:rsidRPr="0080287E" w:rsidRDefault="005245D2" w:rsidP="005245D2"/>
        </w:tc>
        <w:tc>
          <w:tcPr>
            <w:tcW w:w="1585" w:type="pct"/>
            <w:vAlign w:val="top"/>
          </w:tcPr>
          <w:p w:rsidR="005245D2" w:rsidRPr="0080287E"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392C23" w:rsidRDefault="005245D2" w:rsidP="005245D2">
            <w:pPr>
              <w:jc w:val="right"/>
            </w:pPr>
            <w:r w:rsidRPr="00392C23">
              <w:t>SI</w:t>
            </w:r>
          </w:p>
        </w:tc>
        <w:tc>
          <w:tcPr>
            <w:tcW w:w="611" w:type="pct"/>
          </w:tcPr>
          <w:p w:rsidR="005245D2" w:rsidRPr="00392C23"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92C23">
              <w:t>100%</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392C23" w:rsidRDefault="005245D2" w:rsidP="005245D2">
            <w:pPr>
              <w:jc w:val="right"/>
            </w:pPr>
            <w:r w:rsidRPr="00392C23">
              <w:t>96%</w:t>
            </w:r>
          </w:p>
        </w:tc>
      </w:tr>
      <w:tr w:rsidR="005245D2" w:rsidRPr="009E7227" w:rsidTr="007614B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245D2" w:rsidRPr="009E7227" w:rsidRDefault="005245D2" w:rsidP="005245D2"/>
        </w:tc>
        <w:tc>
          <w:tcPr>
            <w:tcW w:w="1585" w:type="pct"/>
            <w:vAlign w:val="top"/>
          </w:tcPr>
          <w:p w:rsidR="005245D2" w:rsidRPr="009E7227" w:rsidRDefault="005245D2" w:rsidP="007614B9">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392C23" w:rsidRDefault="005245D2" w:rsidP="005245D2">
            <w:pPr>
              <w:jc w:val="right"/>
            </w:pPr>
            <w:r w:rsidRPr="00392C23">
              <w:t>SI</w:t>
            </w:r>
          </w:p>
        </w:tc>
        <w:tc>
          <w:tcPr>
            <w:tcW w:w="611" w:type="pct"/>
          </w:tcPr>
          <w:p w:rsidR="005245D2" w:rsidRPr="00392C23"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92C23">
              <w:t>100%</w:t>
            </w:r>
          </w:p>
        </w:tc>
        <w:tc>
          <w:tcPr>
            <w:cnfStyle w:val="000001000000" w:firstRow="0" w:lastRow="0" w:firstColumn="0" w:lastColumn="0" w:oddVBand="0" w:evenVBand="1" w:oddHBand="0" w:evenHBand="0" w:firstRowFirstColumn="0" w:firstRowLastColumn="0" w:lastRowFirstColumn="0" w:lastRowLastColumn="0"/>
            <w:tcW w:w="803" w:type="pct"/>
          </w:tcPr>
          <w:p w:rsidR="005245D2" w:rsidRDefault="005245D2" w:rsidP="005245D2">
            <w:pPr>
              <w:jc w:val="right"/>
            </w:pPr>
            <w:r w:rsidRPr="00392C23">
              <w:t>96%</w:t>
            </w:r>
          </w:p>
        </w:tc>
      </w:tr>
    </w:tbl>
    <w:p w:rsidR="00AB27E8" w:rsidRDefault="00AB27E8" w:rsidP="0068118A"/>
    <w:p w:rsidR="00AB27E8" w:rsidRDefault="00AB27E8">
      <w:pPr>
        <w:spacing w:before="0" w:line="240" w:lineRule="auto"/>
        <w:jc w:val="left"/>
      </w:pPr>
    </w:p>
    <w:p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635807"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635807" w:rsidRPr="009E7227" w:rsidRDefault="00635807" w:rsidP="00635807">
            <w:pPr>
              <w:jc w:val="left"/>
              <w:rPr>
                <w:szCs w:val="18"/>
              </w:rPr>
            </w:pPr>
            <w:r w:rsidRPr="009E7227">
              <w:t>INDICADORES</w:t>
            </w:r>
            <w:r w:rsidRPr="009E7227">
              <w:rPr>
                <w:szCs w:val="18"/>
              </w:rPr>
              <w:br w:type="page"/>
            </w:r>
          </w:p>
        </w:tc>
        <w:tc>
          <w:tcPr>
            <w:tcW w:w="1610"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t>HU SEVERO OCHOA</w:t>
            </w:r>
          </w:p>
        </w:tc>
        <w:tc>
          <w:tcPr>
            <w:tcW w:w="626"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GLOBAL</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5245D2" w:rsidRPr="009E7227" w:rsidTr="005245D2">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5245D2" w:rsidRPr="00D7245D" w:rsidRDefault="005245D2" w:rsidP="005245D2">
            <w:pPr>
              <w:jc w:val="left"/>
            </w:pPr>
            <w:r w:rsidRPr="00D7245D">
              <w:t>DESARROLLO DE ACTUACIONES PARA MEJORAR HIGIENE DE MANOS</w:t>
            </w:r>
          </w:p>
          <w:p w:rsidR="005245D2" w:rsidRPr="00D7245D" w:rsidRDefault="005245D2" w:rsidP="005245D2">
            <w:pPr>
              <w:jc w:val="left"/>
            </w:pPr>
          </w:p>
        </w:tc>
        <w:tc>
          <w:tcPr>
            <w:tcW w:w="1610" w:type="pct"/>
            <w:vAlign w:val="top"/>
          </w:tcPr>
          <w:p w:rsidR="005245D2" w:rsidRPr="00D7245D" w:rsidRDefault="005245D2" w:rsidP="007614B9">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714" w:type="pct"/>
            <w:shd w:val="clear" w:color="auto" w:fill="EBF6F9"/>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SI</w:t>
            </w:r>
          </w:p>
        </w:tc>
        <w:tc>
          <w:tcPr>
            <w:tcW w:w="626" w:type="pct"/>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92,3%</w:t>
            </w:r>
          </w:p>
        </w:tc>
        <w:tc>
          <w:tcPr>
            <w:tcW w:w="801" w:type="pct"/>
            <w:shd w:val="clear" w:color="auto" w:fill="EBF6F9"/>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88%</w:t>
            </w:r>
          </w:p>
        </w:tc>
      </w:tr>
      <w:tr w:rsidR="005245D2" w:rsidRPr="009E7227" w:rsidTr="005245D2">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245D2" w:rsidRPr="009E7227" w:rsidRDefault="005245D2" w:rsidP="005245D2">
            <w:pPr>
              <w:jc w:val="left"/>
            </w:pPr>
          </w:p>
        </w:tc>
        <w:tc>
          <w:tcPr>
            <w:tcW w:w="1610" w:type="pct"/>
            <w:vAlign w:val="top"/>
          </w:tcPr>
          <w:p w:rsidR="005245D2" w:rsidRPr="009E7227" w:rsidRDefault="005245D2" w:rsidP="007614B9">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SI</w:t>
            </w:r>
          </w:p>
        </w:tc>
        <w:tc>
          <w:tcPr>
            <w:tcW w:w="626" w:type="pct"/>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100%</w:t>
            </w:r>
          </w:p>
        </w:tc>
        <w:tc>
          <w:tcPr>
            <w:tcW w:w="801" w:type="pct"/>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91%</w:t>
            </w:r>
          </w:p>
        </w:tc>
      </w:tr>
      <w:tr w:rsidR="005245D2" w:rsidRPr="009E7227" w:rsidTr="005245D2">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245D2" w:rsidRPr="009E7227" w:rsidRDefault="005245D2" w:rsidP="005245D2">
            <w:pPr>
              <w:jc w:val="left"/>
            </w:pPr>
          </w:p>
        </w:tc>
        <w:tc>
          <w:tcPr>
            <w:tcW w:w="1610" w:type="pct"/>
            <w:vAlign w:val="top"/>
          </w:tcPr>
          <w:p w:rsidR="005245D2" w:rsidRPr="009E7227" w:rsidRDefault="005245D2" w:rsidP="007614B9">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714" w:type="pct"/>
            <w:shd w:val="clear" w:color="auto" w:fill="EBF6F9"/>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SI</w:t>
            </w:r>
          </w:p>
        </w:tc>
        <w:tc>
          <w:tcPr>
            <w:tcW w:w="626" w:type="pct"/>
          </w:tcPr>
          <w:p w:rsidR="005245D2" w:rsidRPr="000D7DB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100%</w:t>
            </w:r>
          </w:p>
        </w:tc>
        <w:tc>
          <w:tcPr>
            <w:tcW w:w="801" w:type="pct"/>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D7DBD">
              <w:t>100%</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E80B58">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635807" w:rsidRPr="009E7227" w:rsidTr="00E80B58">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635807" w:rsidRPr="009E7227" w:rsidRDefault="00635807" w:rsidP="00635807">
            <w:pPr>
              <w:jc w:val="left"/>
            </w:pPr>
            <w:r w:rsidRPr="009E7227">
              <w:t>INDICADORES</w:t>
            </w:r>
          </w:p>
        </w:tc>
        <w:tc>
          <w:tcPr>
            <w:tcW w:w="1585"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9E7227" w:rsidRDefault="00635807" w:rsidP="00E80B58">
            <w:pPr>
              <w:jc w:val="center"/>
            </w:pPr>
            <w:r>
              <w:t>HU SEVERO OCHOA</w:t>
            </w:r>
          </w:p>
        </w:tc>
        <w:tc>
          <w:tcPr>
            <w:tcW w:w="611"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635807" w:rsidRPr="009E7227" w:rsidRDefault="00635807" w:rsidP="00E80B58">
            <w:pPr>
              <w:jc w:val="center"/>
            </w:pPr>
            <w:r w:rsidRPr="009E7227">
              <w:t>GLOBAL</w:t>
            </w:r>
          </w:p>
          <w:p w:rsidR="00635807" w:rsidRPr="009E7227" w:rsidRDefault="00635807" w:rsidP="00E80B58">
            <w:pPr>
              <w:jc w:val="center"/>
            </w:pPr>
            <w:r>
              <w:t>SERVICIO MADRILEÑO DE SALUD</w:t>
            </w:r>
          </w:p>
        </w:tc>
      </w:tr>
      <w:tr w:rsidR="00A815F5" w:rsidRPr="009E7227" w:rsidTr="00E80B58">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pPr>
              <w:jc w:val="left"/>
            </w:pPr>
            <w:r w:rsidRPr="00A815F5">
              <w:t>DESPLIEGUE DE PROCESOS ORGANIZATIVOS PARA LA MEJORA DE LA CALIDAD PERCIBIDA</w:t>
            </w:r>
          </w:p>
        </w:tc>
        <w:tc>
          <w:tcPr>
            <w:tcW w:w="1585" w:type="pct"/>
            <w:vAlign w:val="top"/>
          </w:tcPr>
          <w:p w:rsidR="00A815F5" w:rsidRPr="00816940" w:rsidRDefault="00A815F5" w:rsidP="007614B9">
            <w:pPr>
              <w:jc w:val="left"/>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245D2" w:rsidP="005245D2">
            <w:pPr>
              <w:jc w:val="right"/>
            </w:pPr>
            <w:r>
              <w:t>1</w:t>
            </w:r>
          </w:p>
        </w:tc>
        <w:tc>
          <w:tcPr>
            <w:tcW w:w="611" w:type="pct"/>
          </w:tcPr>
          <w:p w:rsidR="00A815F5"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245D2" w:rsidP="005245D2">
            <w:pPr>
              <w:jc w:val="right"/>
            </w:pPr>
            <w:r>
              <w:t>3</w:t>
            </w:r>
          </w:p>
        </w:tc>
      </w:tr>
      <w:tr w:rsidR="00A815F5"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7614B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245D2" w:rsidP="005245D2">
            <w:pPr>
              <w:jc w:val="right"/>
            </w:pPr>
            <w:r>
              <w:t>SÍ realizada</w:t>
            </w:r>
          </w:p>
        </w:tc>
        <w:tc>
          <w:tcPr>
            <w:tcW w:w="611" w:type="pct"/>
          </w:tcPr>
          <w:p w:rsidR="00A815F5"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245D2" w:rsidP="005245D2">
            <w:pPr>
              <w:jc w:val="right"/>
            </w:pPr>
            <w:r>
              <w:t>93%</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816940"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Default="005245D2" w:rsidP="005245D2">
            <w:pPr>
              <w:jc w:val="right"/>
            </w:pPr>
            <w:r w:rsidRPr="00777817">
              <w:t>SÍ realizada</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816940" w:rsidRDefault="005245D2" w:rsidP="005245D2">
            <w:pPr>
              <w:spacing w:line="360" w:lineRule="auto"/>
              <w:jc w:val="right"/>
            </w:pPr>
            <w:r>
              <w:t>88</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816940"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Default="005245D2" w:rsidP="005245D2">
            <w:pPr>
              <w:jc w:val="right"/>
            </w:pPr>
            <w:r w:rsidRPr="00777817">
              <w:t>SÍ realizada</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92,3%</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816940" w:rsidRDefault="005245D2" w:rsidP="005245D2">
            <w:pPr>
              <w:jc w:val="right"/>
            </w:pPr>
            <w:r>
              <w:t>85%</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816940"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Default="005245D2" w:rsidP="005245D2">
            <w:pPr>
              <w:jc w:val="right"/>
            </w:pPr>
            <w:r w:rsidRPr="00777817">
              <w:t>SÍ realizada</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83,3%</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816940" w:rsidRDefault="005245D2" w:rsidP="005245D2">
            <w:pPr>
              <w:jc w:val="right"/>
            </w:pPr>
            <w:r>
              <w:t>75%</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816940"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816940" w:rsidRDefault="005245D2" w:rsidP="005245D2">
            <w:pPr>
              <w:jc w:val="right"/>
            </w:pPr>
            <w:r>
              <w:t>NO</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76,9%</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816940" w:rsidRDefault="005245D2" w:rsidP="005245D2">
            <w:pPr>
              <w:jc w:val="right"/>
            </w:pPr>
            <w:r>
              <w:t>85%</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816940" w:rsidRDefault="005245D2" w:rsidP="007614B9">
            <w:pPr>
              <w:jc w:val="left"/>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816940" w:rsidRDefault="005245D2" w:rsidP="005245D2">
            <w:pPr>
              <w:jc w:val="right"/>
            </w:pPr>
            <w:r>
              <w:t>NO</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23,1%</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816940" w:rsidRDefault="005245D2" w:rsidP="005245D2">
            <w:pPr>
              <w:jc w:val="right"/>
            </w:pPr>
            <w:r>
              <w:t>35%</w:t>
            </w:r>
          </w:p>
        </w:tc>
      </w:tr>
      <w:tr w:rsidR="005245D2" w:rsidRPr="009E7227" w:rsidTr="00E80B58">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BB7697" w:rsidRDefault="005245D2" w:rsidP="007614B9">
            <w:pPr>
              <w:jc w:val="left"/>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BB7697" w:rsidRDefault="005245D2" w:rsidP="005245D2">
            <w:pPr>
              <w:jc w:val="right"/>
            </w:pPr>
            <w:r>
              <w:t>SÍ</w:t>
            </w:r>
          </w:p>
        </w:tc>
        <w:tc>
          <w:tcPr>
            <w:tcW w:w="611" w:type="pct"/>
          </w:tcPr>
          <w:p w:rsidR="005245D2" w:rsidRPr="00816940" w:rsidRDefault="005245D2" w:rsidP="005245D2">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5245D2" w:rsidRDefault="005245D2" w:rsidP="005245D2">
            <w:pPr>
              <w:jc w:val="right"/>
            </w:pPr>
            <w:r>
              <w:t>94%</w:t>
            </w:r>
          </w:p>
        </w:tc>
      </w:tr>
      <w:tr w:rsidR="00E80B58" w:rsidRPr="006A39F4" w:rsidTr="00E80B58">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auto"/>
            <w:noWrap/>
          </w:tcPr>
          <w:p w:rsidR="00E80B58" w:rsidRPr="00A815F5" w:rsidRDefault="00E80B58" w:rsidP="005245D2">
            <w:pPr>
              <w:jc w:val="center"/>
              <w:rPr>
                <w:rFonts w:ascii="Montserrat SemiBold" w:hAnsi="Montserrat SemiBold"/>
                <w:color w:val="595959" w:themeColor="text1" w:themeTint="A6"/>
              </w:rPr>
            </w:pPr>
          </w:p>
        </w:tc>
      </w:tr>
      <w:tr w:rsidR="005245D2" w:rsidRPr="006A39F4" w:rsidTr="00E80B58">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5245D2" w:rsidRPr="006A39F4" w:rsidRDefault="005245D2" w:rsidP="005245D2">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rsidR="00F004AB" w:rsidRDefault="007614B9" w:rsidP="007614B9">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rsidR="007614B9" w:rsidRDefault="007614B9" w:rsidP="007614B9">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6" w:name="_Toc74228264"/>
            <w:bookmarkStart w:id="97" w:name="_Toc75343961"/>
            <w:r w:rsidRPr="00A815F5">
              <w:rPr>
                <w:rFonts w:ascii="Montserrat SemiBold" w:hAnsi="Montserrat SemiBold"/>
                <w:b w:val="0"/>
              </w:rPr>
              <w:t>8. Promover  y desplegar el marco de reconocimiento de la Responsabilidad Social en las Gerencias</w:t>
            </w:r>
          </w:p>
        </w:tc>
      </w:tr>
      <w:tr w:rsidR="00635807"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635807" w:rsidRPr="009E7227" w:rsidRDefault="00635807" w:rsidP="00635807">
            <w:pPr>
              <w:jc w:val="left"/>
              <w:rPr>
                <w:szCs w:val="18"/>
              </w:rPr>
            </w:pPr>
            <w:r w:rsidRPr="009E7227">
              <w:t>INDICADORES</w:t>
            </w:r>
            <w:r w:rsidRPr="009E7227">
              <w:rPr>
                <w:szCs w:val="18"/>
              </w:rPr>
              <w:br w:type="page"/>
            </w:r>
          </w:p>
        </w:tc>
        <w:tc>
          <w:tcPr>
            <w:tcW w:w="1610" w:type="pct"/>
            <w:hideMark/>
          </w:tcPr>
          <w:p w:rsidR="00635807" w:rsidRPr="009E7227" w:rsidRDefault="00635807" w:rsidP="00635807">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t>HU SEVERO OCHOA</w:t>
            </w:r>
          </w:p>
        </w:tc>
        <w:tc>
          <w:tcPr>
            <w:tcW w:w="626"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GLOBAL</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5245D2" w:rsidRPr="009E7227" w:rsidTr="005245D2">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5245D2" w:rsidRPr="00D7245D" w:rsidRDefault="005245D2" w:rsidP="005245D2">
            <w:pPr>
              <w:jc w:val="left"/>
            </w:pPr>
            <w:r w:rsidRPr="00A815F5">
              <w:t>DESPLIEGUE DE ACTUACIONES PARA LA PROMOCIÓN DE LA RSS</w:t>
            </w:r>
          </w:p>
        </w:tc>
        <w:tc>
          <w:tcPr>
            <w:tcW w:w="1610" w:type="pct"/>
            <w:vAlign w:val="top"/>
          </w:tcPr>
          <w:p w:rsidR="005245D2" w:rsidRPr="00BD4E68" w:rsidRDefault="005245D2" w:rsidP="005245D2">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rsidR="005245D2" w:rsidRPr="006526E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SÍ</w:t>
            </w:r>
          </w:p>
        </w:tc>
        <w:tc>
          <w:tcPr>
            <w:tcW w:w="626" w:type="pct"/>
          </w:tcPr>
          <w:p w:rsidR="005245D2" w:rsidRPr="006526E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100%</w:t>
            </w:r>
          </w:p>
        </w:tc>
        <w:tc>
          <w:tcPr>
            <w:tcW w:w="802" w:type="pct"/>
            <w:shd w:val="clear" w:color="auto" w:fill="EBF6F9"/>
          </w:tcPr>
          <w:p w:rsidR="005245D2" w:rsidRPr="006526E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94%</w:t>
            </w:r>
          </w:p>
        </w:tc>
      </w:tr>
      <w:tr w:rsidR="005245D2" w:rsidRPr="009E7227" w:rsidTr="005245D2">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5245D2" w:rsidRPr="009E7227" w:rsidRDefault="005245D2" w:rsidP="005245D2">
            <w:pPr>
              <w:jc w:val="left"/>
            </w:pPr>
          </w:p>
        </w:tc>
        <w:tc>
          <w:tcPr>
            <w:tcW w:w="1610" w:type="pct"/>
            <w:vAlign w:val="top"/>
          </w:tcPr>
          <w:p w:rsidR="005245D2" w:rsidRPr="00BD4E68" w:rsidRDefault="005245D2" w:rsidP="005245D2">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rsidR="005245D2" w:rsidRPr="006526E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SÍ</w:t>
            </w:r>
          </w:p>
        </w:tc>
        <w:tc>
          <w:tcPr>
            <w:tcW w:w="626" w:type="pct"/>
          </w:tcPr>
          <w:p w:rsidR="005245D2" w:rsidRPr="006526ED"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100%</w:t>
            </w:r>
          </w:p>
        </w:tc>
        <w:tc>
          <w:tcPr>
            <w:tcW w:w="802" w:type="pct"/>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6526ED">
              <w:t>94%</w:t>
            </w:r>
          </w:p>
        </w:tc>
      </w:tr>
    </w:tbl>
    <w:p w:rsidR="00372A21" w:rsidRDefault="00372A21">
      <w:pPr>
        <w:spacing w:before="0" w:line="240" w:lineRule="auto"/>
        <w:jc w:val="left"/>
      </w:pPr>
    </w:p>
    <w:p w:rsidR="007614B9" w:rsidRDefault="007614B9">
      <w:pPr>
        <w:spacing w:before="0" w:line="240" w:lineRule="auto"/>
        <w:jc w:val="left"/>
      </w:pPr>
      <w:r>
        <w:br w:type="page"/>
      </w:r>
    </w:p>
    <w:p w:rsidR="00E80B58" w:rsidRDefault="00E80B58">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7614B9">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5245D2" w:rsidRPr="009E7227" w:rsidTr="007614B9">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245D2" w:rsidRPr="009E7227" w:rsidRDefault="005245D2" w:rsidP="005245D2">
            <w:pPr>
              <w:jc w:val="left"/>
            </w:pPr>
            <w:r w:rsidRPr="009E7227">
              <w:t>INDICADORES</w:t>
            </w:r>
          </w:p>
        </w:tc>
        <w:tc>
          <w:tcPr>
            <w:tcW w:w="1585" w:type="pct"/>
            <w:hideMark/>
          </w:tcPr>
          <w:p w:rsidR="005245D2" w:rsidRPr="009E7227" w:rsidRDefault="005245D2" w:rsidP="007614B9">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9E7227" w:rsidRDefault="005245D2" w:rsidP="005245D2">
            <w:r>
              <w:t>HU SEVERO OCHOA</w:t>
            </w:r>
          </w:p>
        </w:tc>
        <w:tc>
          <w:tcPr>
            <w:tcW w:w="611" w:type="pct"/>
          </w:tcPr>
          <w:p w:rsidR="005245D2" w:rsidRPr="009E7227" w:rsidRDefault="005245D2" w:rsidP="005245D2">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rsidR="005245D2" w:rsidRPr="009E7227" w:rsidRDefault="005245D2" w:rsidP="005245D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9E7227" w:rsidRDefault="005245D2" w:rsidP="005245D2">
            <w:pPr>
              <w:jc w:val="left"/>
            </w:pPr>
            <w:r w:rsidRPr="009E7227">
              <w:t>GLOBAL</w:t>
            </w:r>
          </w:p>
          <w:p w:rsidR="005245D2" w:rsidRPr="009E7227" w:rsidRDefault="005245D2" w:rsidP="005245D2">
            <w:pPr>
              <w:jc w:val="left"/>
            </w:pPr>
            <w:r>
              <w:t>SERVICIO MADRILEÑO DE SALUD</w:t>
            </w:r>
          </w:p>
        </w:tc>
      </w:tr>
      <w:tr w:rsidR="005245D2" w:rsidRPr="009E7227" w:rsidTr="007614B9">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5245D2" w:rsidRPr="009E7D6D" w:rsidRDefault="005245D2" w:rsidP="005245D2">
            <w:pPr>
              <w:jc w:val="left"/>
            </w:pPr>
            <w:r w:rsidRPr="00372A21">
              <w:t>DESPLIEGUE DE PROCESOS ORGANIZATIVOS PARA LA MEJORA DE LA ATENCIÓN AL DOLOR</w:t>
            </w:r>
          </w:p>
        </w:tc>
        <w:tc>
          <w:tcPr>
            <w:tcW w:w="1585" w:type="pct"/>
            <w:vAlign w:val="top"/>
          </w:tcPr>
          <w:p w:rsidR="005245D2" w:rsidRPr="00413EE5" w:rsidRDefault="005245D2" w:rsidP="007614B9">
            <w:pPr>
              <w:jc w:val="left"/>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03058C" w:rsidRDefault="005245D2" w:rsidP="005245D2">
            <w:pPr>
              <w:jc w:val="right"/>
            </w:pPr>
            <w:r w:rsidRPr="0003058C">
              <w:t>1</w:t>
            </w:r>
          </w:p>
        </w:tc>
        <w:tc>
          <w:tcPr>
            <w:tcW w:w="611" w:type="pct"/>
          </w:tcPr>
          <w:p w:rsidR="005245D2" w:rsidRPr="0003058C"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3058C">
              <w:t>3</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03058C" w:rsidRDefault="005245D2" w:rsidP="005245D2">
            <w:pPr>
              <w:jc w:val="right"/>
            </w:pPr>
            <w:r w:rsidRPr="0003058C">
              <w:t>2</w:t>
            </w:r>
          </w:p>
        </w:tc>
      </w:tr>
      <w:tr w:rsidR="005245D2" w:rsidRPr="009E7227" w:rsidTr="007614B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413EE5" w:rsidRDefault="005245D2" w:rsidP="007614B9">
            <w:pPr>
              <w:jc w:val="left"/>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03058C" w:rsidRDefault="005245D2" w:rsidP="005245D2">
            <w:pPr>
              <w:jc w:val="right"/>
            </w:pPr>
            <w:r w:rsidRPr="0003058C">
              <w:t>SÍ</w:t>
            </w:r>
          </w:p>
        </w:tc>
        <w:tc>
          <w:tcPr>
            <w:tcW w:w="611" w:type="pct"/>
          </w:tcPr>
          <w:p w:rsidR="005245D2" w:rsidRPr="0003058C"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3058C">
              <w:t>92,3%</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03058C" w:rsidRDefault="005245D2" w:rsidP="005245D2">
            <w:pPr>
              <w:jc w:val="right"/>
            </w:pPr>
            <w:r w:rsidRPr="0003058C">
              <w:t>85%</w:t>
            </w:r>
          </w:p>
        </w:tc>
      </w:tr>
      <w:tr w:rsidR="005245D2" w:rsidRPr="009E7227" w:rsidTr="007614B9">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245D2" w:rsidRPr="009E7D6D" w:rsidRDefault="005245D2" w:rsidP="005245D2"/>
        </w:tc>
        <w:tc>
          <w:tcPr>
            <w:tcW w:w="1585" w:type="pct"/>
            <w:vAlign w:val="top"/>
          </w:tcPr>
          <w:p w:rsidR="005245D2" w:rsidRPr="00413EE5" w:rsidRDefault="005245D2" w:rsidP="007614B9">
            <w:pPr>
              <w:jc w:val="left"/>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03058C" w:rsidRDefault="005245D2" w:rsidP="005245D2">
            <w:pPr>
              <w:jc w:val="right"/>
            </w:pPr>
            <w:r w:rsidRPr="0003058C">
              <w:t>SÍ</w:t>
            </w:r>
          </w:p>
        </w:tc>
        <w:tc>
          <w:tcPr>
            <w:tcW w:w="611" w:type="pct"/>
          </w:tcPr>
          <w:p w:rsidR="005245D2" w:rsidRPr="0003058C"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03058C">
              <w:t>92,3%</w:t>
            </w:r>
          </w:p>
        </w:tc>
        <w:tc>
          <w:tcPr>
            <w:cnfStyle w:val="000001000000" w:firstRow="0" w:lastRow="0" w:firstColumn="0" w:lastColumn="0" w:oddVBand="0" w:evenVBand="1" w:oddHBand="0" w:evenHBand="0" w:firstRowFirstColumn="0" w:firstRowLastColumn="0" w:lastRowFirstColumn="0" w:lastRowLastColumn="0"/>
            <w:tcW w:w="803" w:type="pct"/>
          </w:tcPr>
          <w:p w:rsidR="005245D2" w:rsidRDefault="005245D2" w:rsidP="005245D2">
            <w:pPr>
              <w:jc w:val="right"/>
            </w:pPr>
            <w:r w:rsidRPr="0003058C">
              <w:t>76%</w:t>
            </w:r>
          </w:p>
        </w:tc>
      </w:tr>
    </w:tbl>
    <w:p w:rsidR="00E80B58" w:rsidRDefault="00E80B58"/>
    <w:p w:rsidR="00E80B58" w:rsidRDefault="00E80B58"/>
    <w:p w:rsidR="00E80B58" w:rsidRDefault="00E80B58"/>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E80B58" w:rsidRDefault="00372A21" w:rsidP="00372A21">
            <w:pPr>
              <w:jc w:val="center"/>
              <w:rPr>
                <w:rFonts w:ascii="Montserrat SemiBold" w:hAnsi="Montserrat SemiBold"/>
                <w:b w:val="0"/>
              </w:rPr>
            </w:pPr>
            <w:r w:rsidRPr="00E80B58">
              <w:rPr>
                <w:rFonts w:ascii="Montserrat SemiBold" w:hAnsi="Montserrat SemiBold"/>
                <w:b w:val="0"/>
              </w:rPr>
              <w:t>10. FOMENTAR ACTUACIONES PARA LA COOPERACIÓN SANITARIA DE ÁMBITO INTERNACIONAL</w:t>
            </w:r>
          </w:p>
        </w:tc>
      </w:tr>
      <w:tr w:rsidR="00635807"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635807" w:rsidRPr="009E7227" w:rsidRDefault="00635807" w:rsidP="00635807">
            <w:r w:rsidRPr="009E7227">
              <w:t>INDICADORES</w:t>
            </w:r>
          </w:p>
        </w:tc>
        <w:tc>
          <w:tcPr>
            <w:tcW w:w="1585" w:type="pct"/>
            <w:hideMark/>
          </w:tcPr>
          <w:p w:rsidR="00635807" w:rsidRPr="009E7227" w:rsidRDefault="00635807" w:rsidP="007614B9">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635807" w:rsidRPr="009E7227" w:rsidRDefault="00635807" w:rsidP="00E80B58">
            <w:pPr>
              <w:jc w:val="center"/>
            </w:pPr>
            <w:r>
              <w:t>HU SEVERO OCHOA</w:t>
            </w:r>
          </w:p>
        </w:tc>
        <w:tc>
          <w:tcPr>
            <w:tcW w:w="611" w:type="pct"/>
          </w:tcPr>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 xml:space="preserve">Grupo </w:t>
            </w:r>
            <w:r>
              <w:t>2</w:t>
            </w:r>
          </w:p>
          <w:p w:rsidR="00635807" w:rsidRPr="009E7227" w:rsidRDefault="00635807" w:rsidP="00E80B58">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635807" w:rsidRPr="009E7227" w:rsidRDefault="00635807" w:rsidP="00E80B58">
            <w:pPr>
              <w:spacing w:line="240" w:lineRule="auto"/>
              <w:jc w:val="center"/>
            </w:pPr>
            <w:r w:rsidRPr="009E7227">
              <w:t>GLOBAL</w:t>
            </w:r>
          </w:p>
          <w:p w:rsidR="00635807" w:rsidRPr="009E7227" w:rsidRDefault="00635807" w:rsidP="00E80B58">
            <w:pPr>
              <w:spacing w:line="240" w:lineRule="auto"/>
              <w:jc w:val="center"/>
              <w:rPr>
                <w:color w:val="FFFFFF" w:themeColor="background1"/>
              </w:rPr>
            </w:pPr>
            <w:r>
              <w:t>SERVICIO MADRILEÑO DE SALUD</w:t>
            </w:r>
          </w:p>
        </w:tc>
      </w:tr>
      <w:tr w:rsidR="005245D2" w:rsidRPr="009E7227" w:rsidTr="005245D2">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5245D2" w:rsidRPr="0080287E" w:rsidRDefault="005245D2" w:rsidP="005245D2">
            <w:pPr>
              <w:jc w:val="left"/>
            </w:pPr>
            <w:r w:rsidRPr="00372A21">
              <w:t>DESPLIEGUE DE PROCESOS ORGANIZATIVOS PARA LA MEJORA DE LA COOPERACIÓN SANITARIA</w:t>
            </w:r>
          </w:p>
        </w:tc>
        <w:tc>
          <w:tcPr>
            <w:tcW w:w="1585" w:type="pct"/>
            <w:vAlign w:val="top"/>
          </w:tcPr>
          <w:p w:rsidR="005245D2" w:rsidRPr="00EE6213" w:rsidRDefault="005245D2" w:rsidP="007614B9">
            <w:pPr>
              <w:jc w:val="left"/>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DB1EF4" w:rsidRDefault="005245D2" w:rsidP="005245D2">
            <w:pPr>
              <w:jc w:val="right"/>
            </w:pPr>
            <w:r w:rsidRPr="00DB1EF4">
              <w:t>SI</w:t>
            </w:r>
          </w:p>
        </w:tc>
        <w:tc>
          <w:tcPr>
            <w:tcW w:w="611" w:type="pct"/>
          </w:tcPr>
          <w:p w:rsidR="005245D2" w:rsidRPr="00DB1EF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DB1EF4">
              <w:t>100%</w:t>
            </w:r>
          </w:p>
        </w:tc>
        <w:tc>
          <w:tcPr>
            <w:cnfStyle w:val="000001000000" w:firstRow="0" w:lastRow="0" w:firstColumn="0" w:lastColumn="0" w:oddVBand="0" w:evenVBand="1" w:oddHBand="0" w:evenHBand="0" w:firstRowFirstColumn="0" w:firstRowLastColumn="0" w:lastRowFirstColumn="0" w:lastRowLastColumn="0"/>
            <w:tcW w:w="803" w:type="pct"/>
          </w:tcPr>
          <w:p w:rsidR="005245D2" w:rsidRPr="00DB1EF4" w:rsidRDefault="005245D2" w:rsidP="005245D2">
            <w:pPr>
              <w:jc w:val="right"/>
            </w:pPr>
            <w:r w:rsidRPr="00DB1EF4">
              <w:t>100%</w:t>
            </w:r>
          </w:p>
        </w:tc>
      </w:tr>
      <w:tr w:rsidR="005245D2" w:rsidRPr="009E7227" w:rsidTr="005245D2">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245D2" w:rsidRPr="009E7227" w:rsidRDefault="005245D2" w:rsidP="005245D2"/>
        </w:tc>
        <w:tc>
          <w:tcPr>
            <w:tcW w:w="1585" w:type="pct"/>
            <w:vAlign w:val="top"/>
          </w:tcPr>
          <w:p w:rsidR="005245D2" w:rsidRPr="00EE6213" w:rsidRDefault="005245D2" w:rsidP="007614B9">
            <w:pPr>
              <w:jc w:val="left"/>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5245D2" w:rsidRPr="00DB1EF4" w:rsidRDefault="005245D2" w:rsidP="005245D2">
            <w:pPr>
              <w:jc w:val="right"/>
            </w:pPr>
            <w:r w:rsidRPr="00DB1EF4">
              <w:t>SI</w:t>
            </w:r>
          </w:p>
        </w:tc>
        <w:tc>
          <w:tcPr>
            <w:tcW w:w="611" w:type="pct"/>
          </w:tcPr>
          <w:p w:rsidR="005245D2" w:rsidRPr="00DB1EF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DB1EF4">
              <w:t>69%</w:t>
            </w:r>
          </w:p>
        </w:tc>
        <w:tc>
          <w:tcPr>
            <w:cnfStyle w:val="000001000000" w:firstRow="0" w:lastRow="0" w:firstColumn="0" w:lastColumn="0" w:oddVBand="0" w:evenVBand="1" w:oddHBand="0" w:evenHBand="0" w:firstRowFirstColumn="0" w:firstRowLastColumn="0" w:lastRowFirstColumn="0" w:lastRowLastColumn="0"/>
            <w:tcW w:w="803" w:type="pct"/>
          </w:tcPr>
          <w:p w:rsidR="005245D2" w:rsidRDefault="005245D2" w:rsidP="005245D2">
            <w:pPr>
              <w:jc w:val="right"/>
            </w:pPr>
            <w:r w:rsidRPr="00DB1EF4">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98" w:name="_Toc87265674"/>
      <w:r w:rsidRPr="002C3E72">
        <w:lastRenderedPageBreak/>
        <w:t>Comisiones Hospitalarias</w:t>
      </w:r>
      <w:bookmarkEnd w:id="96"/>
      <w:bookmarkEnd w:id="97"/>
      <w:bookmarkEnd w:id="98"/>
    </w:p>
    <w:tbl>
      <w:tblPr>
        <w:tblStyle w:val="TablaGeneral"/>
        <w:tblW w:w="0" w:type="auto"/>
        <w:tblCellMar>
          <w:left w:w="57" w:type="dxa"/>
          <w:right w:w="57" w:type="dxa"/>
        </w:tblCellMar>
        <w:tblLook w:val="01A0" w:firstRow="1" w:lastRow="0" w:firstColumn="1" w:lastColumn="1" w:noHBand="0" w:noVBand="0"/>
      </w:tblPr>
      <w:tblGrid>
        <w:gridCol w:w="6237"/>
        <w:gridCol w:w="1390"/>
      </w:tblGrid>
      <w:tr w:rsidR="00E80B58" w:rsidRPr="006C4CAE" w:rsidTr="00E80B58">
        <w:trPr>
          <w:cnfStyle w:val="100000000000" w:firstRow="1" w:lastRow="0" w:firstColumn="0" w:lastColumn="0" w:oddVBand="0" w:evenVBand="0" w:oddHBand="0" w:evenHBand="0" w:firstRowFirstColumn="0" w:firstRowLastColumn="0" w:lastRowFirstColumn="0" w:lastRowLastColumn="0"/>
          <w:cantSplit/>
          <w:trHeight w:val="534"/>
          <w:tblHeader/>
        </w:trPr>
        <w:tc>
          <w:tcPr>
            <w:cnfStyle w:val="001000000000" w:firstRow="0" w:lastRow="0" w:firstColumn="1" w:lastColumn="0" w:oddVBand="0" w:evenVBand="0" w:oddHBand="0" w:evenHBand="0" w:firstRowFirstColumn="0" w:firstRowLastColumn="0" w:lastRowFirstColumn="0" w:lastRowLastColumn="0"/>
            <w:tcW w:w="6237" w:type="dxa"/>
          </w:tcPr>
          <w:p w:rsidR="00E80B58" w:rsidRPr="00E80B58" w:rsidRDefault="00E80B58" w:rsidP="002D6BD8">
            <w:pPr>
              <w:rPr>
                <w:rFonts w:ascii="Montserrat SemiBold" w:hAnsi="Montserrat SemiBold"/>
                <w:b w:val="0"/>
              </w:rPr>
            </w:pPr>
            <w:r w:rsidRPr="00E80B58">
              <w:rPr>
                <w:rFonts w:ascii="Montserrat SemiBold" w:hAnsi="Montserrat SemiBold"/>
                <w:b w:val="0"/>
              </w:rPr>
              <w:t>Nombre</w:t>
            </w:r>
          </w:p>
        </w:tc>
        <w:tc>
          <w:tcPr>
            <w:tcW w:w="1390" w:type="dxa"/>
          </w:tcPr>
          <w:p w:rsidR="00E80B58" w:rsidRPr="00E80B58" w:rsidRDefault="00E80B58" w:rsidP="00E80B5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80B58">
              <w:rPr>
                <w:rFonts w:ascii="Montserrat SemiBold" w:hAnsi="Montserrat SemiBold"/>
                <w:b w:val="0"/>
              </w:rPr>
              <w:t>Número reuniones</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Central de Garantía de Calidad</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Farmacia y Terapéutica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2</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Formación Continuada y Biblioteca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2</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Documentación e Historias Clínicas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3</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Infecciones y Política Antibiótica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12</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Comité de Atención al paciente con sepsis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 xml:space="preserve">Comité para la implantación del PROA     </w:t>
            </w:r>
            <w:r w:rsidRPr="001A1BC7">
              <w:t xml:space="preserve">(Programa de Optimización del Uso de </w:t>
            </w:r>
            <w:r>
              <w:t>A</w:t>
            </w:r>
            <w:r w:rsidRPr="001A1BC7">
              <w:t>ntimicrobianos</w:t>
            </w:r>
            <w:r>
              <w:t>)</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Mortalidad</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4</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Ética Asistencial (CEAS)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5</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Tejidos y Tumores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Hemoterapia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Ético de Investigación en Medicamentos (CEIm)</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5</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contra la Violencia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Atención al Dolor</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 xml:space="preserve">        Subcomité de Dolor agudo/Sedoanalgesia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 xml:space="preserve">        Subcomité de Dolor Crónico</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Docencia de Residentes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3</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Calidad en Radiodiagnóstico</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de Quirófano</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Calidad Percibida y Humanización</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Higiene de Manos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Cirugía Segura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6039CC" w:rsidP="002D6BD8">
            <w:pPr>
              <w:jc w:val="left"/>
            </w:pPr>
            <w:r>
              <w:t>Comisión de Cuidados en E</w:t>
            </w:r>
            <w:r w:rsidR="00E80B58">
              <w:t>nfermería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Comisión de úlceras por presión</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Unidad Funcional de Gestión de Riesgos (UFGR)</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4</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Identificación de pacientes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de Medicamentos Peligrosos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Comisión para la atención a la población inmigrante</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2</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Pr="003C31BB" w:rsidRDefault="00E80B58" w:rsidP="002D6BD8">
            <w:pPr>
              <w:jc w:val="left"/>
            </w:pPr>
            <w:r>
              <w:t>Comité Permanente de Lactancia</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Comisión Perinatal</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lastRenderedPageBreak/>
              <w:t>Comité de Tuberculosis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0</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Comité de Enfermedades Infecciosas y Emergentes</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rsidRPr="00DC090D">
              <w:t>Subcomisión de Optimización del Uso de antimicrobianos de la DAS-HUSO-Psiquiátrico José Germain</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r w:rsidR="00E80B58" w:rsidRPr="006C4CAE" w:rsidTr="006039CC">
        <w:trPr>
          <w:trHeight w:val="283"/>
        </w:trPr>
        <w:tc>
          <w:tcPr>
            <w:cnfStyle w:val="001000000000" w:firstRow="0" w:lastRow="0" w:firstColumn="1" w:lastColumn="0" w:oddVBand="0" w:evenVBand="0" w:oddHBand="0" w:evenHBand="0" w:firstRowFirstColumn="0" w:firstRowLastColumn="0" w:lastRowFirstColumn="0" w:lastRowLastColumn="0"/>
            <w:tcW w:w="6237" w:type="dxa"/>
            <w:vAlign w:val="top"/>
          </w:tcPr>
          <w:p w:rsidR="00E80B58" w:rsidRDefault="00E80B58" w:rsidP="002D6BD8">
            <w:pPr>
              <w:jc w:val="left"/>
            </w:pPr>
            <w:r>
              <w:t>Comité COVID</w:t>
            </w:r>
          </w:p>
        </w:tc>
        <w:tc>
          <w:tcPr>
            <w:tcW w:w="1390" w:type="dxa"/>
          </w:tcPr>
          <w:p w:rsidR="00E80B58" w:rsidRPr="006039CC" w:rsidRDefault="00E80B58" w:rsidP="006039CC">
            <w:pPr>
              <w:jc w:val="right"/>
              <w:cnfStyle w:val="000000000000" w:firstRow="0" w:lastRow="0" w:firstColumn="0" w:lastColumn="0" w:oddVBand="0" w:evenVBand="0" w:oddHBand="0" w:evenHBand="0" w:firstRowFirstColumn="0" w:firstRowLastColumn="0" w:lastRowFirstColumn="0" w:lastRowLastColumn="0"/>
              <w:rPr>
                <w:sz w:val="18"/>
              </w:rPr>
            </w:pPr>
            <w:r w:rsidRPr="006039CC">
              <w:rPr>
                <w:sz w:val="18"/>
              </w:rPr>
              <w:t>1</w:t>
            </w:r>
          </w:p>
        </w:tc>
      </w:tr>
    </w:tbl>
    <w:p w:rsidR="002D6BD8" w:rsidRDefault="002D6BD8" w:rsidP="006C4CAE">
      <w:pPr>
        <w:pStyle w:val="TITULO-Nivel2"/>
        <w:rPr>
          <w:rFonts w:ascii="Verdana" w:hAnsi="Verdana" w:cs="Arial"/>
          <w:caps w:val="0"/>
          <w:noProof w:val="0"/>
          <w:color w:val="000080"/>
          <w:spacing w:val="0"/>
        </w:rPr>
      </w:pPr>
      <w:bookmarkStart w:id="99" w:name="_Toc74228265"/>
      <w:bookmarkStart w:id="100" w:name="_Toc75343962"/>
    </w:p>
    <w:p w:rsidR="00F31D28" w:rsidRPr="00DF27CC" w:rsidRDefault="00F31D28" w:rsidP="006C4CAE">
      <w:pPr>
        <w:pStyle w:val="TITULO-Nivel2"/>
      </w:pPr>
      <w:bookmarkStart w:id="101" w:name="_Toc87265675"/>
      <w:r w:rsidRPr="00DF27CC">
        <w:t>Grupos de Mejora</w:t>
      </w:r>
      <w:bookmarkEnd w:id="99"/>
      <w:bookmarkEnd w:id="100"/>
      <w:bookmarkEnd w:id="101"/>
    </w:p>
    <w:tbl>
      <w:tblPr>
        <w:tblStyle w:val="TablaGeneral"/>
        <w:tblW w:w="0" w:type="auto"/>
        <w:tblLook w:val="01A0" w:firstRow="1" w:lastRow="0" w:firstColumn="1" w:lastColumn="1" w:noHBand="0" w:noVBand="0"/>
      </w:tblPr>
      <w:tblGrid>
        <w:gridCol w:w="4505"/>
        <w:gridCol w:w="1962"/>
        <w:gridCol w:w="1470"/>
      </w:tblGrid>
      <w:tr w:rsidR="002D6BD8" w:rsidRPr="00E2109A" w:rsidTr="00E80B58">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rsidR="002D6BD8" w:rsidRPr="00B34270" w:rsidRDefault="002D6BD8" w:rsidP="002D6BD8">
            <w:pPr>
              <w:rPr>
                <w:rFonts w:ascii="Montserrat SemiBold" w:hAnsi="Montserrat SemiBold"/>
                <w:b w:val="0"/>
              </w:rPr>
            </w:pPr>
            <w:r w:rsidRPr="00B34270">
              <w:rPr>
                <w:rFonts w:ascii="Montserrat SemiBold" w:hAnsi="Montserrat SemiBold"/>
                <w:b w:val="0"/>
              </w:rPr>
              <w:t>Nombre</w:t>
            </w:r>
          </w:p>
        </w:tc>
        <w:tc>
          <w:tcPr>
            <w:tcW w:w="1962" w:type="dxa"/>
          </w:tcPr>
          <w:p w:rsidR="002D6BD8" w:rsidRPr="00B34270" w:rsidRDefault="002D6BD8" w:rsidP="00E80B58">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integrantes</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B34270" w:rsidRDefault="002D6BD8" w:rsidP="00E80B58">
            <w:pPr>
              <w:jc w:val="center"/>
              <w:rPr>
                <w:rFonts w:ascii="Montserrat SemiBold" w:hAnsi="Montserrat SemiBold"/>
                <w:b w:val="0"/>
              </w:rPr>
            </w:pPr>
            <w:r w:rsidRPr="00B34270">
              <w:rPr>
                <w:rFonts w:ascii="Montserrat SemiBold" w:hAnsi="Montserrat SemiBold"/>
                <w:b w:val="0"/>
              </w:rPr>
              <w:t>Número reuniones</w:t>
            </w:r>
          </w:p>
        </w:tc>
      </w:tr>
      <w:tr w:rsidR="002D6BD8" w:rsidRPr="009E7227" w:rsidTr="00E80B58">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2D6BD8" w:rsidRPr="006039CC" w:rsidRDefault="002D6BD8" w:rsidP="002D6BD8">
            <w:pPr>
              <w:spacing w:before="0" w:line="240" w:lineRule="auto"/>
              <w:jc w:val="left"/>
              <w:rPr>
                <w:rFonts w:cs="Arial"/>
                <w:szCs w:val="18"/>
              </w:rPr>
            </w:pPr>
            <w:r w:rsidRPr="006039CC">
              <w:rPr>
                <w:rFonts w:cs="Arial"/>
                <w:szCs w:val="18"/>
              </w:rPr>
              <w:t xml:space="preserve">Grupo de trabajo para el control de brote nosocomial en pacientes COVID por </w:t>
            </w:r>
            <w:r w:rsidRPr="006039CC">
              <w:rPr>
                <w:rFonts w:cs="Arial"/>
                <w:i/>
                <w:szCs w:val="18"/>
              </w:rPr>
              <w:t>S.maltophilia</w:t>
            </w:r>
          </w:p>
        </w:tc>
        <w:tc>
          <w:tcPr>
            <w:tcW w:w="1962" w:type="dxa"/>
          </w:tcPr>
          <w:p w:rsidR="002D6BD8" w:rsidRPr="006039CC" w:rsidRDefault="002D6BD8" w:rsidP="002D6BD8">
            <w:pPr>
              <w:ind w:left="34" w:hanging="176"/>
              <w:jc w:val="right"/>
              <w:cnfStyle w:val="000000000000" w:firstRow="0" w:lastRow="0" w:firstColumn="0" w:lastColumn="0" w:oddVBand="0" w:evenVBand="0" w:oddHBand="0" w:evenHBand="0" w:firstRowFirstColumn="0" w:firstRowLastColumn="0" w:lastRowFirstColumn="0" w:lastRowLastColumn="0"/>
              <w:rPr>
                <w:sz w:val="18"/>
                <w:szCs w:val="18"/>
              </w:rPr>
            </w:pPr>
            <w:r w:rsidRPr="006039CC">
              <w:rPr>
                <w:sz w:val="18"/>
                <w:szCs w:val="18"/>
              </w:rPr>
              <w:t>10</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6039CC" w:rsidRDefault="002D6BD8" w:rsidP="002D6BD8">
            <w:pPr>
              <w:jc w:val="right"/>
              <w:rPr>
                <w:sz w:val="18"/>
                <w:szCs w:val="18"/>
              </w:rPr>
            </w:pPr>
            <w:r w:rsidRPr="006039CC">
              <w:rPr>
                <w:sz w:val="18"/>
                <w:szCs w:val="18"/>
              </w:rPr>
              <w:t>3</w:t>
            </w:r>
          </w:p>
        </w:tc>
      </w:tr>
      <w:tr w:rsidR="002D6BD8" w:rsidRPr="009E7227" w:rsidTr="00E80B58">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2D6BD8" w:rsidRPr="006039CC" w:rsidRDefault="002D6BD8" w:rsidP="002D6BD8">
            <w:pPr>
              <w:rPr>
                <w:rFonts w:cs="Arial"/>
                <w:szCs w:val="18"/>
              </w:rPr>
            </w:pPr>
            <w:r w:rsidRPr="006039CC">
              <w:rPr>
                <w:rFonts w:cs="Arial"/>
                <w:szCs w:val="18"/>
              </w:rPr>
              <w:t>Grupo de trabajo para el seguimient</w:t>
            </w:r>
            <w:r w:rsidR="006039CC">
              <w:rPr>
                <w:rFonts w:cs="Arial"/>
                <w:szCs w:val="18"/>
              </w:rPr>
              <w:t>o de objetivos en Seguridad de P</w:t>
            </w:r>
            <w:r w:rsidRPr="006039CC">
              <w:rPr>
                <w:rFonts w:cs="Arial"/>
                <w:szCs w:val="18"/>
              </w:rPr>
              <w:t xml:space="preserve">acientes (funcionó hasta marzo de 2020). </w:t>
            </w:r>
            <w:r w:rsidRPr="006039CC">
              <w:rPr>
                <w:rFonts w:cs="Arial"/>
                <w:color w:val="7F7F7F" w:themeColor="text1" w:themeTint="80"/>
                <w:szCs w:val="18"/>
              </w:rPr>
              <w:t>La actividad de este Grupo de trabajo queda reflejada en las actas de las reuniones de la UFGR</w:t>
            </w:r>
          </w:p>
        </w:tc>
        <w:tc>
          <w:tcPr>
            <w:tcW w:w="1962" w:type="dxa"/>
          </w:tcPr>
          <w:p w:rsidR="002D6BD8" w:rsidRPr="006039CC" w:rsidRDefault="002D6BD8" w:rsidP="002D6BD8">
            <w:pPr>
              <w:jc w:val="right"/>
              <w:cnfStyle w:val="000000000000" w:firstRow="0" w:lastRow="0" w:firstColumn="0" w:lastColumn="0" w:oddVBand="0" w:evenVBand="0" w:oddHBand="0" w:evenHBand="0" w:firstRowFirstColumn="0" w:firstRowLastColumn="0" w:lastRowFirstColumn="0" w:lastRowLastColumn="0"/>
              <w:rPr>
                <w:sz w:val="18"/>
                <w:szCs w:val="18"/>
              </w:rPr>
            </w:pPr>
            <w:r w:rsidRPr="006039CC">
              <w:rPr>
                <w:sz w:val="18"/>
                <w:szCs w:val="18"/>
              </w:rPr>
              <w:t>3</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6039CC" w:rsidRDefault="002D6BD8" w:rsidP="002D6BD8">
            <w:pPr>
              <w:jc w:val="right"/>
              <w:rPr>
                <w:sz w:val="18"/>
                <w:szCs w:val="18"/>
              </w:rPr>
            </w:pPr>
            <w:r w:rsidRPr="006039CC">
              <w:rPr>
                <w:sz w:val="18"/>
                <w:szCs w:val="18"/>
              </w:rPr>
              <w:t>2</w:t>
            </w:r>
          </w:p>
        </w:tc>
      </w:tr>
      <w:tr w:rsidR="002D6BD8" w:rsidRPr="009E7227" w:rsidTr="00E80B58">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2D6BD8" w:rsidRPr="006039CC" w:rsidRDefault="002D6BD8" w:rsidP="002D6BD8">
            <w:pPr>
              <w:rPr>
                <w:rFonts w:cs="Arial"/>
                <w:szCs w:val="18"/>
              </w:rPr>
            </w:pPr>
            <w:r w:rsidRPr="006039CC">
              <w:rPr>
                <w:rFonts w:cs="Arial"/>
                <w:szCs w:val="18"/>
              </w:rPr>
              <w:t xml:space="preserve">Grupo de trabajo para la realización de Rondas de Seguridad (funcionó hasta Marzo de 2020) </w:t>
            </w:r>
            <w:r w:rsidRPr="006039CC">
              <w:rPr>
                <w:rFonts w:cs="Arial"/>
                <w:color w:val="7F7F7F" w:themeColor="text1" w:themeTint="80"/>
                <w:szCs w:val="18"/>
              </w:rPr>
              <w:t>La actividad de este Grupo de trabajo queda reflejada en las actas de las reuniones de la UFGR</w:t>
            </w:r>
          </w:p>
        </w:tc>
        <w:tc>
          <w:tcPr>
            <w:tcW w:w="1962" w:type="dxa"/>
          </w:tcPr>
          <w:p w:rsidR="002D6BD8" w:rsidRPr="006039CC" w:rsidRDefault="002D6BD8" w:rsidP="002D6BD8">
            <w:pPr>
              <w:jc w:val="right"/>
              <w:cnfStyle w:val="000000000000" w:firstRow="0" w:lastRow="0" w:firstColumn="0" w:lastColumn="0" w:oddVBand="0" w:evenVBand="0" w:oddHBand="0" w:evenHBand="0" w:firstRowFirstColumn="0" w:firstRowLastColumn="0" w:lastRowFirstColumn="0" w:lastRowLastColumn="0"/>
              <w:rPr>
                <w:sz w:val="18"/>
                <w:szCs w:val="18"/>
              </w:rPr>
            </w:pPr>
            <w:r w:rsidRPr="006039CC">
              <w:rPr>
                <w:sz w:val="18"/>
                <w:szCs w:val="18"/>
              </w:rPr>
              <w:t>3</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6039CC" w:rsidRDefault="002D6BD8" w:rsidP="002D6BD8">
            <w:pPr>
              <w:jc w:val="right"/>
              <w:rPr>
                <w:sz w:val="18"/>
                <w:szCs w:val="18"/>
              </w:rPr>
            </w:pPr>
            <w:r w:rsidRPr="006039CC">
              <w:rPr>
                <w:sz w:val="18"/>
                <w:szCs w:val="18"/>
              </w:rPr>
              <w:t>3</w:t>
            </w:r>
          </w:p>
        </w:tc>
      </w:tr>
      <w:tr w:rsidR="002D6BD8" w:rsidRPr="009E7227" w:rsidTr="00E80B58">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2D6BD8" w:rsidRPr="006039CC" w:rsidRDefault="002D6BD8" w:rsidP="002D6BD8">
            <w:pPr>
              <w:rPr>
                <w:rFonts w:cs="Arial"/>
                <w:szCs w:val="18"/>
              </w:rPr>
            </w:pPr>
            <w:r w:rsidRPr="006039CC">
              <w:rPr>
                <w:rFonts w:cs="Arial"/>
                <w:szCs w:val="18"/>
              </w:rPr>
              <w:t xml:space="preserve">Grupo de trabajo para la implementación del CISEMADRID (funcionó hasta marzo de 2020). </w:t>
            </w:r>
            <w:r w:rsidRPr="006039CC">
              <w:rPr>
                <w:rFonts w:cs="Arial"/>
                <w:color w:val="7F7F7F" w:themeColor="text1" w:themeTint="80"/>
                <w:szCs w:val="18"/>
              </w:rPr>
              <w:t>La actividad de este Grupo de trabajo queda reflejada en las actas de las reuniones de la UFGR</w:t>
            </w:r>
          </w:p>
        </w:tc>
        <w:tc>
          <w:tcPr>
            <w:tcW w:w="1962" w:type="dxa"/>
          </w:tcPr>
          <w:p w:rsidR="002D6BD8" w:rsidRPr="006039CC" w:rsidRDefault="002D6BD8" w:rsidP="002D6BD8">
            <w:pPr>
              <w:jc w:val="right"/>
              <w:cnfStyle w:val="000000000000" w:firstRow="0" w:lastRow="0" w:firstColumn="0" w:lastColumn="0" w:oddVBand="0" w:evenVBand="0" w:oddHBand="0" w:evenHBand="0" w:firstRowFirstColumn="0" w:firstRowLastColumn="0" w:lastRowFirstColumn="0" w:lastRowLastColumn="0"/>
              <w:rPr>
                <w:sz w:val="18"/>
                <w:szCs w:val="18"/>
              </w:rPr>
            </w:pPr>
            <w:r w:rsidRPr="006039CC">
              <w:rPr>
                <w:sz w:val="18"/>
                <w:szCs w:val="18"/>
              </w:rPr>
              <w:t>4</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6039CC" w:rsidRDefault="002D6BD8" w:rsidP="002D6BD8">
            <w:pPr>
              <w:jc w:val="right"/>
              <w:rPr>
                <w:sz w:val="18"/>
                <w:szCs w:val="18"/>
              </w:rPr>
            </w:pPr>
            <w:r w:rsidRPr="006039CC">
              <w:rPr>
                <w:sz w:val="18"/>
                <w:szCs w:val="18"/>
              </w:rPr>
              <w:t>3</w:t>
            </w:r>
          </w:p>
        </w:tc>
      </w:tr>
      <w:tr w:rsidR="002D6BD8" w:rsidRPr="009E7227" w:rsidTr="00E80B58">
        <w:trPr>
          <w:trHeight w:val="283"/>
        </w:trPr>
        <w:tc>
          <w:tcPr>
            <w:cnfStyle w:val="001000000000" w:firstRow="0" w:lastRow="0" w:firstColumn="1" w:lastColumn="0" w:oddVBand="0" w:evenVBand="0" w:oddHBand="0" w:evenHBand="0" w:firstRowFirstColumn="0" w:firstRowLastColumn="0" w:lastRowFirstColumn="0" w:lastRowLastColumn="0"/>
            <w:tcW w:w="4505" w:type="dxa"/>
          </w:tcPr>
          <w:p w:rsidR="002D6BD8" w:rsidRPr="006039CC" w:rsidRDefault="006039CC" w:rsidP="002D6BD8">
            <w:pPr>
              <w:rPr>
                <w:rFonts w:cs="Arial"/>
                <w:szCs w:val="18"/>
              </w:rPr>
            </w:pPr>
            <w:r>
              <w:rPr>
                <w:rFonts w:cs="Arial"/>
                <w:szCs w:val="18"/>
              </w:rPr>
              <w:t>N</w:t>
            </w:r>
            <w:r w:rsidR="002D6BD8" w:rsidRPr="006039CC">
              <w:rPr>
                <w:rFonts w:cs="Arial"/>
                <w:szCs w:val="18"/>
              </w:rPr>
              <w:t xml:space="preserve">umerosos grupos de trabajo para la elaboración de Protocolos y planes de actuación antes la pandemia de COVID-19. </w:t>
            </w:r>
            <w:r w:rsidR="002D6BD8" w:rsidRPr="006039CC">
              <w:rPr>
                <w:rFonts w:cs="Arial"/>
                <w:color w:val="7F7F7F" w:themeColor="text1" w:themeTint="80"/>
                <w:szCs w:val="18"/>
              </w:rPr>
              <w:t>La actividad realizada queda reflejada en los protocolos y planes de actuación que se han colgado en la Intranet del Hospital en el banner de Coronavirus</w:t>
            </w:r>
          </w:p>
        </w:tc>
        <w:tc>
          <w:tcPr>
            <w:tcW w:w="1962" w:type="dxa"/>
          </w:tcPr>
          <w:p w:rsidR="002D6BD8" w:rsidRPr="006039CC" w:rsidRDefault="002D6BD8" w:rsidP="002D6BD8">
            <w:pPr>
              <w:jc w:val="right"/>
              <w:cnfStyle w:val="000000000000" w:firstRow="0" w:lastRow="0" w:firstColumn="0" w:lastColumn="0" w:oddVBand="0" w:evenVBand="0" w:oddHBand="0" w:evenHBand="0" w:firstRowFirstColumn="0" w:firstRowLastColumn="0" w:lastRowFirstColumn="0" w:lastRowLastColumn="0"/>
              <w:rPr>
                <w:sz w:val="18"/>
                <w:szCs w:val="18"/>
              </w:rPr>
            </w:pPr>
            <w:r w:rsidRPr="006039CC">
              <w:rPr>
                <w:sz w:val="18"/>
                <w:szCs w:val="18"/>
              </w:rPr>
              <w:t>15</w:t>
            </w:r>
          </w:p>
        </w:tc>
        <w:tc>
          <w:tcPr>
            <w:cnfStyle w:val="000001000000" w:firstRow="0" w:lastRow="0" w:firstColumn="0" w:lastColumn="0" w:oddVBand="0" w:evenVBand="1" w:oddHBand="0" w:evenHBand="0" w:firstRowFirstColumn="0" w:firstRowLastColumn="0" w:lastRowFirstColumn="0" w:lastRowLastColumn="0"/>
            <w:tcW w:w="1470" w:type="dxa"/>
          </w:tcPr>
          <w:p w:rsidR="002D6BD8" w:rsidRPr="006039CC" w:rsidRDefault="002D6BD8" w:rsidP="002D6BD8">
            <w:pPr>
              <w:jc w:val="right"/>
              <w:rPr>
                <w:sz w:val="18"/>
                <w:szCs w:val="18"/>
              </w:rPr>
            </w:pPr>
            <w:r w:rsidRPr="006039CC">
              <w:rPr>
                <w:sz w:val="18"/>
                <w:szCs w:val="18"/>
              </w:rPr>
              <w:t>10</w:t>
            </w:r>
          </w:p>
        </w:tc>
      </w:tr>
    </w:tbl>
    <w:p w:rsidR="00F31D28" w:rsidRDefault="00F31D28" w:rsidP="0068118A">
      <w:pPr>
        <w:pStyle w:val="Ttulo3Memoria"/>
      </w:pPr>
    </w:p>
    <w:p w:rsidR="00F31D28" w:rsidRDefault="00F31D28" w:rsidP="0068118A"/>
    <w:p w:rsidR="00E80B58" w:rsidRDefault="00E80B58">
      <w:pPr>
        <w:spacing w:before="0" w:line="240" w:lineRule="auto"/>
        <w:jc w:val="left"/>
        <w:rPr>
          <w:rFonts w:ascii="Montserrat SemiBold" w:hAnsi="Montserrat SemiBold"/>
          <w:caps/>
          <w:noProof/>
          <w:color w:val="48ACC6"/>
          <w:spacing w:val="-6"/>
          <w:sz w:val="24"/>
        </w:rPr>
      </w:pPr>
      <w:bookmarkStart w:id="102" w:name="_Toc74228266"/>
      <w:bookmarkStart w:id="103" w:name="_Toc75343963"/>
      <w:r>
        <w:br w:type="page"/>
      </w:r>
    </w:p>
    <w:p w:rsidR="00F31D28" w:rsidRDefault="00F31D28" w:rsidP="006C4CAE">
      <w:pPr>
        <w:pStyle w:val="TITULO-Nivel2"/>
      </w:pPr>
      <w:bookmarkStart w:id="104" w:name="_Toc87265676"/>
      <w:r w:rsidRPr="00AB0625">
        <w:lastRenderedPageBreak/>
        <w:t>Certificaciones y acreditaciones</w:t>
      </w:r>
      <w:bookmarkEnd w:id="102"/>
      <w:bookmarkEnd w:id="103"/>
      <w:bookmarkEnd w:id="104"/>
    </w:p>
    <w:p w:rsidR="00C93860" w:rsidRDefault="00C93860" w:rsidP="00C93860">
      <w:pPr>
        <w:pStyle w:val="TITULO-Nivel3"/>
      </w:pPr>
      <w:r>
        <w:t>Certificaciones</w:t>
      </w:r>
    </w:p>
    <w:p w:rsidR="00E80B58" w:rsidRDefault="00E80B58" w:rsidP="00C93860">
      <w:pPr>
        <w:pStyle w:val="TITULO-Nivel3"/>
      </w:pPr>
    </w:p>
    <w:tbl>
      <w:tblPr>
        <w:tblStyle w:val="Tablasimple0"/>
        <w:tblW w:w="8007" w:type="dxa"/>
        <w:tblLook w:val="04A0" w:firstRow="1" w:lastRow="0" w:firstColumn="1" w:lastColumn="0" w:noHBand="0" w:noVBand="1"/>
      </w:tblPr>
      <w:tblGrid>
        <w:gridCol w:w="2019"/>
        <w:gridCol w:w="1395"/>
        <w:gridCol w:w="1689"/>
        <w:gridCol w:w="1134"/>
        <w:gridCol w:w="1770"/>
      </w:tblGrid>
      <w:tr w:rsidR="00E80B58" w:rsidRPr="00842772" w:rsidTr="006039CC">
        <w:trPr>
          <w:cnfStyle w:val="100000000000" w:firstRow="1" w:lastRow="0" w:firstColumn="0" w:lastColumn="0" w:oddVBand="0" w:evenVBand="0" w:oddHBand="0" w:evenHBand="0" w:firstRowFirstColumn="0" w:firstRowLastColumn="0" w:lastRowFirstColumn="0" w:lastRowLastColumn="0"/>
          <w:trHeight w:val="927"/>
        </w:trPr>
        <w:tc>
          <w:tcPr>
            <w:tcW w:w="2019" w:type="dxa"/>
            <w:hideMark/>
          </w:tcPr>
          <w:p w:rsidR="00E80B58" w:rsidRPr="00E80B58" w:rsidRDefault="00E80B58" w:rsidP="002D6BD8">
            <w:pPr>
              <w:jc w:val="center"/>
              <w:rPr>
                <w:rFonts w:ascii="Montserrat SemiBold" w:hAnsi="Montserrat SemiBold"/>
                <w:caps/>
                <w:szCs w:val="16"/>
              </w:rPr>
            </w:pPr>
            <w:r w:rsidRPr="00E80B58">
              <w:rPr>
                <w:rFonts w:ascii="Montserrat SemiBold" w:hAnsi="Montserrat SemiBold"/>
                <w:caps/>
                <w:szCs w:val="16"/>
              </w:rPr>
              <w:t>Servicio/unidad</w:t>
            </w:r>
          </w:p>
        </w:tc>
        <w:tc>
          <w:tcPr>
            <w:tcW w:w="1525" w:type="dxa"/>
            <w:hideMark/>
          </w:tcPr>
          <w:p w:rsidR="00E80B58" w:rsidRPr="00E80B58" w:rsidRDefault="00E80B58" w:rsidP="002D6BD8">
            <w:pPr>
              <w:jc w:val="center"/>
              <w:rPr>
                <w:rFonts w:ascii="Montserrat SemiBold" w:hAnsi="Montserrat SemiBold"/>
                <w:caps/>
                <w:szCs w:val="16"/>
              </w:rPr>
            </w:pPr>
            <w:r w:rsidRPr="00E80B58">
              <w:rPr>
                <w:rFonts w:ascii="Montserrat SemiBold" w:hAnsi="Montserrat SemiBold"/>
                <w:caps/>
                <w:szCs w:val="16"/>
              </w:rPr>
              <w:t>Norma</w:t>
            </w:r>
          </w:p>
        </w:tc>
        <w:tc>
          <w:tcPr>
            <w:tcW w:w="1559" w:type="dxa"/>
            <w:noWrap/>
            <w:hideMark/>
          </w:tcPr>
          <w:p w:rsidR="00E80B58" w:rsidRPr="00E80B58" w:rsidRDefault="00E80B58" w:rsidP="002D6BD8">
            <w:pPr>
              <w:jc w:val="center"/>
              <w:rPr>
                <w:rFonts w:ascii="Montserrat SemiBold" w:hAnsi="Montserrat SemiBold"/>
                <w:caps/>
                <w:szCs w:val="16"/>
              </w:rPr>
            </w:pPr>
            <w:r w:rsidRPr="00E80B58">
              <w:rPr>
                <w:rFonts w:ascii="Montserrat SemiBold" w:hAnsi="Montserrat SemiBold"/>
                <w:caps/>
                <w:szCs w:val="16"/>
              </w:rPr>
              <w:t>Certificación inicial</w:t>
            </w:r>
          </w:p>
        </w:tc>
        <w:tc>
          <w:tcPr>
            <w:tcW w:w="1134" w:type="dxa"/>
            <w:noWrap/>
            <w:hideMark/>
          </w:tcPr>
          <w:p w:rsidR="00E80B58" w:rsidRPr="00E80B58" w:rsidRDefault="00E80B58" w:rsidP="002D6BD8">
            <w:pPr>
              <w:jc w:val="center"/>
              <w:rPr>
                <w:rFonts w:ascii="Montserrat SemiBold" w:hAnsi="Montserrat SemiBold"/>
                <w:caps/>
                <w:szCs w:val="16"/>
              </w:rPr>
            </w:pPr>
            <w:r w:rsidRPr="00E80B58">
              <w:rPr>
                <w:rFonts w:ascii="Montserrat SemiBold" w:hAnsi="Montserrat SemiBold"/>
                <w:caps/>
                <w:szCs w:val="16"/>
              </w:rPr>
              <w:t>Vigencia</w:t>
            </w:r>
          </w:p>
        </w:tc>
        <w:tc>
          <w:tcPr>
            <w:tcW w:w="1770" w:type="dxa"/>
            <w:noWrap/>
            <w:hideMark/>
          </w:tcPr>
          <w:p w:rsidR="00E80B58" w:rsidRPr="00E80B58" w:rsidRDefault="00E80B58" w:rsidP="002D6BD8">
            <w:pPr>
              <w:jc w:val="center"/>
              <w:rPr>
                <w:rFonts w:ascii="Montserrat SemiBold" w:hAnsi="Montserrat SemiBold"/>
                <w:caps/>
                <w:szCs w:val="16"/>
              </w:rPr>
            </w:pPr>
            <w:r w:rsidRPr="00E80B58">
              <w:rPr>
                <w:rFonts w:ascii="Montserrat SemiBold" w:hAnsi="Montserrat SemiBold"/>
                <w:caps/>
                <w:szCs w:val="16"/>
              </w:rPr>
              <w:t>Entidad certificadora</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Bioquímica/Análisis Clínicos</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2008</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tcPr>
          <w:p w:rsidR="00E80B58" w:rsidRPr="005102D0" w:rsidRDefault="00E80B58" w:rsidP="00E80B58">
            <w:pPr>
              <w:jc w:val="center"/>
              <w:rPr>
                <w:color w:val="7F7F7F" w:themeColor="text1" w:themeTint="80"/>
              </w:rPr>
            </w:pPr>
            <w:r>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Hematología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2008</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Microbiología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2008</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Transfusión</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2010</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tcPr>
          <w:p w:rsidR="00E80B58" w:rsidRPr="005102D0" w:rsidRDefault="00E80B58" w:rsidP="00E80B58">
            <w:pPr>
              <w:jc w:val="center"/>
              <w:rPr>
                <w:color w:val="7F7F7F" w:themeColor="text1" w:themeTint="80"/>
              </w:rPr>
            </w:pPr>
            <w:r>
              <w:rPr>
                <w:color w:val="7F7F7F" w:themeColor="text1" w:themeTint="80"/>
              </w:rPr>
              <w:t>Bureau VERITAS</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Anatomía Patológica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2011</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Farmacia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2011</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Recursos Humanos</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2011</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Gestión Económica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2011</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Suministros</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2011</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Pediatría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2013</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trHeight w:val="898"/>
        </w:trPr>
        <w:tc>
          <w:tcPr>
            <w:tcW w:w="2019" w:type="dxa"/>
          </w:tcPr>
          <w:p w:rsidR="00E80B58" w:rsidRPr="005102D0" w:rsidRDefault="00E80B58" w:rsidP="002D6BD8">
            <w:pPr>
              <w:jc w:val="left"/>
              <w:rPr>
                <w:color w:val="31849B" w:themeColor="accent5" w:themeShade="BF"/>
              </w:rPr>
            </w:pPr>
            <w:r>
              <w:rPr>
                <w:color w:val="31849B" w:themeColor="accent5" w:themeShade="BF"/>
              </w:rPr>
              <w:t>Servicio de Urgencias Generales</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2013</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cnfStyle w:val="000000010000" w:firstRow="0" w:lastRow="0" w:firstColumn="0" w:lastColumn="0" w:oddVBand="0" w:evenVBand="0" w:oddHBand="0" w:evenHBand="1" w:firstRowFirstColumn="0" w:firstRowLastColumn="0" w:lastRowFirstColumn="0" w:lastRowLastColumn="0"/>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t>Servicio de Medicina Preventiva</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2018</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r w:rsidR="00E80B58" w:rsidRPr="00EB44A7" w:rsidTr="006039CC">
        <w:trPr>
          <w:trHeight w:val="878"/>
        </w:trPr>
        <w:tc>
          <w:tcPr>
            <w:tcW w:w="2019" w:type="dxa"/>
          </w:tcPr>
          <w:p w:rsidR="00E80B58" w:rsidRPr="005102D0" w:rsidRDefault="00E80B58" w:rsidP="002D6BD8">
            <w:pPr>
              <w:jc w:val="left"/>
              <w:rPr>
                <w:color w:val="31849B" w:themeColor="accent5" w:themeShade="BF"/>
              </w:rPr>
            </w:pPr>
            <w:r>
              <w:rPr>
                <w:color w:val="31849B" w:themeColor="accent5" w:themeShade="BF"/>
              </w:rPr>
              <w:lastRenderedPageBreak/>
              <w:t>Docencia de residentes</w:t>
            </w:r>
          </w:p>
        </w:tc>
        <w:tc>
          <w:tcPr>
            <w:tcW w:w="1525" w:type="dxa"/>
          </w:tcPr>
          <w:p w:rsidR="00E80B58" w:rsidRPr="005102D0" w:rsidRDefault="00E80B58" w:rsidP="006039CC">
            <w:pPr>
              <w:jc w:val="center"/>
              <w:rPr>
                <w:color w:val="7F7F7F" w:themeColor="text1" w:themeTint="80"/>
              </w:rPr>
            </w:pPr>
            <w:r>
              <w:rPr>
                <w:color w:val="7F7F7F" w:themeColor="text1" w:themeTint="80"/>
              </w:rPr>
              <w:t>UNE EN ISO 9001:2015</w:t>
            </w:r>
          </w:p>
        </w:tc>
        <w:tc>
          <w:tcPr>
            <w:tcW w:w="1559" w:type="dxa"/>
            <w:noWrap/>
          </w:tcPr>
          <w:p w:rsidR="00E80B58" w:rsidRPr="005102D0" w:rsidRDefault="00E80B58" w:rsidP="00E80B58">
            <w:pPr>
              <w:jc w:val="center"/>
              <w:rPr>
                <w:color w:val="7F7F7F" w:themeColor="text1" w:themeTint="80"/>
              </w:rPr>
            </w:pPr>
            <w:r>
              <w:rPr>
                <w:color w:val="7F7F7F" w:themeColor="text1" w:themeTint="80"/>
              </w:rPr>
              <w:t>2019</w:t>
            </w:r>
          </w:p>
        </w:tc>
        <w:tc>
          <w:tcPr>
            <w:tcW w:w="1134" w:type="dxa"/>
            <w:noWrap/>
          </w:tcPr>
          <w:p w:rsidR="00E80B58" w:rsidRPr="005102D0" w:rsidRDefault="00E80B58" w:rsidP="00E80B58">
            <w:pPr>
              <w:jc w:val="center"/>
              <w:rPr>
                <w:color w:val="7F7F7F" w:themeColor="text1" w:themeTint="80"/>
              </w:rPr>
            </w:pPr>
            <w:r>
              <w:rPr>
                <w:color w:val="7F7F7F" w:themeColor="text1" w:themeTint="80"/>
              </w:rPr>
              <w:t>2020</w:t>
            </w:r>
          </w:p>
        </w:tc>
        <w:tc>
          <w:tcPr>
            <w:tcW w:w="1770" w:type="dxa"/>
            <w:noWrap/>
            <w:vAlign w:val="top"/>
          </w:tcPr>
          <w:p w:rsidR="00E80B58" w:rsidRDefault="00E80B58" w:rsidP="00E80B58">
            <w:pPr>
              <w:jc w:val="center"/>
            </w:pPr>
            <w:r w:rsidRPr="009B0F50">
              <w:rPr>
                <w:color w:val="7F7F7F" w:themeColor="text1" w:themeTint="80"/>
              </w:rPr>
              <w:t>AENOR</w:t>
            </w:r>
          </w:p>
        </w:tc>
      </w:tr>
    </w:tbl>
    <w:p w:rsidR="00F83AA1" w:rsidRDefault="00F83AA1" w:rsidP="00F83AA1">
      <w:pPr>
        <w:pStyle w:val="TITULO-Nivel3"/>
      </w:pPr>
      <w:r>
        <w:t>Acreditaciones</w:t>
      </w:r>
    </w:p>
    <w:tbl>
      <w:tblPr>
        <w:tblStyle w:val="Tablasimple0"/>
        <w:tblW w:w="7995" w:type="dxa"/>
        <w:tblLook w:val="04A0" w:firstRow="1" w:lastRow="0" w:firstColumn="1" w:lastColumn="0" w:noHBand="0" w:noVBand="1"/>
      </w:tblPr>
      <w:tblGrid>
        <w:gridCol w:w="2312"/>
        <w:gridCol w:w="1831"/>
        <w:gridCol w:w="1831"/>
        <w:gridCol w:w="2021"/>
      </w:tblGrid>
      <w:tr w:rsidR="002D6BD8" w:rsidRPr="00EB44A7" w:rsidTr="00E80B58">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2D6BD8" w:rsidRPr="00261B15" w:rsidRDefault="002D6BD8" w:rsidP="002D6BD8">
            <w:pPr>
              <w:rPr>
                <w:rFonts w:ascii="Montserrat SemiBold" w:hAnsi="Montserrat SemiBold"/>
                <w:caps/>
                <w:sz w:val="20"/>
              </w:rPr>
            </w:pPr>
            <w:r w:rsidRPr="00261B15">
              <w:rPr>
                <w:rFonts w:ascii="Montserrat SemiBold" w:hAnsi="Montserrat SemiBold"/>
                <w:caps/>
                <w:sz w:val="20"/>
              </w:rPr>
              <w:t>Servicio/unidad</w:t>
            </w:r>
          </w:p>
        </w:tc>
        <w:tc>
          <w:tcPr>
            <w:tcW w:w="1831" w:type="dxa"/>
            <w:hideMark/>
          </w:tcPr>
          <w:p w:rsidR="002D6BD8" w:rsidRPr="00261B15" w:rsidRDefault="002D6BD8" w:rsidP="002D6BD8">
            <w:pPr>
              <w:jc w:val="center"/>
              <w:rPr>
                <w:rFonts w:ascii="Montserrat SemiBold" w:hAnsi="Montserrat SemiBold"/>
                <w:caps/>
                <w:sz w:val="20"/>
              </w:rPr>
            </w:pPr>
            <w:r w:rsidRPr="00261B15">
              <w:rPr>
                <w:rFonts w:ascii="Montserrat SemiBold" w:hAnsi="Montserrat SemiBold"/>
                <w:caps/>
                <w:sz w:val="20"/>
              </w:rPr>
              <w:t>Acreditación inicial</w:t>
            </w:r>
          </w:p>
        </w:tc>
        <w:tc>
          <w:tcPr>
            <w:tcW w:w="1831" w:type="dxa"/>
            <w:hideMark/>
          </w:tcPr>
          <w:p w:rsidR="002D6BD8" w:rsidRPr="00261B15" w:rsidRDefault="002D6BD8" w:rsidP="002D6BD8">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2021" w:type="dxa"/>
            <w:hideMark/>
          </w:tcPr>
          <w:p w:rsidR="002D6BD8" w:rsidRPr="00261B15" w:rsidRDefault="002D6BD8" w:rsidP="002D6BD8">
            <w:pPr>
              <w:jc w:val="center"/>
              <w:rPr>
                <w:rFonts w:ascii="Montserrat SemiBold" w:hAnsi="Montserrat SemiBold"/>
                <w:caps/>
                <w:sz w:val="20"/>
              </w:rPr>
            </w:pPr>
            <w:r w:rsidRPr="00261B15">
              <w:rPr>
                <w:rFonts w:ascii="Montserrat SemiBold" w:hAnsi="Montserrat SemiBold"/>
                <w:caps/>
                <w:sz w:val="20"/>
              </w:rPr>
              <w:t>Entidad acreditadora</w:t>
            </w:r>
          </w:p>
        </w:tc>
      </w:tr>
      <w:tr w:rsidR="002D6BD8" w:rsidRPr="00EB44A7" w:rsidTr="00E80B58">
        <w:trPr>
          <w:trHeight w:val="307"/>
        </w:trPr>
        <w:tc>
          <w:tcPr>
            <w:tcW w:w="2312" w:type="dxa"/>
          </w:tcPr>
          <w:p w:rsidR="002D6BD8" w:rsidRPr="005102D0" w:rsidRDefault="006039CC" w:rsidP="006039CC">
            <w:pPr>
              <w:jc w:val="left"/>
              <w:rPr>
                <w:color w:val="31849B" w:themeColor="accent5" w:themeShade="BF"/>
              </w:rPr>
            </w:pPr>
            <w:r>
              <w:rPr>
                <w:color w:val="31849B" w:themeColor="accent5" w:themeShade="BF"/>
              </w:rPr>
              <w:t>PEDIATRÍ</w:t>
            </w:r>
            <w:r w:rsidR="002D6BD8">
              <w:rPr>
                <w:color w:val="31849B" w:themeColor="accent5" w:themeShade="BF"/>
              </w:rPr>
              <w:t xml:space="preserve">A Y </w:t>
            </w:r>
            <w:r>
              <w:rPr>
                <w:color w:val="31849B" w:themeColor="accent5" w:themeShade="BF"/>
              </w:rPr>
              <w:t>Á</w:t>
            </w:r>
            <w:r w:rsidR="002D6BD8">
              <w:rPr>
                <w:color w:val="31849B" w:themeColor="accent5" w:themeShade="BF"/>
              </w:rPr>
              <w:t>REAS RELACIONADAS (OBSTETRICIA-QUIRÓFANO)</w:t>
            </w:r>
          </w:p>
        </w:tc>
        <w:tc>
          <w:tcPr>
            <w:tcW w:w="1831" w:type="dxa"/>
          </w:tcPr>
          <w:p w:rsidR="002D6BD8" w:rsidRPr="005102D0" w:rsidRDefault="002D6BD8" w:rsidP="00E80B58">
            <w:pPr>
              <w:jc w:val="center"/>
              <w:rPr>
                <w:color w:val="7F7F7F" w:themeColor="text1" w:themeTint="80"/>
              </w:rPr>
            </w:pPr>
            <w:r>
              <w:rPr>
                <w:color w:val="7F7F7F" w:themeColor="text1" w:themeTint="80"/>
              </w:rPr>
              <w:t>2017</w:t>
            </w:r>
          </w:p>
        </w:tc>
        <w:tc>
          <w:tcPr>
            <w:tcW w:w="1831" w:type="dxa"/>
          </w:tcPr>
          <w:p w:rsidR="002D6BD8" w:rsidRPr="005102D0" w:rsidRDefault="002D6BD8" w:rsidP="00E80B58">
            <w:pPr>
              <w:jc w:val="center"/>
              <w:rPr>
                <w:color w:val="7F7F7F" w:themeColor="text1" w:themeTint="80"/>
              </w:rPr>
            </w:pPr>
            <w:r>
              <w:rPr>
                <w:color w:val="7F7F7F" w:themeColor="text1" w:themeTint="80"/>
              </w:rPr>
              <w:t>2021</w:t>
            </w:r>
          </w:p>
        </w:tc>
        <w:tc>
          <w:tcPr>
            <w:tcW w:w="2021" w:type="dxa"/>
          </w:tcPr>
          <w:p w:rsidR="002D6BD8" w:rsidRPr="00597C29" w:rsidRDefault="002D6BD8" w:rsidP="00E80B58">
            <w:pPr>
              <w:spacing w:before="0" w:line="240" w:lineRule="auto"/>
              <w:jc w:val="center"/>
              <w:rPr>
                <w:color w:val="31849B" w:themeColor="accent5" w:themeShade="BF"/>
              </w:rPr>
            </w:pPr>
            <w:r w:rsidRPr="00597C29">
              <w:rPr>
                <w:color w:val="31849B" w:themeColor="accent5" w:themeShade="BF"/>
              </w:rPr>
              <w:t>IHAN-UNICEF</w:t>
            </w:r>
          </w:p>
        </w:tc>
      </w:tr>
    </w:tbl>
    <w:p w:rsidR="00B163F0" w:rsidRDefault="00B163F0" w:rsidP="00F83AA1">
      <w:pPr>
        <w:tabs>
          <w:tab w:val="left" w:pos="4731"/>
        </w:tabs>
      </w:pPr>
      <w:r>
        <w:tab/>
      </w:r>
    </w:p>
    <w:p w:rsidR="00F31D28" w:rsidRPr="00C77091" w:rsidRDefault="00F31D28" w:rsidP="0068118A">
      <w:pPr>
        <w:rPr>
          <w:noProof/>
          <w:color w:val="000080"/>
        </w:rPr>
      </w:pPr>
      <w:r w:rsidRPr="00C77091">
        <w:br w:type="page"/>
      </w:r>
    </w:p>
    <w:bookmarkStart w:id="105" w:name="_Toc74228267"/>
    <w:bookmarkStart w:id="106" w:name="_Toc75343964"/>
    <w:bookmarkStart w:id="107" w:name="_Toc318202550"/>
    <w:p w:rsidR="00B46983" w:rsidRDefault="007614B9" w:rsidP="00773D2F">
      <w:pPr>
        <w:pStyle w:val="Indice"/>
      </w:pPr>
      <w:r>
        <w:rPr>
          <w:noProof/>
        </w:rPr>
        <w:lastRenderedPageBreak/>
        <mc:AlternateContent>
          <mc:Choice Requires="wps">
            <w:drawing>
              <wp:anchor distT="0" distB="0" distL="114300" distR="114300" simplePos="0" relativeHeight="251730944" behindDoc="0" locked="0" layoutInCell="1" allowOverlap="1">
                <wp:simplePos x="0" y="0"/>
                <wp:positionH relativeFrom="column">
                  <wp:posOffset>4911090</wp:posOffset>
                </wp:positionH>
                <wp:positionV relativeFrom="paragraph">
                  <wp:posOffset>5696585</wp:posOffset>
                </wp:positionV>
                <wp:extent cx="1212215" cy="222068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343312">
                            <w:pPr>
                              <w:pStyle w:val="Capitulo"/>
                            </w:pPr>
                            <w:r>
                              <w:t>5</w:t>
                            </w:r>
                          </w:p>
                        </w:txbxContent>
                      </wps:txbx>
                      <wps:bodyPr rot="0" vert="horz" wrap="square" lIns="91440" tIns="45720" rIns="91440" bIns="45720" anchor="t" anchorCtr="0">
                        <a:noAutofit/>
                      </wps:bodyPr>
                    </wps:wsp>
                  </a:graphicData>
                </a:graphic>
              </wp:anchor>
            </w:drawing>
          </mc:Choice>
          <mc:Fallback>
            <w:pict>
              <v:shape id="_x0000_s1038" type="#_x0000_t202" style="position:absolute;left:0;text-align:left;margin-left:386.7pt;margin-top:448.55pt;width:95.45pt;height:174.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" filled="f" stroked="f" strokeweight="2pt">
                <o:lock v:ext="edit" aspectratio="t"/>
                <v:textbox>
                  <w:txbxContent>
                    <w:p w:rsidR="007614B9" w:rsidRDefault="007614B9" w:rsidP="00343312">
                      <w:pPr>
                        <w:pStyle w:val="Capitulo"/>
                      </w:pPr>
                      <w:r>
                        <w:t>5</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-499110</wp:posOffset>
                </wp:positionH>
                <wp:positionV relativeFrom="paragraph">
                  <wp:posOffset>5368290</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7614B9" w:rsidRPr="00152381" w:rsidRDefault="007614B9" w:rsidP="00152381">
                            <w:pPr>
                              <w:pStyle w:val="Indice"/>
                              <w:jc w:val="right"/>
                              <w:rPr>
                                <w:sz w:val="28"/>
                              </w:rPr>
                            </w:pPr>
                            <w:r w:rsidRPr="00152381">
                              <w:rPr>
                                <w:sz w:val="28"/>
                              </w:rPr>
                              <w:t>Información y atención a la ciudadanía</w:t>
                            </w:r>
                          </w:p>
                          <w:p w:rsidR="007614B9" w:rsidRPr="00152381" w:rsidRDefault="007614B9" w:rsidP="00152381">
                            <w:pPr>
                              <w:pStyle w:val="Indice"/>
                              <w:jc w:val="right"/>
                              <w:rPr>
                                <w:sz w:val="28"/>
                              </w:rPr>
                            </w:pPr>
                            <w:r w:rsidRPr="00152381">
                              <w:rPr>
                                <w:sz w:val="28"/>
                              </w:rPr>
                              <w:t>Otras actividades de atención a las personas</w:t>
                            </w:r>
                          </w:p>
                          <w:p w:rsidR="007614B9" w:rsidRPr="00152381" w:rsidRDefault="007614B9" w:rsidP="00152381">
                            <w:pPr>
                              <w:pStyle w:val="Indice"/>
                              <w:jc w:val="right"/>
                              <w:rPr>
                                <w:sz w:val="28"/>
                              </w:rPr>
                            </w:pPr>
                            <w:r w:rsidRPr="00152381">
                              <w:rPr>
                                <w:sz w:val="28"/>
                              </w:rPr>
                              <w:t>Trabajo social</w:t>
                            </w:r>
                          </w:p>
                          <w:p w:rsidR="007614B9" w:rsidRPr="00152381" w:rsidRDefault="007614B9" w:rsidP="00152381">
                            <w:pPr>
                              <w:pStyle w:val="Indice"/>
                              <w:jc w:val="right"/>
                              <w:rPr>
                                <w:sz w:val="28"/>
                              </w:rPr>
                            </w:pPr>
                            <w:r w:rsidRPr="00152381">
                              <w:rPr>
                                <w:sz w:val="28"/>
                              </w:rPr>
                              <w:t>Registro de voluntades anticipadas</w:t>
                            </w:r>
                          </w:p>
                          <w:p w:rsidR="007614B9" w:rsidRPr="00152381" w:rsidRDefault="007614B9"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id="_x0000_s1039" type="#_x0000_t202" style="position:absolute;left:0;text-align:left;margin-left:-39.3pt;margin-top:422.7pt;width:416.1pt;height:247.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" filled="f" stroked="f" strokeweight="2pt">
                <o:lock v:ext="edit" aspectratio="t"/>
                <v:textbox>
                  <w:txbxContent>
                    <w:p w:rsidR="007614B9" w:rsidRDefault="007614B9"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7614B9" w:rsidRPr="00152381" w:rsidRDefault="007614B9" w:rsidP="00152381">
                      <w:pPr>
                        <w:pStyle w:val="Indice"/>
                        <w:jc w:val="right"/>
                        <w:rPr>
                          <w:sz w:val="28"/>
                        </w:rPr>
                      </w:pPr>
                      <w:r w:rsidRPr="00152381">
                        <w:rPr>
                          <w:sz w:val="28"/>
                        </w:rPr>
                        <w:t>Información y atención a la ciudadanía</w:t>
                      </w:r>
                    </w:p>
                    <w:p w:rsidR="007614B9" w:rsidRPr="00152381" w:rsidRDefault="007614B9" w:rsidP="00152381">
                      <w:pPr>
                        <w:pStyle w:val="Indice"/>
                        <w:jc w:val="right"/>
                        <w:rPr>
                          <w:sz w:val="28"/>
                        </w:rPr>
                      </w:pPr>
                      <w:r w:rsidRPr="00152381">
                        <w:rPr>
                          <w:sz w:val="28"/>
                        </w:rPr>
                        <w:t>Otras actividades de atención a las personas</w:t>
                      </w:r>
                    </w:p>
                    <w:p w:rsidR="007614B9" w:rsidRPr="00152381" w:rsidRDefault="007614B9" w:rsidP="00152381">
                      <w:pPr>
                        <w:pStyle w:val="Indice"/>
                        <w:jc w:val="right"/>
                        <w:rPr>
                          <w:sz w:val="28"/>
                        </w:rPr>
                      </w:pPr>
                      <w:r w:rsidRPr="00152381">
                        <w:rPr>
                          <w:sz w:val="28"/>
                        </w:rPr>
                        <w:t>Trabajo social</w:t>
                      </w:r>
                    </w:p>
                    <w:p w:rsidR="007614B9" w:rsidRPr="00152381" w:rsidRDefault="007614B9" w:rsidP="00152381">
                      <w:pPr>
                        <w:pStyle w:val="Indice"/>
                        <w:jc w:val="right"/>
                        <w:rPr>
                          <w:sz w:val="28"/>
                        </w:rPr>
                      </w:pPr>
                      <w:r w:rsidRPr="00152381">
                        <w:rPr>
                          <w:sz w:val="28"/>
                        </w:rPr>
                        <w:t>Registro de voluntades anticipadas</w:t>
                      </w:r>
                    </w:p>
                    <w:p w:rsidR="007614B9" w:rsidRPr="00152381" w:rsidRDefault="007614B9" w:rsidP="00152381">
                      <w:pPr>
                        <w:pStyle w:val="Indice"/>
                        <w:jc w:val="right"/>
                        <w:rPr>
                          <w:sz w:val="96"/>
                          <w:szCs w:val="28"/>
                        </w:rPr>
                      </w:pPr>
                      <w:r w:rsidRPr="00152381">
                        <w:rPr>
                          <w:sz w:val="28"/>
                        </w:rPr>
                        <w:t>Responsabilidad social corporativa</w:t>
                      </w:r>
                    </w:p>
                  </w:txbxContent>
                </v:textbox>
              </v:shape>
            </w:pict>
          </mc:Fallback>
        </mc:AlternateContent>
      </w:r>
      <w:r>
        <w:rPr>
          <w:noProof/>
        </w:rPr>
        <w:drawing>
          <wp:anchor distT="0" distB="0" distL="114300" distR="114300" simplePos="0" relativeHeight="251724800" behindDoc="1" locked="0" layoutInCell="1" allowOverlap="1" wp14:anchorId="774B6773" wp14:editId="22CCA6AF">
            <wp:simplePos x="0" y="0"/>
            <wp:positionH relativeFrom="page">
              <wp:posOffset>-48895</wp:posOffset>
            </wp:positionH>
            <wp:positionV relativeFrom="paragraph">
              <wp:posOffset>-1010285</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B46983">
      <w:pPr>
        <w:pStyle w:val="TITULO-Nivel1"/>
      </w:pPr>
      <w:bookmarkStart w:id="108" w:name="_Toc87265677"/>
      <w:r>
        <w:lastRenderedPageBreak/>
        <w:t xml:space="preserve">El </w:t>
      </w:r>
      <w:r w:rsidRPr="008A626B">
        <w:t>Sistema</w:t>
      </w:r>
      <w:r w:rsidRPr="009E27F3">
        <w:rPr>
          <w:color w:val="31849B" w:themeColor="accent5" w:themeShade="BF"/>
        </w:rPr>
        <w:t xml:space="preserve"> </w:t>
      </w:r>
      <w:r>
        <w:t>al Servicio de las Personas</w:t>
      </w:r>
      <w:bookmarkEnd w:id="105"/>
      <w:bookmarkEnd w:id="106"/>
      <w:bookmarkEnd w:id="108"/>
    </w:p>
    <w:p w:rsidR="00F31D28" w:rsidRPr="0074129B" w:rsidRDefault="00F31D28" w:rsidP="00B46983">
      <w:pPr>
        <w:pStyle w:val="TITULO-Nivel2"/>
      </w:pPr>
      <w:bookmarkStart w:id="109" w:name="_Toc74228269"/>
      <w:bookmarkStart w:id="110" w:name="_Toc75343966"/>
      <w:bookmarkStart w:id="111" w:name="_Toc87265678"/>
      <w:r w:rsidRPr="0074129B">
        <w:t xml:space="preserve">Información </w:t>
      </w:r>
      <w:r>
        <w:t>y</w:t>
      </w:r>
      <w:r w:rsidRPr="0074129B">
        <w:t xml:space="preserve"> </w:t>
      </w:r>
      <w:r>
        <w:t>a</w:t>
      </w:r>
      <w:r w:rsidRPr="0074129B">
        <w:t>tención</w:t>
      </w:r>
      <w:r>
        <w:t xml:space="preserve"> a la ciudadanía</w:t>
      </w:r>
      <w:bookmarkEnd w:id="109"/>
      <w:bookmarkEnd w:id="110"/>
      <w:bookmarkEnd w:id="111"/>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5245D2" w:rsidRPr="009E7227" w:rsidTr="00BD1709">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245D2" w:rsidRPr="009E7227" w:rsidRDefault="005245D2" w:rsidP="005245D2">
            <w:r w:rsidRPr="009E7227">
              <w:t>RECLAMACIONES</w:t>
            </w:r>
          </w:p>
        </w:tc>
        <w:tc>
          <w:tcPr>
            <w:tcW w:w="1062" w:type="dxa"/>
            <w:vAlign w:val="top"/>
          </w:tcPr>
          <w:p w:rsidR="005245D2" w:rsidRPr="00157388"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157388">
              <w:t>2.080</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5245D2" w:rsidRPr="00157388" w:rsidRDefault="005245D2" w:rsidP="005245D2">
            <w:pPr>
              <w:jc w:val="right"/>
            </w:pPr>
            <w:r w:rsidRPr="00157388">
              <w:t>1.303</w:t>
            </w:r>
          </w:p>
        </w:tc>
        <w:tc>
          <w:tcPr>
            <w:tcW w:w="1063" w:type="dxa"/>
            <w:noWrap/>
            <w:vAlign w:val="top"/>
          </w:tcPr>
          <w:p w:rsidR="005245D2" w:rsidRPr="00157388"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157388">
              <w:t>-777</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5245D2" w:rsidRDefault="005245D2" w:rsidP="005245D2">
            <w:pPr>
              <w:jc w:val="right"/>
            </w:pPr>
            <w:r w:rsidRPr="00157388">
              <w:t>-37,36%</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19" w:type="pct"/>
        <w:tblLook w:val="00A0" w:firstRow="1" w:lastRow="0" w:firstColumn="1" w:lastColumn="0" w:noHBand="0" w:noVBand="0"/>
      </w:tblPr>
      <w:tblGrid>
        <w:gridCol w:w="3966"/>
        <w:gridCol w:w="785"/>
        <w:gridCol w:w="1032"/>
        <w:gridCol w:w="2025"/>
      </w:tblGrid>
      <w:tr w:rsidR="005A4A0B" w:rsidRPr="009E7227" w:rsidTr="005245D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539" w:type="pct"/>
            <w:noWrap/>
            <w:hideMark/>
          </w:tcPr>
          <w:p w:rsidR="005A4A0B" w:rsidRPr="009E7227" w:rsidRDefault="005A4A0B" w:rsidP="0068118A">
            <w:r w:rsidRPr="009E7227">
              <w:t>MOTIVO</w:t>
            </w:r>
          </w:p>
        </w:tc>
        <w:tc>
          <w:tcPr>
            <w:tcW w:w="503"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61" w:type="pct"/>
            <w:noWrap/>
            <w:hideMark/>
          </w:tcPr>
          <w:p w:rsidR="005A4A0B" w:rsidRPr="009E7227" w:rsidRDefault="005A4A0B" w:rsidP="0068118A">
            <w:r>
              <w:t>% 2020</w:t>
            </w:r>
          </w:p>
        </w:tc>
        <w:tc>
          <w:tcPr>
            <w:tcW w:w="1297"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5245D2" w:rsidRPr="00310B02" w:rsidRDefault="005245D2" w:rsidP="007614B9">
            <w:pPr>
              <w:jc w:val="left"/>
            </w:pPr>
            <w:r w:rsidRPr="00310B02">
              <w:t>Demora en consultas o pruebas diagnósticas</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454</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34,84%</w:t>
            </w:r>
          </w:p>
        </w:tc>
        <w:tc>
          <w:tcPr>
            <w:tcW w:w="1297" w:type="pct"/>
            <w:noWrap/>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34,84%</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5245D2" w:rsidRPr="00310B02" w:rsidRDefault="005245D2" w:rsidP="007614B9">
            <w:pPr>
              <w:jc w:val="left"/>
            </w:pPr>
            <w:r w:rsidRPr="00310B02">
              <w:t>Suspensión de Actos Asistenciales</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194</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14,89%</w:t>
            </w:r>
          </w:p>
        </w:tc>
        <w:tc>
          <w:tcPr>
            <w:tcW w:w="1297" w:type="pct"/>
            <w:noWrap/>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49,73%</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5245D2" w:rsidRPr="00310B02" w:rsidRDefault="005245D2" w:rsidP="007614B9">
            <w:pPr>
              <w:jc w:val="left"/>
            </w:pPr>
            <w:r w:rsidRPr="00310B02">
              <w:t>Disconformidad con la Asistencia</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160</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12,28%</w:t>
            </w:r>
          </w:p>
        </w:tc>
        <w:tc>
          <w:tcPr>
            <w:tcW w:w="1297" w:type="pct"/>
            <w:noWrap/>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62,01%</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5245D2" w:rsidRPr="00310B02" w:rsidRDefault="005245D2" w:rsidP="007614B9">
            <w:pPr>
              <w:jc w:val="left"/>
            </w:pPr>
            <w:r w:rsidRPr="00310B02">
              <w:t>Desacuerdo con Organización y Normas</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87</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6,68%</w:t>
            </w:r>
          </w:p>
        </w:tc>
        <w:tc>
          <w:tcPr>
            <w:tcW w:w="1297" w:type="pct"/>
            <w:noWrap/>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68,69%</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hideMark/>
          </w:tcPr>
          <w:p w:rsidR="005245D2" w:rsidRPr="00310B02" w:rsidRDefault="005245D2" w:rsidP="007614B9">
            <w:pPr>
              <w:jc w:val="left"/>
            </w:pPr>
            <w:r w:rsidRPr="00310B02">
              <w:t>Retraso en la atención</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84</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6,45%</w:t>
            </w:r>
          </w:p>
        </w:tc>
        <w:tc>
          <w:tcPr>
            <w:tcW w:w="1297" w:type="pct"/>
            <w:noWrap/>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75,13%</w:t>
            </w:r>
          </w:p>
        </w:tc>
      </w:tr>
      <w:tr w:rsidR="005245D2" w:rsidRPr="009E7227" w:rsidTr="005245D2">
        <w:trPr>
          <w:trHeight w:val="215"/>
        </w:trPr>
        <w:tc>
          <w:tcPr>
            <w:cnfStyle w:val="001000000000" w:firstRow="0" w:lastRow="0" w:firstColumn="1" w:lastColumn="0" w:oddVBand="0" w:evenVBand="0" w:oddHBand="0" w:evenHBand="0" w:firstRowFirstColumn="0" w:firstRowLastColumn="0" w:lastRowFirstColumn="0" w:lastRowLastColumn="0"/>
            <w:tcW w:w="2539" w:type="pct"/>
            <w:vAlign w:val="top"/>
          </w:tcPr>
          <w:p w:rsidR="005245D2" w:rsidRPr="00310B02" w:rsidRDefault="005245D2" w:rsidP="007614B9">
            <w:pPr>
              <w:jc w:val="left"/>
            </w:pPr>
            <w:r w:rsidRPr="00310B02">
              <w:t>Información Clínica</w:t>
            </w:r>
          </w:p>
        </w:tc>
        <w:tc>
          <w:tcPr>
            <w:tcW w:w="503" w:type="pct"/>
            <w:vAlign w:val="top"/>
          </w:tcPr>
          <w:p w:rsidR="005245D2" w:rsidRPr="00310B0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77</w:t>
            </w:r>
          </w:p>
        </w:tc>
        <w:tc>
          <w:tcPr>
            <w:cnfStyle w:val="000001000000" w:firstRow="0" w:lastRow="0" w:firstColumn="0" w:lastColumn="0" w:oddVBand="0" w:evenVBand="1" w:oddHBand="0" w:evenHBand="0" w:firstRowFirstColumn="0" w:firstRowLastColumn="0" w:lastRowFirstColumn="0" w:lastRowLastColumn="0"/>
            <w:tcW w:w="661" w:type="pct"/>
            <w:noWrap/>
            <w:vAlign w:val="top"/>
          </w:tcPr>
          <w:p w:rsidR="005245D2" w:rsidRPr="00310B02" w:rsidRDefault="005245D2" w:rsidP="005245D2">
            <w:pPr>
              <w:jc w:val="right"/>
            </w:pPr>
            <w:r w:rsidRPr="00310B02">
              <w:t>5,91%</w:t>
            </w:r>
          </w:p>
        </w:tc>
        <w:tc>
          <w:tcPr>
            <w:tcW w:w="1297" w:type="pct"/>
            <w:noWrap/>
            <w:vAlign w:val="top"/>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310B02">
              <w:t>81,04%</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5245D2" w:rsidRDefault="005A4A0B" w:rsidP="005245D2">
            <w:pPr>
              <w:cnfStyle w:val="100000000000" w:firstRow="1" w:lastRow="0" w:firstColumn="0" w:lastColumn="0" w:oddVBand="0" w:evenVBand="0" w:oddHBand="0" w:evenHBand="0" w:firstRowFirstColumn="0" w:firstRowLastColumn="0" w:lastRowFirstColumn="0" w:lastRowLastColumn="0"/>
            </w:pPr>
            <w:r w:rsidRPr="005245D2">
              <w:t>2019</w:t>
            </w:r>
          </w:p>
        </w:tc>
        <w:tc>
          <w:tcPr>
            <w:tcW w:w="1063" w:type="dxa"/>
            <w:noWrap/>
          </w:tcPr>
          <w:p w:rsidR="005A4A0B" w:rsidRPr="005245D2" w:rsidRDefault="005A4A0B" w:rsidP="005245D2">
            <w:pPr>
              <w:cnfStyle w:val="100000000000" w:firstRow="1" w:lastRow="0" w:firstColumn="0" w:lastColumn="0" w:oddVBand="0" w:evenVBand="0" w:oddHBand="0" w:evenHBand="0" w:firstRowFirstColumn="0" w:firstRowLastColumn="0" w:lastRowFirstColumn="0" w:lastRowLastColumn="0"/>
            </w:pPr>
            <w:r w:rsidRPr="005245D2">
              <w:t>2020</w:t>
            </w:r>
          </w:p>
        </w:tc>
        <w:tc>
          <w:tcPr>
            <w:tcW w:w="1063" w:type="dxa"/>
            <w:noWrap/>
            <w:hideMark/>
          </w:tcPr>
          <w:p w:rsidR="005A4A0B" w:rsidRPr="005245D2" w:rsidRDefault="005A4A0B" w:rsidP="005245D2">
            <w:pPr>
              <w:cnfStyle w:val="100000000000" w:firstRow="1" w:lastRow="0" w:firstColumn="0" w:lastColumn="0" w:oddVBand="0" w:evenVBand="0" w:oddHBand="0" w:evenHBand="0" w:firstRowFirstColumn="0" w:firstRowLastColumn="0" w:lastRowFirstColumn="0" w:lastRowLastColumn="0"/>
            </w:pPr>
            <w:r w:rsidRPr="005245D2">
              <w:t>Var.</w:t>
            </w:r>
          </w:p>
        </w:tc>
        <w:tc>
          <w:tcPr>
            <w:tcW w:w="1063" w:type="dxa"/>
            <w:noWrap/>
            <w:hideMark/>
          </w:tcPr>
          <w:p w:rsidR="005A4A0B" w:rsidRPr="005245D2" w:rsidRDefault="005A4A0B" w:rsidP="005245D2">
            <w:pPr>
              <w:cnfStyle w:val="100000000000" w:firstRow="1" w:lastRow="0" w:firstColumn="0" w:lastColumn="0" w:oddVBand="0" w:evenVBand="0" w:oddHBand="0" w:evenHBand="0" w:firstRowFirstColumn="0" w:firstRowLastColumn="0" w:lastRowFirstColumn="0" w:lastRowLastColumn="0"/>
            </w:pPr>
            <w:r w:rsidRPr="005245D2">
              <w:t>%Var.</w:t>
            </w:r>
          </w:p>
        </w:tc>
      </w:tr>
      <w:tr w:rsidR="005245D2" w:rsidRPr="005A4A0B" w:rsidTr="00D512FA">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5245D2" w:rsidRPr="005A4A0B" w:rsidRDefault="005245D2" w:rsidP="005245D2">
            <w:pPr>
              <w:rPr>
                <w:color w:val="auto"/>
                <w:sz w:val="20"/>
              </w:rPr>
            </w:pPr>
            <w:r>
              <w:t>Nº de reclamaciones/10.000 actos asistenciales</w:t>
            </w:r>
          </w:p>
        </w:tc>
        <w:tc>
          <w:tcPr>
            <w:tcW w:w="1062" w:type="dxa"/>
          </w:tcPr>
          <w:p w:rsidR="005245D2" w:rsidRPr="009B1488" w:rsidRDefault="005245D2" w:rsidP="00D512FA">
            <w:pPr>
              <w:jc w:val="right"/>
              <w:cnfStyle w:val="000000000000" w:firstRow="0" w:lastRow="0" w:firstColumn="0" w:lastColumn="0" w:oddVBand="0" w:evenVBand="0" w:oddHBand="0" w:evenHBand="0" w:firstRowFirstColumn="0" w:firstRowLastColumn="0" w:lastRowFirstColumn="0" w:lastRowLastColumn="0"/>
            </w:pPr>
            <w:r w:rsidRPr="009B1488">
              <w:t>42,83</w:t>
            </w:r>
          </w:p>
        </w:tc>
        <w:tc>
          <w:tcPr>
            <w:tcW w:w="1063" w:type="dxa"/>
            <w:noWrap/>
          </w:tcPr>
          <w:p w:rsidR="005245D2" w:rsidRPr="009B1488" w:rsidRDefault="005245D2" w:rsidP="00D512FA">
            <w:pPr>
              <w:jc w:val="right"/>
              <w:cnfStyle w:val="000000000000" w:firstRow="0" w:lastRow="0" w:firstColumn="0" w:lastColumn="0" w:oddVBand="0" w:evenVBand="0" w:oddHBand="0" w:evenHBand="0" w:firstRowFirstColumn="0" w:firstRowLastColumn="0" w:lastRowFirstColumn="0" w:lastRowLastColumn="0"/>
            </w:pPr>
            <w:r w:rsidRPr="009B1488">
              <w:t>33,02</w:t>
            </w:r>
          </w:p>
        </w:tc>
        <w:tc>
          <w:tcPr>
            <w:tcW w:w="1063" w:type="dxa"/>
            <w:noWrap/>
          </w:tcPr>
          <w:p w:rsidR="005245D2" w:rsidRPr="009B1488" w:rsidRDefault="005245D2" w:rsidP="00D512FA">
            <w:pPr>
              <w:jc w:val="right"/>
              <w:cnfStyle w:val="000000000000" w:firstRow="0" w:lastRow="0" w:firstColumn="0" w:lastColumn="0" w:oddVBand="0" w:evenVBand="0" w:oddHBand="0" w:evenHBand="0" w:firstRowFirstColumn="0" w:firstRowLastColumn="0" w:lastRowFirstColumn="0" w:lastRowLastColumn="0"/>
            </w:pPr>
            <w:r w:rsidRPr="009B1488">
              <w:t>-9,81</w:t>
            </w:r>
          </w:p>
        </w:tc>
        <w:tc>
          <w:tcPr>
            <w:tcW w:w="1063" w:type="dxa"/>
            <w:noWrap/>
          </w:tcPr>
          <w:p w:rsidR="005245D2" w:rsidRDefault="005245D2" w:rsidP="00D512FA">
            <w:pPr>
              <w:jc w:val="right"/>
              <w:cnfStyle w:val="000000000000" w:firstRow="0" w:lastRow="0" w:firstColumn="0" w:lastColumn="0" w:oddVBand="0" w:evenVBand="0" w:oddHBand="0" w:evenHBand="0" w:firstRowFirstColumn="0" w:firstRowLastColumn="0" w:lastRowFirstColumn="0" w:lastRowLastColumn="0"/>
            </w:pPr>
            <w:r w:rsidRPr="009B1488">
              <w:t>-22,90%</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A4A0B">
      <w:pPr>
        <w:pStyle w:val="Piedetabla"/>
        <w:numPr>
          <w:ilvl w:val="0"/>
          <w:numId w:val="16"/>
        </w:numPr>
        <w:spacing w:line="276" w:lineRule="auto"/>
        <w:ind w:left="567" w:hanging="141"/>
        <w:jc w:val="left"/>
      </w:pPr>
      <w:r w:rsidRPr="00891C56">
        <w:rPr>
          <w:rStyle w:val="NormalListas2Car"/>
        </w:rPr>
        <w:t>Nº de intervenciones quirúrgicas sin ingreso.</w:t>
      </w:r>
    </w:p>
    <w:p w:rsidR="008B5977" w:rsidRPr="005A4A0B" w:rsidRDefault="005A4A0B" w:rsidP="005A4A0B">
      <w:pPr>
        <w:pStyle w:val="Piedetabla"/>
        <w:jc w:val="left"/>
      </w:pPr>
      <w:r w:rsidRPr="005A4A0B">
        <w:rPr>
          <w:rFonts w:eastAsia="Calibri"/>
        </w:rPr>
        <w:br/>
      </w:r>
    </w:p>
    <w:p w:rsidR="00F55A90" w:rsidRPr="00C77091" w:rsidRDefault="00F55A90" w:rsidP="008B5977">
      <w:pPr>
        <w:pStyle w:val="Piedetabla"/>
      </w:pPr>
    </w:p>
    <w:p w:rsidR="00261B15" w:rsidRDefault="00261B15">
      <w:pPr>
        <w:spacing w:before="0" w:line="240" w:lineRule="auto"/>
        <w:jc w:val="left"/>
        <w:rPr>
          <w:rFonts w:ascii="Montserrat SemiBold" w:hAnsi="Montserrat SemiBold"/>
          <w:caps/>
          <w:noProof/>
          <w:color w:val="48ACC6"/>
          <w:spacing w:val="-6"/>
          <w:sz w:val="24"/>
        </w:rPr>
      </w:pPr>
      <w:bookmarkStart w:id="112" w:name="_Toc74228270"/>
      <w:bookmarkStart w:id="113" w:name="_Toc75343967"/>
      <w:r>
        <w:br w:type="page"/>
      </w:r>
    </w:p>
    <w:p w:rsidR="00F31D28" w:rsidRDefault="00F31D28" w:rsidP="008B5977">
      <w:pPr>
        <w:pStyle w:val="TITULO-Nivel2"/>
      </w:pPr>
      <w:bookmarkStart w:id="114" w:name="_Toc87265679"/>
      <w:r>
        <w:lastRenderedPageBreak/>
        <w:t>Otras actividades de atención a las personas</w:t>
      </w:r>
      <w:bookmarkEnd w:id="112"/>
      <w:bookmarkEnd w:id="113"/>
      <w:bookmarkEnd w:id="114"/>
    </w:p>
    <w:p w:rsidR="00BC1193" w:rsidRDefault="00435CB2" w:rsidP="00BC1193">
      <w:pPr>
        <w:pStyle w:val="Titulo2Memoria"/>
        <w:spacing w:before="0" w:line="276" w:lineRule="auto"/>
        <w:rPr>
          <w:rFonts w:ascii="Montserrat Medium" w:hAnsi="Montserrat Medium"/>
          <w:color w:val="auto"/>
          <w:sz w:val="20"/>
        </w:rPr>
      </w:pPr>
      <w:r w:rsidRPr="00435CB2">
        <w:rPr>
          <w:rFonts w:ascii="Montserrat Medium" w:hAnsi="Montserrat Medium"/>
          <w:color w:val="auto"/>
          <w:sz w:val="20"/>
        </w:rPr>
        <w:t xml:space="preserve">La aportación solidaria y generosa que realizaron numerosas </w:t>
      </w:r>
      <w:r w:rsidR="00841D65" w:rsidRPr="00435CB2">
        <w:rPr>
          <w:rFonts w:ascii="Montserrat Medium" w:hAnsi="Montserrat Medium"/>
          <w:color w:val="auto"/>
          <w:sz w:val="20"/>
        </w:rPr>
        <w:t>empresas, instituciones y personas anónimas</w:t>
      </w:r>
      <w:r w:rsidRPr="00435CB2">
        <w:rPr>
          <w:rFonts w:ascii="Montserrat Medium" w:hAnsi="Montserrat Medium"/>
          <w:color w:val="auto"/>
          <w:sz w:val="20"/>
        </w:rPr>
        <w:t xml:space="preserve"> durante la primera ola de la pandemia</w:t>
      </w:r>
      <w:r w:rsidR="00D512FA">
        <w:rPr>
          <w:rFonts w:ascii="Montserrat Medium" w:hAnsi="Montserrat Medium"/>
          <w:color w:val="auto"/>
          <w:sz w:val="20"/>
        </w:rPr>
        <w:t>,</w:t>
      </w:r>
      <w:r w:rsidR="00841D65" w:rsidRPr="00435CB2">
        <w:rPr>
          <w:rFonts w:ascii="Montserrat Medium" w:hAnsi="Montserrat Medium"/>
          <w:color w:val="auto"/>
          <w:sz w:val="20"/>
        </w:rPr>
        <w:t xml:space="preserve"> </w:t>
      </w:r>
      <w:r w:rsidRPr="00435CB2">
        <w:rPr>
          <w:rFonts w:ascii="Montserrat Medium" w:hAnsi="Montserrat Medium"/>
          <w:color w:val="auto"/>
          <w:sz w:val="20"/>
        </w:rPr>
        <w:t>permitieron el reparto de enseres de aseo personal, así como de</w:t>
      </w:r>
      <w:r w:rsidR="00841D65" w:rsidRPr="00435CB2">
        <w:rPr>
          <w:rFonts w:ascii="Montserrat Medium" w:hAnsi="Montserrat Medium"/>
          <w:color w:val="auto"/>
          <w:sz w:val="20"/>
        </w:rPr>
        <w:t xml:space="preserve"> ropa interior a los pacientes ingresados en todas las plantas de hospitalización</w:t>
      </w:r>
      <w:r w:rsidRPr="00435CB2">
        <w:rPr>
          <w:rFonts w:ascii="Montserrat Medium" w:hAnsi="Montserrat Medium"/>
          <w:color w:val="auto"/>
          <w:sz w:val="20"/>
        </w:rPr>
        <w:t xml:space="preserve">. Este reparto se llevó a cabo </w:t>
      </w:r>
      <w:r w:rsidR="00841D65" w:rsidRPr="00435CB2">
        <w:rPr>
          <w:rFonts w:ascii="Montserrat Medium" w:hAnsi="Montserrat Medium"/>
          <w:color w:val="auto"/>
          <w:sz w:val="20"/>
        </w:rPr>
        <w:t>hasta final de año.</w:t>
      </w:r>
      <w:bookmarkStart w:id="115" w:name="_Toc74228271"/>
      <w:bookmarkStart w:id="116" w:name="_Toc75343968"/>
    </w:p>
    <w:p w:rsidR="00BC1193" w:rsidRPr="00BC1193" w:rsidRDefault="00BC1193" w:rsidP="00BC1193">
      <w:pPr>
        <w:pStyle w:val="Titulo2Memoria"/>
        <w:spacing w:before="0" w:line="276" w:lineRule="auto"/>
        <w:rPr>
          <w:rFonts w:ascii="Montserrat Medium" w:hAnsi="Montserrat Medium"/>
          <w:color w:val="auto"/>
          <w:sz w:val="20"/>
        </w:rPr>
      </w:pPr>
    </w:p>
    <w:p w:rsidR="00F31D28" w:rsidRDefault="00F31D28" w:rsidP="008B5977">
      <w:pPr>
        <w:pStyle w:val="TITULO-Nivel2"/>
      </w:pPr>
      <w:bookmarkStart w:id="117" w:name="_Toc87265680"/>
      <w:r w:rsidRPr="00457611">
        <w:t>Trabajo Social</w:t>
      </w:r>
      <w:bookmarkEnd w:id="115"/>
      <w:bookmarkEnd w:id="116"/>
      <w:bookmarkEnd w:id="117"/>
    </w:p>
    <w:p w:rsidR="00435CB2" w:rsidRDefault="00435CB2" w:rsidP="00BC1193">
      <w:pPr>
        <w:pStyle w:val="Titulo2Memoria"/>
        <w:spacing w:before="0" w:line="276" w:lineRule="auto"/>
        <w:rPr>
          <w:rFonts w:ascii="Montserrat Medium" w:hAnsi="Montserrat Medium"/>
          <w:color w:val="auto"/>
          <w:sz w:val="20"/>
        </w:rPr>
      </w:pPr>
      <w:r w:rsidRPr="00435CB2">
        <w:rPr>
          <w:rFonts w:ascii="Montserrat Medium" w:hAnsi="Montserrat Medium"/>
          <w:color w:val="auto"/>
          <w:sz w:val="20"/>
        </w:rPr>
        <w:t xml:space="preserve">La Unidad de Trabajo Social depende del Servicio de Atención al Paciente y atiende las demandas sociosanitarias de </w:t>
      </w:r>
      <w:r>
        <w:rPr>
          <w:rFonts w:ascii="Montserrat Medium" w:hAnsi="Montserrat Medium"/>
          <w:color w:val="auto"/>
          <w:sz w:val="20"/>
        </w:rPr>
        <w:t>los pacientes ingresados en el h</w:t>
      </w:r>
      <w:r w:rsidRPr="00435CB2">
        <w:rPr>
          <w:rFonts w:ascii="Montserrat Medium" w:hAnsi="Montserrat Medium"/>
          <w:color w:val="auto"/>
          <w:sz w:val="20"/>
        </w:rPr>
        <w:t>ospital de forma</w:t>
      </w:r>
      <w:r>
        <w:rPr>
          <w:rFonts w:ascii="Montserrat Medium" w:hAnsi="Montserrat Medium"/>
          <w:color w:val="auto"/>
          <w:sz w:val="20"/>
        </w:rPr>
        <w:t xml:space="preserve"> prioritaria, aunque también da</w:t>
      </w:r>
      <w:r w:rsidRPr="00435CB2">
        <w:rPr>
          <w:rFonts w:ascii="Montserrat Medium" w:hAnsi="Montserrat Medium"/>
          <w:color w:val="auto"/>
          <w:sz w:val="20"/>
        </w:rPr>
        <w:t xml:space="preserve"> respuesta a demandas de pacientes ambulantes y de consultas externas. Durante el año 2020 </w:t>
      </w:r>
      <w:r>
        <w:rPr>
          <w:rFonts w:ascii="Montserrat Medium" w:hAnsi="Montserrat Medium"/>
          <w:color w:val="auto"/>
          <w:sz w:val="20"/>
        </w:rPr>
        <w:t>atendió</w:t>
      </w:r>
      <w:r w:rsidRPr="00435CB2">
        <w:rPr>
          <w:rFonts w:ascii="Montserrat Medium" w:hAnsi="Montserrat Medium"/>
          <w:color w:val="auto"/>
          <w:sz w:val="20"/>
        </w:rPr>
        <w:t xml:space="preserve"> un total de 2</w:t>
      </w:r>
      <w:r>
        <w:rPr>
          <w:rFonts w:ascii="Montserrat Medium" w:hAnsi="Montserrat Medium"/>
          <w:color w:val="auto"/>
          <w:sz w:val="20"/>
        </w:rPr>
        <w:t>.</w:t>
      </w:r>
      <w:r w:rsidRPr="00435CB2">
        <w:rPr>
          <w:rFonts w:ascii="Montserrat Medium" w:hAnsi="Montserrat Medium"/>
          <w:color w:val="auto"/>
          <w:sz w:val="20"/>
        </w:rPr>
        <w:t>769 consultas, de la que 919 correspondieron a actividad de primeras consultas y 1</w:t>
      </w:r>
      <w:r>
        <w:rPr>
          <w:rFonts w:ascii="Montserrat Medium" w:hAnsi="Montserrat Medium"/>
          <w:color w:val="auto"/>
          <w:sz w:val="20"/>
        </w:rPr>
        <w:t>.</w:t>
      </w:r>
      <w:r w:rsidRPr="00435CB2">
        <w:rPr>
          <w:rFonts w:ascii="Montserrat Medium" w:hAnsi="Montserrat Medium"/>
          <w:color w:val="auto"/>
          <w:sz w:val="20"/>
        </w:rPr>
        <w:t>850 a consultas sucesivas.</w:t>
      </w:r>
    </w:p>
    <w:p w:rsidR="00BC1193" w:rsidRPr="00435CB2" w:rsidRDefault="00BC1193" w:rsidP="00BC1193">
      <w:pPr>
        <w:pStyle w:val="Titulo2Memoria"/>
        <w:spacing w:before="0" w:line="276" w:lineRule="auto"/>
        <w:rPr>
          <w:rFonts w:ascii="Montserrat Medium" w:hAnsi="Montserrat Medium"/>
          <w:color w:val="auto"/>
          <w:sz w:val="20"/>
        </w:rPr>
      </w:pPr>
    </w:p>
    <w:p w:rsidR="00435CB2" w:rsidRDefault="00435CB2" w:rsidP="00BC1193">
      <w:pPr>
        <w:pStyle w:val="Titulo2Memoria"/>
        <w:spacing w:before="0" w:line="276" w:lineRule="auto"/>
      </w:pPr>
      <w:r w:rsidRPr="00435CB2">
        <w:rPr>
          <w:rFonts w:ascii="Montserrat Medium" w:hAnsi="Montserrat Medium"/>
          <w:color w:val="auto"/>
          <w:sz w:val="20"/>
        </w:rPr>
        <w:t>Las actividades llevadas a cabo por los profesionales de Trabajo Social han sido las de: Valoración, información, orientación y tratamiento de la problemática Social planteada por los pacientes, familiares y allegados, así como las derivadas por otros profesionales. También la valoración del riesgo social</w:t>
      </w:r>
      <w:r>
        <w:rPr>
          <w:rFonts w:ascii="Montserrat Medium" w:hAnsi="Montserrat Medium"/>
          <w:color w:val="auto"/>
          <w:sz w:val="20"/>
        </w:rPr>
        <w:t>;</w:t>
      </w:r>
      <w:r w:rsidRPr="00435CB2">
        <w:rPr>
          <w:rFonts w:ascii="Montserrat Medium" w:hAnsi="Montserrat Medium"/>
          <w:color w:val="auto"/>
          <w:sz w:val="20"/>
        </w:rPr>
        <w:t xml:space="preserve"> </w:t>
      </w:r>
      <w:r>
        <w:rPr>
          <w:rFonts w:ascii="Montserrat Medium" w:hAnsi="Montserrat Medium"/>
          <w:color w:val="auto"/>
          <w:sz w:val="20"/>
        </w:rPr>
        <w:t>a</w:t>
      </w:r>
      <w:r w:rsidRPr="00435CB2">
        <w:rPr>
          <w:rFonts w:ascii="Montserrat Medium" w:hAnsi="Montserrat Medium"/>
          <w:color w:val="auto"/>
          <w:sz w:val="20"/>
        </w:rPr>
        <w:t xml:space="preserve">nálisis y gestión de los recursos adecuados para abordar el alta de los pacientes con problemática </w:t>
      </w:r>
      <w:r>
        <w:rPr>
          <w:rFonts w:ascii="Montserrat Medium" w:hAnsi="Montserrat Medium"/>
          <w:color w:val="auto"/>
          <w:sz w:val="20"/>
        </w:rPr>
        <w:t>social; g</w:t>
      </w:r>
      <w:r w:rsidRPr="00435CB2">
        <w:rPr>
          <w:rFonts w:ascii="Montserrat Medium" w:hAnsi="Montserrat Medium"/>
          <w:color w:val="auto"/>
          <w:sz w:val="20"/>
        </w:rPr>
        <w:t>estión de</w:t>
      </w:r>
      <w:r>
        <w:rPr>
          <w:rFonts w:ascii="Montserrat Medium" w:hAnsi="Montserrat Medium"/>
          <w:color w:val="auto"/>
          <w:sz w:val="20"/>
        </w:rPr>
        <w:t xml:space="preserve"> las derivaciones a hospitales de a</w:t>
      </w:r>
      <w:r w:rsidRPr="00435CB2">
        <w:rPr>
          <w:rFonts w:ascii="Montserrat Medium" w:hAnsi="Montserrat Medium"/>
          <w:color w:val="auto"/>
          <w:sz w:val="20"/>
        </w:rPr>
        <w:t>poyo para aquellos pacientes que lo han precisado</w:t>
      </w:r>
      <w:r>
        <w:rPr>
          <w:rFonts w:ascii="Montserrat Medium" w:hAnsi="Montserrat Medium"/>
          <w:color w:val="auto"/>
          <w:sz w:val="20"/>
        </w:rPr>
        <w:t>;</w:t>
      </w:r>
      <w:r w:rsidRPr="00435CB2">
        <w:rPr>
          <w:rFonts w:ascii="Montserrat Medium" w:hAnsi="Montserrat Medium"/>
          <w:color w:val="auto"/>
          <w:sz w:val="20"/>
        </w:rPr>
        <w:t xml:space="preserve"> </w:t>
      </w:r>
      <w:r>
        <w:rPr>
          <w:rFonts w:ascii="Montserrat Medium" w:hAnsi="Montserrat Medium"/>
          <w:color w:val="auto"/>
          <w:sz w:val="20"/>
        </w:rPr>
        <w:t xml:space="preserve">valoración de </w:t>
      </w:r>
      <w:r w:rsidRPr="00435CB2">
        <w:rPr>
          <w:rFonts w:ascii="Montserrat Medium" w:hAnsi="Montserrat Medium"/>
          <w:color w:val="auto"/>
          <w:sz w:val="20"/>
        </w:rPr>
        <w:t xml:space="preserve">las pacientes víctimas de la Violencia de Género y de los menores que acuden al hospital por malos tratos </w:t>
      </w:r>
      <w:r>
        <w:rPr>
          <w:rFonts w:ascii="Montserrat Medium" w:hAnsi="Montserrat Medium"/>
          <w:color w:val="auto"/>
          <w:sz w:val="20"/>
        </w:rPr>
        <w:t>/ violencia sexual</w:t>
      </w:r>
      <w:r w:rsidRPr="00435CB2">
        <w:rPr>
          <w:rFonts w:ascii="Montserrat Medium" w:hAnsi="Montserrat Medium"/>
          <w:color w:val="auto"/>
          <w:sz w:val="20"/>
        </w:rPr>
        <w:t xml:space="preserve">, </w:t>
      </w:r>
      <w:r>
        <w:rPr>
          <w:rFonts w:ascii="Montserrat Medium" w:hAnsi="Montserrat Medium"/>
          <w:color w:val="auto"/>
          <w:sz w:val="20"/>
        </w:rPr>
        <w:t>con la gestión</w:t>
      </w:r>
      <w:r w:rsidRPr="00435CB2">
        <w:rPr>
          <w:rFonts w:ascii="Montserrat Medium" w:hAnsi="Montserrat Medium"/>
          <w:color w:val="auto"/>
          <w:sz w:val="20"/>
        </w:rPr>
        <w:t xml:space="preserve"> y </w:t>
      </w:r>
      <w:r>
        <w:rPr>
          <w:rFonts w:ascii="Montserrat Medium" w:hAnsi="Montserrat Medium"/>
          <w:color w:val="auto"/>
          <w:sz w:val="20"/>
        </w:rPr>
        <w:t>coordinación de</w:t>
      </w:r>
      <w:r w:rsidRPr="00435CB2">
        <w:rPr>
          <w:rFonts w:ascii="Montserrat Medium" w:hAnsi="Montserrat Medium"/>
          <w:color w:val="auto"/>
          <w:sz w:val="20"/>
        </w:rPr>
        <w:t xml:space="preserve"> los </w:t>
      </w:r>
      <w:r>
        <w:rPr>
          <w:rFonts w:ascii="Montserrat Medium" w:hAnsi="Montserrat Medium"/>
          <w:color w:val="auto"/>
          <w:sz w:val="20"/>
        </w:rPr>
        <w:t>casos para su atención integral; p</w:t>
      </w:r>
      <w:r w:rsidRPr="00435CB2">
        <w:rPr>
          <w:rFonts w:ascii="Montserrat Medium" w:hAnsi="Montserrat Medium"/>
          <w:color w:val="auto"/>
          <w:sz w:val="20"/>
        </w:rPr>
        <w:t>articipación con el equipo de Psiquiatría en la atención multidisciplinar de los pacientes ingresados a cargo de est</w:t>
      </w:r>
      <w:r>
        <w:rPr>
          <w:rFonts w:ascii="Montserrat Medium" w:hAnsi="Montserrat Medium"/>
          <w:color w:val="auto"/>
          <w:sz w:val="20"/>
        </w:rPr>
        <w:t>a especialidad y sus familiares; c</w:t>
      </w:r>
      <w:r w:rsidRPr="00435CB2">
        <w:rPr>
          <w:rFonts w:ascii="Montserrat Medium" w:hAnsi="Montserrat Medium"/>
          <w:color w:val="auto"/>
          <w:sz w:val="20"/>
        </w:rPr>
        <w:t>olaboración con la Unidad de Neonatología y Pediatría en las situaciones de riesgo so</w:t>
      </w:r>
      <w:r>
        <w:rPr>
          <w:rFonts w:ascii="Montserrat Medium" w:hAnsi="Montserrat Medium"/>
          <w:color w:val="auto"/>
          <w:sz w:val="20"/>
        </w:rPr>
        <w:t>cial para el menor y la familia;</w:t>
      </w:r>
      <w:r w:rsidRPr="00435CB2">
        <w:rPr>
          <w:rFonts w:ascii="Montserrat Medium" w:hAnsi="Montserrat Medium"/>
          <w:color w:val="auto"/>
          <w:sz w:val="20"/>
        </w:rPr>
        <w:t xml:space="preserve"> </w:t>
      </w:r>
      <w:r>
        <w:rPr>
          <w:rFonts w:ascii="Montserrat Medium" w:hAnsi="Montserrat Medium"/>
          <w:color w:val="auto"/>
          <w:sz w:val="20"/>
        </w:rPr>
        <w:t>v</w:t>
      </w:r>
      <w:r w:rsidRPr="00435CB2">
        <w:rPr>
          <w:rFonts w:ascii="Montserrat Medium" w:hAnsi="Montserrat Medium"/>
          <w:color w:val="auto"/>
          <w:sz w:val="20"/>
        </w:rPr>
        <w:t>aloración y atención de  casos de riesgo social detectados en el Servicio Urgencias</w:t>
      </w:r>
      <w:r>
        <w:rPr>
          <w:rFonts w:ascii="Montserrat Medium" w:hAnsi="Montserrat Medium"/>
          <w:color w:val="auto"/>
          <w:sz w:val="20"/>
        </w:rPr>
        <w:t>;</w:t>
      </w:r>
      <w:r w:rsidRPr="00435CB2">
        <w:rPr>
          <w:rFonts w:ascii="Montserrat Medium" w:hAnsi="Montserrat Medium"/>
          <w:color w:val="auto"/>
          <w:sz w:val="20"/>
        </w:rPr>
        <w:t xml:space="preserve"> </w:t>
      </w:r>
      <w:r>
        <w:rPr>
          <w:rFonts w:ascii="Montserrat Medium" w:hAnsi="Montserrat Medium"/>
          <w:color w:val="auto"/>
          <w:sz w:val="20"/>
        </w:rPr>
        <w:t>a</w:t>
      </w:r>
      <w:r w:rsidRPr="00435CB2">
        <w:rPr>
          <w:rFonts w:ascii="Montserrat Medium" w:hAnsi="Montserrat Medium"/>
          <w:color w:val="auto"/>
          <w:sz w:val="20"/>
        </w:rPr>
        <w:t>tención a la demanda planteada desde otras Ins</w:t>
      </w:r>
      <w:r>
        <w:rPr>
          <w:rFonts w:ascii="Montserrat Medium" w:hAnsi="Montserrat Medium"/>
          <w:color w:val="auto"/>
          <w:sz w:val="20"/>
        </w:rPr>
        <w:t>tituciones externas al hospital; c</w:t>
      </w:r>
      <w:r w:rsidRPr="00435CB2">
        <w:rPr>
          <w:rFonts w:ascii="Montserrat Medium" w:hAnsi="Montserrat Medium"/>
          <w:color w:val="auto"/>
          <w:sz w:val="20"/>
        </w:rPr>
        <w:t xml:space="preserve">oordinación y gestión del apoyo del voluntariado dentro </w:t>
      </w:r>
      <w:r>
        <w:rPr>
          <w:rFonts w:ascii="Montserrat Medium" w:hAnsi="Montserrat Medium"/>
          <w:color w:val="auto"/>
          <w:sz w:val="20"/>
        </w:rPr>
        <w:t>del hospital, y p</w:t>
      </w:r>
      <w:r w:rsidRPr="00435CB2">
        <w:rPr>
          <w:rFonts w:ascii="Montserrat Medium" w:hAnsi="Montserrat Medium"/>
          <w:color w:val="auto"/>
          <w:sz w:val="20"/>
        </w:rPr>
        <w:t>articipación activa en la Comisión de Violencia de Gé</w:t>
      </w:r>
      <w:r>
        <w:rPr>
          <w:rFonts w:ascii="Montserrat Medium" w:hAnsi="Montserrat Medium"/>
          <w:color w:val="auto"/>
          <w:sz w:val="20"/>
        </w:rPr>
        <w:t>nero del h</w:t>
      </w:r>
      <w:r w:rsidRPr="00435CB2">
        <w:rPr>
          <w:rFonts w:ascii="Montserrat Medium" w:hAnsi="Montserrat Medium"/>
          <w:color w:val="auto"/>
          <w:sz w:val="20"/>
        </w:rPr>
        <w:t>ospital.</w:t>
      </w:r>
      <w:r>
        <w:t xml:space="preserve"> </w:t>
      </w:r>
      <w:bookmarkStart w:id="118" w:name="_Toc74228272"/>
      <w:bookmarkStart w:id="119" w:name="_Toc75343969"/>
    </w:p>
    <w:p w:rsidR="00BC1193" w:rsidRDefault="00BC1193" w:rsidP="00BC1193">
      <w:pPr>
        <w:pStyle w:val="Titulo2Memoria"/>
        <w:spacing w:before="0" w:line="276" w:lineRule="auto"/>
      </w:pPr>
    </w:p>
    <w:p w:rsidR="00DC617A" w:rsidRDefault="00DC617A">
      <w:pPr>
        <w:spacing w:before="0" w:line="240" w:lineRule="auto"/>
        <w:jc w:val="left"/>
        <w:rPr>
          <w:rFonts w:ascii="Montserrat SemiBold" w:hAnsi="Montserrat SemiBold"/>
          <w:caps/>
          <w:noProof/>
          <w:color w:val="48ACC6"/>
          <w:spacing w:val="-6"/>
          <w:sz w:val="24"/>
        </w:rPr>
      </w:pPr>
      <w:r>
        <w:br w:type="page"/>
      </w:r>
    </w:p>
    <w:p w:rsidR="00F31D28" w:rsidRDefault="00F31D28" w:rsidP="008B5977">
      <w:pPr>
        <w:pStyle w:val="TITULO-Nivel2"/>
      </w:pPr>
      <w:bookmarkStart w:id="120" w:name="_Toc87265681"/>
      <w:r w:rsidRPr="00457611">
        <w:lastRenderedPageBreak/>
        <w:t>Registro de Voluntades Anticipadas</w:t>
      </w:r>
      <w:bookmarkEnd w:id="118"/>
      <w:bookmarkEnd w:id="119"/>
      <w:bookmarkEnd w:id="120"/>
    </w:p>
    <w:p w:rsidR="008B5977" w:rsidRDefault="008B5977" w:rsidP="00773D2F">
      <w:pPr>
        <w:pStyle w:val="Indice"/>
      </w:pPr>
      <w:bookmarkStart w:id="121" w:name="_Toc74228273"/>
      <w:bookmarkStart w:id="122" w:name="_Toc75343970"/>
      <w:bookmarkEnd w:id="107"/>
    </w:p>
    <w:p w:rsidR="00435CB2" w:rsidRDefault="00435CB2" w:rsidP="00BC1193">
      <w:pPr>
        <w:spacing w:before="0"/>
      </w:pPr>
      <w:r>
        <w:t>Las decisiones médicas se toman habitualmente en un marco de incertidumbre debido a que intervienen múltiples factores. Por ello, es necesario que se conozcan las preferencias del paciente. A este proceso, en el que le paciente manifiesta y comparte sus preferencias con su médico o equipo sanitario acerca de las actuaciones sanitarias que desea recibir</w:t>
      </w:r>
      <w:r w:rsidR="00D67C32">
        <w:t xml:space="preserve"> o rechazar, se le conoce como Planificación Anticipada de D</w:t>
      </w:r>
      <w:r>
        <w:t xml:space="preserve">ecisiones, que puede quedar </w:t>
      </w:r>
      <w:r w:rsidR="00D67C32">
        <w:t>recogido</w:t>
      </w:r>
      <w:r>
        <w:t xml:space="preserve"> en el documento de Instrucciones Previas. Para poder asegurar que esas preferencias y deseos serán tenidos en cuenta en cualquier lugar del territorio nacional, es necesario registrar el documento de Instrucciones Previas, que también podrá ser utilizado en el marco de la administración electrónica.</w:t>
      </w:r>
    </w:p>
    <w:p w:rsidR="00BC1193" w:rsidRDefault="00BC1193" w:rsidP="00BC1193">
      <w:pPr>
        <w:spacing w:before="0"/>
      </w:pPr>
    </w:p>
    <w:p w:rsidR="00435CB2" w:rsidRDefault="00435CB2" w:rsidP="00BC1193">
      <w:pPr>
        <w:spacing w:before="0"/>
      </w:pPr>
      <w:r>
        <w:t>El Servicio de Atención al Paciente continúa realizando la gestión del trámite del Otorgamiento de Instrucciones Previas de aquellos ciudadanos que deseen hacerlo mediante cita previa</w:t>
      </w:r>
      <w:r w:rsidRPr="00450265">
        <w:t>.</w:t>
      </w:r>
    </w:p>
    <w:p w:rsidR="00BC1193" w:rsidRDefault="00BC1193" w:rsidP="00BC1193">
      <w:pPr>
        <w:spacing w:before="0"/>
      </w:pPr>
    </w:p>
    <w:p w:rsidR="00435CB2" w:rsidRDefault="00435CB2" w:rsidP="00BC1193">
      <w:pPr>
        <w:spacing w:before="0"/>
      </w:pPr>
      <w:r>
        <w:t xml:space="preserve">En el año 2020 en el Servicio de Atención al Paciente del Hospital Universitario Severo Ochoa </w:t>
      </w:r>
      <w:r w:rsidR="00D67C32">
        <w:t>se ha</w:t>
      </w:r>
      <w:r>
        <w:t xml:space="preserve"> realizado el Otorgamiento</w:t>
      </w:r>
      <w:r w:rsidR="00D67C32">
        <w:t xml:space="preserve"> a</w:t>
      </w:r>
      <w:r>
        <w:t xml:space="preserve"> 11 personas, </w:t>
      </w:r>
      <w:r w:rsidR="00D67C32">
        <w:t>con la remisión de</w:t>
      </w:r>
      <w:r>
        <w:t xml:space="preserve"> los documentos para su inclusión en el Registro de Instrucciones Previas de la Comunidad de Madrid.</w:t>
      </w:r>
    </w:p>
    <w:p w:rsidR="00261B15" w:rsidRDefault="00261B15">
      <w:pPr>
        <w:spacing w:before="0" w:line="240" w:lineRule="auto"/>
        <w:jc w:val="left"/>
        <w:rPr>
          <w:rFonts w:ascii="Montserrat SemiBold" w:hAnsi="Montserrat SemiBold"/>
          <w:caps/>
          <w:noProof/>
          <w:color w:val="48ACC6"/>
          <w:spacing w:val="-6"/>
          <w:sz w:val="24"/>
        </w:rPr>
      </w:pPr>
    </w:p>
    <w:p w:rsidR="00DC617A" w:rsidRDefault="00DC617A">
      <w:pPr>
        <w:spacing w:before="0" w:line="240" w:lineRule="auto"/>
        <w:jc w:val="left"/>
        <w:rPr>
          <w:rFonts w:ascii="Montserrat SemiBold" w:hAnsi="Montserrat SemiBold"/>
          <w:caps/>
          <w:noProof/>
          <w:color w:val="48ACC6"/>
          <w:spacing w:val="-6"/>
          <w:sz w:val="24"/>
        </w:rPr>
      </w:pPr>
    </w:p>
    <w:p w:rsidR="00DC617A" w:rsidRDefault="00DC617A">
      <w:pPr>
        <w:spacing w:before="0" w:line="240" w:lineRule="auto"/>
        <w:jc w:val="left"/>
        <w:rPr>
          <w:rFonts w:ascii="Montserrat SemiBold" w:hAnsi="Montserrat SemiBold"/>
          <w:caps/>
          <w:noProof/>
          <w:color w:val="48ACC6"/>
          <w:spacing w:val="-6"/>
          <w:sz w:val="24"/>
        </w:rPr>
      </w:pPr>
    </w:p>
    <w:p w:rsidR="00F31D28" w:rsidRDefault="00F31D28" w:rsidP="008B5977">
      <w:pPr>
        <w:pStyle w:val="TITULO-Nivel2"/>
      </w:pPr>
      <w:bookmarkStart w:id="123" w:name="_Toc87265682"/>
      <w:r w:rsidRPr="00AB1A86">
        <w:t>Responsabilidad Social</w:t>
      </w:r>
      <w:r>
        <w:t xml:space="preserve"> Corporativa</w:t>
      </w:r>
      <w:bookmarkEnd w:id="121"/>
      <w:bookmarkEnd w:id="122"/>
      <w:bookmarkEnd w:id="123"/>
    </w:p>
    <w:p w:rsidR="00F71E71" w:rsidRDefault="00F71E71" w:rsidP="008B5977">
      <w:pPr>
        <w:pStyle w:val="TITULO-Nivel3"/>
      </w:pPr>
    </w:p>
    <w:p w:rsidR="00F31D28" w:rsidRPr="00457611" w:rsidRDefault="00F31D28" w:rsidP="008B5977">
      <w:pPr>
        <w:pStyle w:val="TITULO-Nivel3"/>
      </w:pPr>
      <w:r w:rsidRPr="00457611">
        <w:t>Asociaciones y voluntariado</w:t>
      </w:r>
    </w:p>
    <w:p w:rsidR="00D67C32" w:rsidRDefault="00D67C32" w:rsidP="00E80B58">
      <w:pPr>
        <w:pStyle w:val="Normallistas"/>
      </w:pPr>
      <w:r w:rsidRPr="00E80B58">
        <w:rPr>
          <w:rFonts w:ascii="Montserrat SemiBold" w:hAnsi="Montserrat SemiBold"/>
        </w:rPr>
        <w:t>ONG Manos Solidarias de Zarzaquemada</w:t>
      </w:r>
      <w:r w:rsidRPr="00D67C32">
        <w:rPr>
          <w:b/>
        </w:rPr>
        <w:t>:</w:t>
      </w:r>
      <w:r w:rsidRPr="00D67C32">
        <w:t xml:space="preserve"> se ha dedicado</w:t>
      </w:r>
      <w:r>
        <w:t xml:space="preserve"> fundamentalmente </w:t>
      </w:r>
      <w:r w:rsidRPr="00D67C32">
        <w:t>al acompañamie</w:t>
      </w:r>
      <w:r>
        <w:t>nto de pacientes hospitalizados y</w:t>
      </w:r>
      <w:r w:rsidRPr="00D67C32">
        <w:t xml:space="preserve"> </w:t>
      </w:r>
      <w:r>
        <w:t xml:space="preserve">de </w:t>
      </w:r>
      <w:r w:rsidRPr="00D67C32">
        <w:t xml:space="preserve">pacientes de CMA y de consultas. </w:t>
      </w:r>
      <w:r>
        <w:t>Además, ha ayudado</w:t>
      </w:r>
      <w:r w:rsidRPr="00D67C32">
        <w:t xml:space="preserve"> en los desplazamientos a los pacientes que precisan realizar gestiones y trámites administrativos y se encuentran en situación de soledad. </w:t>
      </w:r>
      <w:r>
        <w:t>Esta</w:t>
      </w:r>
      <w:r w:rsidRPr="00D67C32">
        <w:t xml:space="preserve"> ONG ha colaborado</w:t>
      </w:r>
      <w:r>
        <w:t xml:space="preserve"> durante 2020</w:t>
      </w:r>
      <w:r w:rsidRPr="00D67C32">
        <w:t xml:space="preserve"> con un total de 20 voluntarios. Son estos voluntarios los que </w:t>
      </w:r>
      <w:r>
        <w:t>ayudan al hospital</w:t>
      </w:r>
      <w:r w:rsidRPr="00D67C32">
        <w:t xml:space="preserve"> en la </w:t>
      </w:r>
      <w:r>
        <w:t>ejecución del programa APAD de A</w:t>
      </w:r>
      <w:r w:rsidRPr="00D67C32">
        <w:t>compañamiento a Pacientes Ambulantes con Discapacidad en sus visitas a consultas y pruebas diagnósticas e</w:t>
      </w:r>
      <w:r>
        <w:t>n el h</w:t>
      </w:r>
      <w:r w:rsidRPr="00D67C32">
        <w:t>ospital.</w:t>
      </w:r>
    </w:p>
    <w:p w:rsidR="00D67C32" w:rsidRPr="00D67C32" w:rsidRDefault="00D67C32" w:rsidP="00E80B58">
      <w:pPr>
        <w:pStyle w:val="Normallistas"/>
      </w:pPr>
      <w:r w:rsidRPr="00E80B58">
        <w:rPr>
          <w:rFonts w:ascii="Montserrat SemiBold" w:hAnsi="Montserrat SemiBold"/>
        </w:rPr>
        <w:t>Asociación Española Contra el Cáncer (AECC):</w:t>
      </w:r>
      <w:r w:rsidRPr="00D67C32">
        <w:t xml:space="preserve"> se </w:t>
      </w:r>
      <w:r>
        <w:t>ha dedicado</w:t>
      </w:r>
      <w:r w:rsidRPr="00D67C32">
        <w:t xml:space="preserve"> íntegramente a</w:t>
      </w:r>
      <w:r>
        <w:t xml:space="preserve"> establecer coordinación </w:t>
      </w:r>
      <w:r w:rsidRPr="00D67C32">
        <w:t xml:space="preserve">con los diferentes profesionales que intervienen en el proceso </w:t>
      </w:r>
      <w:r w:rsidR="000A462F" w:rsidRPr="00D67C32">
        <w:t>de la</w:t>
      </w:r>
      <w:r w:rsidRPr="00D67C32">
        <w:t xml:space="preserve"> ate</w:t>
      </w:r>
      <w:r>
        <w:t xml:space="preserve">nción de los diagnosticados de </w:t>
      </w:r>
      <w:r>
        <w:lastRenderedPageBreak/>
        <w:t>c</w:t>
      </w:r>
      <w:r w:rsidRPr="00D67C32">
        <w:t xml:space="preserve">áncer. </w:t>
      </w:r>
      <w:r>
        <w:t>Además, ha</w:t>
      </w:r>
      <w:r w:rsidRPr="00D67C32">
        <w:t xml:space="preserve"> realizado diferentes cursos y talleres para pacientes y familiares. </w:t>
      </w:r>
      <w:r>
        <w:t xml:space="preserve">Durante 2020 colaboró </w:t>
      </w:r>
      <w:r w:rsidRPr="00D67C32">
        <w:t>con 15 voluntarios. A partir del mes de octubre</w:t>
      </w:r>
      <w:r>
        <w:t>,</w:t>
      </w:r>
      <w:r w:rsidRPr="00D67C32">
        <w:t xml:space="preserve"> </w:t>
      </w:r>
      <w:r>
        <w:t xml:space="preserve">la </w:t>
      </w:r>
      <w:r w:rsidRPr="00D67C32">
        <w:t>coordinadora</w:t>
      </w:r>
      <w:r>
        <w:t xml:space="preserve"> de la AECC en el hospital</w:t>
      </w:r>
      <w:r w:rsidRPr="00D67C32">
        <w:t xml:space="preserve"> ha retomado la actividad en el hospital, </w:t>
      </w:r>
      <w:r>
        <w:t>aunque</w:t>
      </w:r>
      <w:r w:rsidRPr="00D67C32">
        <w:t xml:space="preserve"> todavía </w:t>
      </w:r>
      <w:r>
        <w:t>no de</w:t>
      </w:r>
      <w:r w:rsidRPr="00D67C32">
        <w:t xml:space="preserve"> forma presencial </w:t>
      </w:r>
      <w:r>
        <w:t xml:space="preserve">con sus </w:t>
      </w:r>
      <w:r w:rsidRPr="00D67C32">
        <w:t>los voluntarios.</w:t>
      </w:r>
    </w:p>
    <w:p w:rsidR="00F31D28" w:rsidRPr="00457611" w:rsidRDefault="00F31D28" w:rsidP="008B5977">
      <w:pPr>
        <w:pStyle w:val="TITULO-Nivel3"/>
      </w:pPr>
    </w:p>
    <w:p w:rsidR="00C90A12" w:rsidRPr="00C90A12" w:rsidRDefault="00F31D28" w:rsidP="00C90A12">
      <w:pPr>
        <w:pStyle w:val="TITULO-Nivel3"/>
      </w:pPr>
      <w:r w:rsidRPr="00457611">
        <w:t>Premios institucionales</w:t>
      </w:r>
    </w:p>
    <w:p w:rsidR="00C90A12" w:rsidRDefault="00C90A12" w:rsidP="00BC1193">
      <w:pPr>
        <w:jc w:val="left"/>
        <w:rPr>
          <w:color w:val="333333"/>
          <w:shd w:val="clear" w:color="auto" w:fill="FFFFFF"/>
        </w:rPr>
      </w:pPr>
      <w:r>
        <w:rPr>
          <w:color w:val="333333"/>
          <w:shd w:val="clear" w:color="auto" w:fill="FFFFFF"/>
        </w:rPr>
        <w:t xml:space="preserve">                                                                    </w:t>
      </w:r>
    </w:p>
    <w:p w:rsidR="00C90A12" w:rsidRDefault="007614B9" w:rsidP="00E80B58">
      <w:pPr>
        <w:rPr>
          <w:color w:val="333333"/>
          <w:shd w:val="clear" w:color="auto" w:fill="FFFFFF"/>
        </w:rPr>
      </w:pPr>
      <w:r>
        <w:rPr>
          <w:noProof/>
          <w:color w:val="333333"/>
          <w:shd w:val="clear" w:color="auto" w:fill="FFFFFF"/>
        </w:rPr>
        <w:drawing>
          <wp:anchor distT="0" distB="0" distL="114300" distR="114300" simplePos="0" relativeHeight="251761664" behindDoc="1" locked="0" layoutInCell="1" allowOverlap="1">
            <wp:simplePos x="0" y="0"/>
            <wp:positionH relativeFrom="column">
              <wp:posOffset>-108585</wp:posOffset>
            </wp:positionH>
            <wp:positionV relativeFrom="paragraph">
              <wp:posOffset>89535</wp:posOffset>
            </wp:positionV>
            <wp:extent cx="2148205" cy="2000250"/>
            <wp:effectExtent l="0" t="0" r="4445" b="0"/>
            <wp:wrapSquare wrapText="bothSides"/>
            <wp:docPr id="14" name="Imagen 14" descr="270220_reconocimiento_cruz_roj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70220_reconocimiento_cruz_roja_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578" b="4813"/>
                    <a:stretch/>
                  </pic:blipFill>
                  <pic:spPr bwMode="auto">
                    <a:xfrm>
                      <a:off x="0" y="0"/>
                      <a:ext cx="2148205" cy="2000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0DE8" w:rsidRPr="00780DE8">
        <w:rPr>
          <w:color w:val="333333"/>
          <w:shd w:val="clear" w:color="auto" w:fill="FFFFFF"/>
        </w:rPr>
        <w:t xml:space="preserve">El Hospital Universitario Severo </w:t>
      </w:r>
      <w:r w:rsidR="00780DE8">
        <w:rPr>
          <w:color w:val="333333"/>
          <w:shd w:val="clear" w:color="auto" w:fill="FFFFFF"/>
        </w:rPr>
        <w:t>recibió el</w:t>
      </w:r>
      <w:r w:rsidR="00780DE8" w:rsidRPr="00780DE8">
        <w:rPr>
          <w:color w:val="333333"/>
          <w:shd w:val="clear" w:color="auto" w:fill="FFFFFF"/>
        </w:rPr>
        <w:t xml:space="preserve"> </w:t>
      </w:r>
      <w:r w:rsidR="00780DE8">
        <w:rPr>
          <w:color w:val="333333"/>
          <w:shd w:val="clear" w:color="auto" w:fill="FFFFFF"/>
        </w:rPr>
        <w:t xml:space="preserve">reconocimiento por parte de </w:t>
      </w:r>
      <w:r w:rsidR="00780DE8" w:rsidRPr="00780DE8">
        <w:rPr>
          <w:color w:val="333333"/>
          <w:shd w:val="clear" w:color="auto" w:fill="FFFFFF"/>
        </w:rPr>
        <w:t xml:space="preserve">Cruz Roja de Leganés por su colaboración especial en la participación de diversas campañas, como el Sorteo del Oro, o el acompañamiento a pacientes. </w:t>
      </w:r>
    </w:p>
    <w:p w:rsidR="00780DE8" w:rsidRDefault="00780DE8" w:rsidP="00E80B58">
      <w:pPr>
        <w:rPr>
          <w:color w:val="333333"/>
          <w:shd w:val="clear" w:color="auto" w:fill="FFFFFF"/>
        </w:rPr>
      </w:pPr>
      <w:r w:rsidRPr="00780DE8">
        <w:rPr>
          <w:color w:val="333333"/>
          <w:shd w:val="clear" w:color="auto" w:fill="FFFFFF"/>
        </w:rPr>
        <w:t xml:space="preserve">El gerente del hospital, Domingo del Cacho, fue el encargado de recoger el galardón en un acto en el que también se premió la labor de otras entidades del municipio. </w:t>
      </w:r>
    </w:p>
    <w:p w:rsidR="00780DE8" w:rsidRDefault="00780DE8" w:rsidP="008B5977">
      <w:pPr>
        <w:rPr>
          <w:color w:val="333333"/>
          <w:shd w:val="clear" w:color="auto" w:fill="FFFFFF"/>
        </w:rPr>
      </w:pPr>
    </w:p>
    <w:p w:rsidR="00F31D28" w:rsidRPr="00780DE8" w:rsidRDefault="00F31D28" w:rsidP="00780DE8">
      <w:pPr>
        <w:jc w:val="center"/>
      </w:pPr>
    </w:p>
    <w:p w:rsidR="00F31D28" w:rsidRDefault="00F31D28" w:rsidP="0068118A">
      <w:pPr>
        <w:rPr>
          <w:highlight w:val="yellow"/>
          <w:lang w:val="es-ES_tradnl"/>
        </w:rPr>
      </w:pPr>
    </w:p>
    <w:p w:rsidR="00F5077D" w:rsidRPr="009E7227" w:rsidRDefault="00F5077D" w:rsidP="0068118A">
      <w:pPr>
        <w:pStyle w:val="Prrafodelista"/>
      </w:pPr>
    </w:p>
    <w:p w:rsidR="00F5077D" w:rsidRPr="009E7227" w:rsidRDefault="00F5077D" w:rsidP="0068118A">
      <w:pPr>
        <w:rPr>
          <w:noProof/>
          <w:color w:val="000080"/>
          <w:sz w:val="28"/>
          <w:szCs w:val="28"/>
        </w:rPr>
      </w:pPr>
      <w:r w:rsidRPr="009E7227">
        <w:br w:type="page"/>
      </w:r>
    </w:p>
    <w:bookmarkStart w:id="124" w:name="_Toc72408383"/>
    <w:bookmarkStart w:id="125" w:name="_Toc74228274"/>
    <w:bookmarkStart w:id="126" w:name="_Toc75343971"/>
    <w:bookmarkEnd w:id="84"/>
    <w:bookmarkEnd w:id="85"/>
    <w:p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1603375</wp:posOffset>
                </wp:positionH>
                <wp:positionV relativeFrom="paragraph">
                  <wp:posOffset>5814060</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7614B9" w:rsidRDefault="007614B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7614B9" w:rsidRPr="00152381" w:rsidRDefault="007614B9" w:rsidP="00EA5DEF">
                            <w:pPr>
                              <w:pStyle w:val="Indice"/>
                              <w:jc w:val="right"/>
                              <w:rPr>
                                <w:sz w:val="28"/>
                              </w:rPr>
                            </w:pPr>
                            <w:r w:rsidRPr="00152381">
                              <w:rPr>
                                <w:sz w:val="28"/>
                              </w:rPr>
                              <w:t>Recursos humanos</w:t>
                            </w:r>
                          </w:p>
                          <w:p w:rsidR="007614B9" w:rsidRPr="00152381" w:rsidRDefault="007614B9" w:rsidP="00EA5DEF">
                            <w:pPr>
                              <w:pStyle w:val="Indice"/>
                              <w:jc w:val="right"/>
                              <w:rPr>
                                <w:sz w:val="28"/>
                              </w:rPr>
                            </w:pPr>
                            <w:r w:rsidRPr="00152381">
                              <w:rPr>
                                <w:sz w:val="28"/>
                              </w:rPr>
                              <w:t>Seguridad y salud laboral</w:t>
                            </w:r>
                          </w:p>
                          <w:p w:rsidR="007614B9" w:rsidRPr="00152381" w:rsidRDefault="007614B9"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0" type="#_x0000_t202" style="position:absolute;left:0;text-align:left;margin-left:126.25pt;margin-top:457.8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" filled="f" stroked="f" strokeweight="2pt">
                <o:lock v:ext="edit" aspectratio="t"/>
                <v:textbox>
                  <w:txbxContent>
                    <w:p w:rsidR="007614B9" w:rsidRDefault="007614B9"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7614B9" w:rsidRPr="00152381" w:rsidRDefault="007614B9" w:rsidP="00EA5DEF">
                      <w:pPr>
                        <w:pStyle w:val="Indice"/>
                        <w:jc w:val="right"/>
                        <w:rPr>
                          <w:sz w:val="28"/>
                        </w:rPr>
                      </w:pPr>
                      <w:r w:rsidRPr="00152381">
                        <w:rPr>
                          <w:sz w:val="28"/>
                        </w:rPr>
                        <w:t>Recursos humanos</w:t>
                      </w:r>
                    </w:p>
                    <w:p w:rsidR="007614B9" w:rsidRPr="00152381" w:rsidRDefault="007614B9" w:rsidP="00EA5DEF">
                      <w:pPr>
                        <w:pStyle w:val="Indice"/>
                        <w:jc w:val="right"/>
                        <w:rPr>
                          <w:sz w:val="28"/>
                        </w:rPr>
                      </w:pPr>
                      <w:r w:rsidRPr="00152381">
                        <w:rPr>
                          <w:sz w:val="28"/>
                        </w:rPr>
                        <w:t>Seguridad y salud laboral</w:t>
                      </w:r>
                    </w:p>
                    <w:p w:rsidR="007614B9" w:rsidRPr="00152381" w:rsidRDefault="007614B9"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7614B9" w:rsidRDefault="007614B9"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1"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7614B9" w:rsidRDefault="007614B9"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27" w:name="_Toc87265683"/>
      <w:r w:rsidRPr="00AB1A86">
        <w:lastRenderedPageBreak/>
        <w:t>Los Profesionales del Hospit</w:t>
      </w:r>
      <w:r w:rsidR="00B54346">
        <w:t>al</w:t>
      </w:r>
      <w:bookmarkEnd w:id="124"/>
      <w:bookmarkEnd w:id="125"/>
      <w:bookmarkEnd w:id="126"/>
      <w:bookmarkEnd w:id="127"/>
    </w:p>
    <w:p w:rsidR="00F31D28" w:rsidRPr="00AB1A86" w:rsidRDefault="00F31D28" w:rsidP="00B54346">
      <w:pPr>
        <w:pStyle w:val="TITULO-Nivel2"/>
      </w:pPr>
      <w:bookmarkStart w:id="128" w:name="_Toc72408384"/>
      <w:bookmarkStart w:id="129" w:name="_Toc74228275"/>
      <w:bookmarkStart w:id="130" w:name="_Toc75343972"/>
      <w:bookmarkStart w:id="131" w:name="_Toc87265684"/>
      <w:r w:rsidRPr="00352B4E">
        <w:t>Recursos Humanos</w:t>
      </w:r>
      <w:bookmarkEnd w:id="128"/>
      <w:bookmarkEnd w:id="129"/>
      <w:bookmarkEnd w:id="130"/>
      <w:bookmarkEnd w:id="131"/>
    </w:p>
    <w:p w:rsidR="00F71E71" w:rsidRDefault="00F71E71" w:rsidP="002C3E77"/>
    <w:p w:rsidR="00F71E71" w:rsidRDefault="00F71E71" w:rsidP="00E80B58">
      <w:pPr>
        <w:pStyle w:val="Nombredetabla"/>
      </w:pPr>
      <w:r>
        <w:t>Personal por Grupo profesional/sexo/edad</w:t>
      </w:r>
    </w:p>
    <w:tbl>
      <w:tblPr>
        <w:tblStyle w:val="TablaGeneral"/>
        <w:tblW w:w="8304" w:type="dxa"/>
        <w:tblInd w:w="-142" w:type="dxa"/>
        <w:tblLook w:val="05E0" w:firstRow="1" w:lastRow="1" w:firstColumn="1" w:lastColumn="1" w:noHBand="0" w:noVBand="1"/>
      </w:tblPr>
      <w:tblGrid>
        <w:gridCol w:w="1425"/>
        <w:gridCol w:w="653"/>
        <w:gridCol w:w="616"/>
        <w:gridCol w:w="622"/>
        <w:gridCol w:w="532"/>
        <w:gridCol w:w="533"/>
        <w:gridCol w:w="932"/>
        <w:gridCol w:w="666"/>
        <w:gridCol w:w="533"/>
        <w:gridCol w:w="714"/>
        <w:gridCol w:w="1078"/>
      </w:tblGrid>
      <w:tr w:rsidR="00352B4E" w:rsidRPr="00352B4E" w:rsidTr="005A6E75">
        <w:trPr>
          <w:cnfStyle w:val="100000000000" w:firstRow="1" w:lastRow="0" w:firstColumn="0" w:lastColumn="0" w:oddVBand="0" w:evenVBand="0" w:oddHBand="0" w:evenHBand="0" w:firstRowFirstColumn="0" w:firstRowLastColumn="0" w:lastRowFirstColumn="0" w:lastRowLastColumn="0"/>
          <w:cantSplit/>
          <w:trHeight w:val="1421"/>
        </w:trPr>
        <w:tc>
          <w:tcPr>
            <w:cnfStyle w:val="001000000000" w:firstRow="0" w:lastRow="0" w:firstColumn="1" w:lastColumn="0" w:oddVBand="0" w:evenVBand="0" w:oddHBand="0" w:evenHBand="0" w:firstRowFirstColumn="0" w:firstRowLastColumn="0" w:lastRowFirstColumn="0" w:lastRowLastColumn="0"/>
            <w:tcW w:w="1425" w:type="dxa"/>
            <w:vMerge w:val="restart"/>
            <w:hideMark/>
          </w:tcPr>
          <w:p w:rsidR="00352B4E" w:rsidRPr="00352B4E" w:rsidRDefault="00352B4E" w:rsidP="00352B4E">
            <w:pPr>
              <w:spacing w:before="0" w:line="240" w:lineRule="auto"/>
              <w:jc w:val="left"/>
              <w:rPr>
                <w:rFonts w:ascii="Montserrat SemiBold" w:hAnsi="Montserrat SemiBold"/>
                <w:b w:val="0"/>
                <w:bCs/>
                <w:color w:val="000000"/>
                <w:sz w:val="16"/>
                <w:szCs w:val="18"/>
              </w:rPr>
            </w:pPr>
            <w:r w:rsidRPr="00352B4E">
              <w:rPr>
                <w:rFonts w:ascii="Montserrat SemiBold" w:hAnsi="Montserrat SemiBold"/>
                <w:b w:val="0"/>
                <w:bCs/>
                <w:color w:val="7F7F7F" w:themeColor="text1" w:themeTint="80"/>
                <w:sz w:val="16"/>
                <w:szCs w:val="18"/>
              </w:rPr>
              <w:t>GRUPO PROFESIONAL</w:t>
            </w:r>
          </w:p>
        </w:tc>
        <w:tc>
          <w:tcPr>
            <w:tcW w:w="1269" w:type="dxa"/>
            <w:gridSpan w:val="2"/>
            <w:noWrap/>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&lt; 30 AÑOS</w:t>
            </w:r>
          </w:p>
        </w:tc>
        <w:tc>
          <w:tcPr>
            <w:tcW w:w="622" w:type="dxa"/>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T</w:t>
            </w:r>
            <w:bookmarkStart w:id="132" w:name="_GoBack"/>
            <w:bookmarkEnd w:id="132"/>
            <w:r w:rsidRPr="00352B4E">
              <w:rPr>
                <w:rFonts w:ascii="Montserrat SemiBold" w:hAnsi="Montserrat SemiBold" w:cs="Arial"/>
                <w:b w:val="0"/>
                <w:bCs/>
                <w:sz w:val="16"/>
                <w:szCs w:val="18"/>
              </w:rPr>
              <w:t>otal &lt; 30 AÑOS</w:t>
            </w:r>
          </w:p>
        </w:tc>
        <w:tc>
          <w:tcPr>
            <w:tcW w:w="1065" w:type="dxa"/>
            <w:gridSpan w:val="2"/>
            <w:noWrap/>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DE 30 A 50 AÑOS</w:t>
            </w:r>
          </w:p>
        </w:tc>
        <w:tc>
          <w:tcPr>
            <w:tcW w:w="932" w:type="dxa"/>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Total DE 30 A 50 AÑOS</w:t>
            </w:r>
          </w:p>
        </w:tc>
        <w:tc>
          <w:tcPr>
            <w:tcW w:w="1199" w:type="dxa"/>
            <w:gridSpan w:val="2"/>
            <w:noWrap/>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&gt; 50 AÑOS</w:t>
            </w:r>
          </w:p>
        </w:tc>
        <w:tc>
          <w:tcPr>
            <w:tcW w:w="714" w:type="dxa"/>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Total &gt; 50 AÑOS</w:t>
            </w:r>
          </w:p>
        </w:tc>
        <w:tc>
          <w:tcPr>
            <w:tcW w:w="1078" w:type="dxa"/>
            <w:vMerge w:val="restart"/>
            <w:textDirection w:val="btLr"/>
            <w:hideMark/>
          </w:tcPr>
          <w:p w:rsidR="00352B4E" w:rsidRPr="00352B4E" w:rsidRDefault="00352B4E" w:rsidP="002C3E77">
            <w:pPr>
              <w:spacing w:before="0"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6"/>
                <w:szCs w:val="18"/>
              </w:rPr>
            </w:pPr>
            <w:r w:rsidRPr="00352B4E">
              <w:rPr>
                <w:rFonts w:ascii="Montserrat SemiBold" w:hAnsi="Montserrat SemiBold" w:cs="Arial"/>
                <w:b w:val="0"/>
                <w:bCs/>
                <w:sz w:val="16"/>
                <w:szCs w:val="18"/>
              </w:rPr>
              <w:t>Total  Efectivos</w:t>
            </w:r>
          </w:p>
        </w:tc>
      </w:tr>
      <w:tr w:rsidR="00352B4E" w:rsidRPr="00352B4E" w:rsidTr="005A6E75">
        <w:trPr>
          <w:trHeight w:val="499"/>
        </w:trPr>
        <w:tc>
          <w:tcPr>
            <w:cnfStyle w:val="001000000000" w:firstRow="0" w:lastRow="0" w:firstColumn="1" w:lastColumn="0" w:oddVBand="0" w:evenVBand="0" w:oddHBand="0" w:evenHBand="0" w:firstRowFirstColumn="0" w:firstRowLastColumn="0" w:lastRowFirstColumn="0" w:lastRowLastColumn="0"/>
            <w:tcW w:w="1425" w:type="dxa"/>
            <w:vMerge/>
            <w:hideMark/>
          </w:tcPr>
          <w:p w:rsidR="00352B4E" w:rsidRPr="00352B4E" w:rsidRDefault="00352B4E" w:rsidP="00352B4E">
            <w:pPr>
              <w:spacing w:before="0" w:line="240" w:lineRule="auto"/>
              <w:jc w:val="left"/>
              <w:rPr>
                <w:b/>
                <w:bCs/>
                <w:color w:val="000000"/>
                <w:szCs w:val="18"/>
              </w:rPr>
            </w:pPr>
          </w:p>
        </w:tc>
        <w:tc>
          <w:tcPr>
            <w:tcW w:w="653"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H</w:t>
            </w:r>
          </w:p>
        </w:tc>
        <w:tc>
          <w:tcPr>
            <w:tcW w:w="616"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M</w:t>
            </w:r>
          </w:p>
        </w:tc>
        <w:tc>
          <w:tcPr>
            <w:tcW w:w="622"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 </w:t>
            </w:r>
          </w:p>
        </w:tc>
        <w:tc>
          <w:tcPr>
            <w:tcW w:w="532"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H</w:t>
            </w:r>
          </w:p>
        </w:tc>
        <w:tc>
          <w:tcPr>
            <w:tcW w:w="533"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M</w:t>
            </w:r>
          </w:p>
        </w:tc>
        <w:tc>
          <w:tcPr>
            <w:tcW w:w="932"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 </w:t>
            </w:r>
          </w:p>
        </w:tc>
        <w:tc>
          <w:tcPr>
            <w:tcW w:w="666"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H</w:t>
            </w:r>
          </w:p>
        </w:tc>
        <w:tc>
          <w:tcPr>
            <w:tcW w:w="533"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bCs/>
                <w:szCs w:val="18"/>
              </w:rPr>
            </w:pPr>
            <w:r w:rsidRPr="00352B4E">
              <w:rPr>
                <w:rFonts w:ascii="Montserrat SemiBold" w:hAnsi="Montserrat SemiBold" w:cs="Arial"/>
                <w:bCs/>
                <w:szCs w:val="18"/>
              </w:rPr>
              <w:t>M</w:t>
            </w:r>
          </w:p>
        </w:tc>
        <w:tc>
          <w:tcPr>
            <w:tcW w:w="714" w:type="dxa"/>
            <w:noWrap/>
            <w:hideMark/>
          </w:tcPr>
          <w:p w:rsidR="00352B4E" w:rsidRPr="00352B4E" w:rsidRDefault="00352B4E" w:rsidP="00352B4E">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s="Arial"/>
                <w:szCs w:val="18"/>
              </w:rPr>
            </w:pPr>
            <w:r w:rsidRPr="00352B4E">
              <w:rPr>
                <w:rFonts w:ascii="Montserrat SemiBold" w:hAnsi="Montserrat SemiBold" w:cs="Arial"/>
                <w:szCs w:val="18"/>
              </w:rPr>
              <w:t> </w:t>
            </w:r>
          </w:p>
        </w:tc>
        <w:tc>
          <w:tcPr>
            <w:tcW w:w="1078" w:type="dxa"/>
            <w:vMerge/>
            <w:hideMark/>
          </w:tcPr>
          <w:p w:rsidR="00352B4E" w:rsidRPr="00352B4E" w:rsidRDefault="00352B4E" w:rsidP="00352B4E">
            <w:pPr>
              <w:spacing w:before="0" w:line="240" w:lineRule="auto"/>
              <w:jc w:val="left"/>
              <w:cnfStyle w:val="000000000000" w:firstRow="0" w:lastRow="0" w:firstColumn="0" w:lastColumn="0" w:oddVBand="0" w:evenVBand="0" w:oddHBand="0" w:evenHBand="0" w:firstRowFirstColumn="0" w:firstRowLastColumn="0" w:lastRowFirstColumn="0" w:lastRowLastColumn="0"/>
              <w:rPr>
                <w:rFonts w:cs="Arial"/>
                <w:b/>
                <w:bCs/>
                <w:sz w:val="18"/>
                <w:szCs w:val="18"/>
              </w:rPr>
            </w:pPr>
          </w:p>
        </w:tc>
      </w:tr>
      <w:tr w:rsidR="00352B4E" w:rsidRPr="00352B4E" w:rsidTr="005A6E75">
        <w:trPr>
          <w:trHeight w:val="632"/>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szCs w:val="18"/>
              </w:rPr>
            </w:pPr>
            <w:r w:rsidRPr="00352B4E">
              <w:rPr>
                <w:rFonts w:cs="Arial"/>
                <w:b/>
                <w:szCs w:val="18"/>
              </w:rPr>
              <w:t>A1</w:t>
            </w:r>
          </w:p>
        </w:tc>
        <w:tc>
          <w:tcPr>
            <w:tcW w:w="65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38</w:t>
            </w:r>
          </w:p>
        </w:tc>
        <w:tc>
          <w:tcPr>
            <w:tcW w:w="61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93</w:t>
            </w:r>
          </w:p>
        </w:tc>
        <w:tc>
          <w:tcPr>
            <w:tcW w:w="62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131</w:t>
            </w:r>
          </w:p>
        </w:tc>
        <w:tc>
          <w:tcPr>
            <w:tcW w:w="5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67</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164</w:t>
            </w:r>
          </w:p>
        </w:tc>
        <w:tc>
          <w:tcPr>
            <w:tcW w:w="9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231</w:t>
            </w:r>
          </w:p>
        </w:tc>
        <w:tc>
          <w:tcPr>
            <w:tcW w:w="66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66</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103</w:t>
            </w:r>
          </w:p>
        </w:tc>
        <w:tc>
          <w:tcPr>
            <w:tcW w:w="714"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169</w:t>
            </w:r>
          </w:p>
        </w:tc>
        <w:tc>
          <w:tcPr>
            <w:tcW w:w="1078"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531</w:t>
            </w:r>
          </w:p>
        </w:tc>
      </w:tr>
      <w:tr w:rsidR="00352B4E" w:rsidRPr="00352B4E" w:rsidTr="005A6E75">
        <w:trPr>
          <w:trHeight w:val="632"/>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szCs w:val="18"/>
              </w:rPr>
            </w:pPr>
            <w:r w:rsidRPr="00352B4E">
              <w:rPr>
                <w:rFonts w:cs="Arial"/>
                <w:b/>
                <w:szCs w:val="18"/>
              </w:rPr>
              <w:t>A2</w:t>
            </w:r>
          </w:p>
        </w:tc>
        <w:tc>
          <w:tcPr>
            <w:tcW w:w="65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25</w:t>
            </w:r>
          </w:p>
        </w:tc>
        <w:tc>
          <w:tcPr>
            <w:tcW w:w="61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112</w:t>
            </w:r>
          </w:p>
        </w:tc>
        <w:tc>
          <w:tcPr>
            <w:tcW w:w="62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137</w:t>
            </w:r>
          </w:p>
        </w:tc>
        <w:tc>
          <w:tcPr>
            <w:tcW w:w="5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46</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328</w:t>
            </w:r>
          </w:p>
        </w:tc>
        <w:tc>
          <w:tcPr>
            <w:tcW w:w="9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374</w:t>
            </w:r>
          </w:p>
        </w:tc>
        <w:tc>
          <w:tcPr>
            <w:tcW w:w="66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22</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164</w:t>
            </w:r>
          </w:p>
        </w:tc>
        <w:tc>
          <w:tcPr>
            <w:tcW w:w="714"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186</w:t>
            </w:r>
          </w:p>
        </w:tc>
        <w:tc>
          <w:tcPr>
            <w:tcW w:w="1078"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697</w:t>
            </w:r>
          </w:p>
        </w:tc>
      </w:tr>
      <w:tr w:rsidR="00352B4E" w:rsidRPr="00352B4E" w:rsidTr="005A6E75">
        <w:trPr>
          <w:trHeight w:val="632"/>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szCs w:val="18"/>
              </w:rPr>
            </w:pPr>
            <w:r w:rsidRPr="00352B4E">
              <w:rPr>
                <w:rFonts w:cs="Arial"/>
                <w:b/>
                <w:szCs w:val="18"/>
              </w:rPr>
              <w:t>C1</w:t>
            </w:r>
          </w:p>
        </w:tc>
        <w:tc>
          <w:tcPr>
            <w:tcW w:w="65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w:t>
            </w:r>
          </w:p>
        </w:tc>
        <w:tc>
          <w:tcPr>
            <w:tcW w:w="61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8</w:t>
            </w:r>
          </w:p>
        </w:tc>
        <w:tc>
          <w:tcPr>
            <w:tcW w:w="62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11</w:t>
            </w:r>
          </w:p>
        </w:tc>
        <w:tc>
          <w:tcPr>
            <w:tcW w:w="5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10</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29</w:t>
            </w:r>
          </w:p>
        </w:tc>
        <w:tc>
          <w:tcPr>
            <w:tcW w:w="9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39</w:t>
            </w:r>
          </w:p>
        </w:tc>
        <w:tc>
          <w:tcPr>
            <w:tcW w:w="66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8</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67</w:t>
            </w:r>
          </w:p>
        </w:tc>
        <w:tc>
          <w:tcPr>
            <w:tcW w:w="714"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75</w:t>
            </w:r>
          </w:p>
        </w:tc>
        <w:tc>
          <w:tcPr>
            <w:tcW w:w="1078"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125</w:t>
            </w:r>
          </w:p>
        </w:tc>
      </w:tr>
      <w:tr w:rsidR="00352B4E" w:rsidRPr="00352B4E" w:rsidTr="005A6E75">
        <w:trPr>
          <w:trHeight w:val="632"/>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szCs w:val="18"/>
              </w:rPr>
            </w:pPr>
            <w:r w:rsidRPr="00352B4E">
              <w:rPr>
                <w:rFonts w:cs="Arial"/>
                <w:b/>
                <w:szCs w:val="18"/>
              </w:rPr>
              <w:t>C2</w:t>
            </w:r>
          </w:p>
        </w:tc>
        <w:tc>
          <w:tcPr>
            <w:tcW w:w="65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11</w:t>
            </w:r>
          </w:p>
        </w:tc>
        <w:tc>
          <w:tcPr>
            <w:tcW w:w="61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52</w:t>
            </w:r>
          </w:p>
        </w:tc>
        <w:tc>
          <w:tcPr>
            <w:tcW w:w="62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63</w:t>
            </w:r>
          </w:p>
        </w:tc>
        <w:tc>
          <w:tcPr>
            <w:tcW w:w="5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21</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203</w:t>
            </w:r>
          </w:p>
        </w:tc>
        <w:tc>
          <w:tcPr>
            <w:tcW w:w="9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224</w:t>
            </w:r>
          </w:p>
        </w:tc>
        <w:tc>
          <w:tcPr>
            <w:tcW w:w="66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23</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326</w:t>
            </w:r>
          </w:p>
        </w:tc>
        <w:tc>
          <w:tcPr>
            <w:tcW w:w="714"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349</w:t>
            </w:r>
          </w:p>
        </w:tc>
        <w:tc>
          <w:tcPr>
            <w:tcW w:w="1078"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636</w:t>
            </w:r>
          </w:p>
        </w:tc>
      </w:tr>
      <w:tr w:rsidR="00352B4E" w:rsidRPr="00352B4E" w:rsidTr="005A6E75">
        <w:trPr>
          <w:trHeight w:val="632"/>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szCs w:val="18"/>
              </w:rPr>
            </w:pPr>
            <w:r w:rsidRPr="00352B4E">
              <w:rPr>
                <w:rFonts w:cs="Arial"/>
                <w:b/>
                <w:szCs w:val="18"/>
              </w:rPr>
              <w:t>E</w:t>
            </w:r>
          </w:p>
        </w:tc>
        <w:tc>
          <w:tcPr>
            <w:tcW w:w="65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13</w:t>
            </w:r>
          </w:p>
        </w:tc>
        <w:tc>
          <w:tcPr>
            <w:tcW w:w="61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1</w:t>
            </w:r>
          </w:p>
        </w:tc>
        <w:tc>
          <w:tcPr>
            <w:tcW w:w="62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14</w:t>
            </w:r>
          </w:p>
        </w:tc>
        <w:tc>
          <w:tcPr>
            <w:tcW w:w="5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25</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30</w:t>
            </w:r>
          </w:p>
        </w:tc>
        <w:tc>
          <w:tcPr>
            <w:tcW w:w="932"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55</w:t>
            </w:r>
          </w:p>
        </w:tc>
        <w:tc>
          <w:tcPr>
            <w:tcW w:w="666"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38</w:t>
            </w:r>
          </w:p>
        </w:tc>
        <w:tc>
          <w:tcPr>
            <w:tcW w:w="533"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8"/>
              </w:rPr>
            </w:pPr>
            <w:r w:rsidRPr="00352B4E">
              <w:rPr>
                <w:rFonts w:cs="Arial"/>
                <w:szCs w:val="18"/>
              </w:rPr>
              <w:t>67</w:t>
            </w:r>
          </w:p>
        </w:tc>
        <w:tc>
          <w:tcPr>
            <w:tcW w:w="714"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105</w:t>
            </w:r>
          </w:p>
        </w:tc>
        <w:tc>
          <w:tcPr>
            <w:tcW w:w="1078" w:type="dxa"/>
            <w:noWrap/>
            <w:hideMark/>
          </w:tcPr>
          <w:p w:rsidR="00352B4E" w:rsidRPr="00352B4E" w:rsidRDefault="00352B4E" w:rsidP="00352B4E">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Cs w:val="18"/>
              </w:rPr>
            </w:pPr>
            <w:r w:rsidRPr="00352B4E">
              <w:rPr>
                <w:rFonts w:cs="Arial"/>
                <w:b/>
                <w:bCs/>
                <w:szCs w:val="18"/>
              </w:rPr>
              <w:t>174</w:t>
            </w:r>
          </w:p>
        </w:tc>
      </w:tr>
      <w:tr w:rsidR="00352B4E" w:rsidRPr="00352B4E" w:rsidTr="005A6E75">
        <w:trPr>
          <w:cnfStyle w:val="010000000000" w:firstRow="0" w:lastRow="1"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425" w:type="dxa"/>
            <w:noWrap/>
            <w:hideMark/>
          </w:tcPr>
          <w:p w:rsidR="00352B4E" w:rsidRPr="00352B4E" w:rsidRDefault="00352B4E" w:rsidP="00352B4E">
            <w:pPr>
              <w:spacing w:before="0" w:line="240" w:lineRule="auto"/>
              <w:jc w:val="center"/>
              <w:rPr>
                <w:rFonts w:cs="Arial"/>
                <w:b/>
                <w:bCs/>
                <w:szCs w:val="18"/>
              </w:rPr>
            </w:pPr>
            <w:r w:rsidRPr="00352B4E">
              <w:rPr>
                <w:rFonts w:cs="Arial"/>
                <w:b/>
                <w:bCs/>
                <w:szCs w:val="18"/>
              </w:rPr>
              <w:t>Total general</w:t>
            </w:r>
          </w:p>
        </w:tc>
        <w:tc>
          <w:tcPr>
            <w:tcW w:w="653"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90</w:t>
            </w:r>
          </w:p>
        </w:tc>
        <w:tc>
          <w:tcPr>
            <w:tcW w:w="616"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266</w:t>
            </w:r>
          </w:p>
        </w:tc>
        <w:tc>
          <w:tcPr>
            <w:tcW w:w="622"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356</w:t>
            </w:r>
          </w:p>
        </w:tc>
        <w:tc>
          <w:tcPr>
            <w:tcW w:w="532"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169</w:t>
            </w:r>
          </w:p>
        </w:tc>
        <w:tc>
          <w:tcPr>
            <w:tcW w:w="533"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754</w:t>
            </w:r>
          </w:p>
        </w:tc>
        <w:tc>
          <w:tcPr>
            <w:tcW w:w="932"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923</w:t>
            </w:r>
          </w:p>
        </w:tc>
        <w:tc>
          <w:tcPr>
            <w:tcW w:w="666"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157</w:t>
            </w:r>
          </w:p>
        </w:tc>
        <w:tc>
          <w:tcPr>
            <w:tcW w:w="533"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727</w:t>
            </w:r>
          </w:p>
        </w:tc>
        <w:tc>
          <w:tcPr>
            <w:tcW w:w="714"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884</w:t>
            </w:r>
          </w:p>
        </w:tc>
        <w:tc>
          <w:tcPr>
            <w:tcW w:w="1078" w:type="dxa"/>
            <w:noWrap/>
            <w:hideMark/>
          </w:tcPr>
          <w:p w:rsidR="00352B4E" w:rsidRPr="00352B4E" w:rsidRDefault="00352B4E" w:rsidP="00352B4E">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 w:val="16"/>
                <w:szCs w:val="18"/>
              </w:rPr>
            </w:pPr>
            <w:r w:rsidRPr="00352B4E">
              <w:rPr>
                <w:rFonts w:cs="Arial"/>
                <w:b/>
                <w:bCs/>
                <w:sz w:val="16"/>
                <w:szCs w:val="18"/>
              </w:rPr>
              <w:t>2</w:t>
            </w:r>
            <w:r w:rsidR="00C63B84">
              <w:rPr>
                <w:rFonts w:cs="Arial"/>
                <w:b/>
                <w:bCs/>
                <w:sz w:val="16"/>
                <w:szCs w:val="18"/>
              </w:rPr>
              <w:t>.</w:t>
            </w:r>
            <w:r w:rsidRPr="00352B4E">
              <w:rPr>
                <w:rFonts w:cs="Arial"/>
                <w:b/>
                <w:bCs/>
                <w:sz w:val="16"/>
                <w:szCs w:val="18"/>
              </w:rPr>
              <w:t>163</w:t>
            </w:r>
          </w:p>
        </w:tc>
      </w:tr>
    </w:tbl>
    <w:p w:rsidR="00352B4E" w:rsidRDefault="00352B4E" w:rsidP="00F71E71">
      <w:pPr>
        <w:rPr>
          <w:noProof/>
        </w:rPr>
      </w:pPr>
    </w:p>
    <w:p w:rsidR="00A5281B" w:rsidRDefault="00A5281B" w:rsidP="00E80B58">
      <w:pPr>
        <w:pStyle w:val="Nombredetabla"/>
      </w:pPr>
    </w:p>
    <w:p w:rsidR="00F71E71" w:rsidRDefault="00F71E71" w:rsidP="00E80B58">
      <w:pPr>
        <w:pStyle w:val="Nombredetabla"/>
      </w:pPr>
      <w:r>
        <w:t>Resumen por grupo y sexo</w:t>
      </w:r>
    </w:p>
    <w:tbl>
      <w:tblPr>
        <w:tblStyle w:val="TablaGeneral"/>
        <w:tblW w:w="6813" w:type="dxa"/>
        <w:jc w:val="center"/>
        <w:tblLook w:val="04E0" w:firstRow="1" w:lastRow="1" w:firstColumn="1" w:lastColumn="0" w:noHBand="0" w:noVBand="1"/>
      </w:tblPr>
      <w:tblGrid>
        <w:gridCol w:w="1617"/>
        <w:gridCol w:w="1536"/>
        <w:gridCol w:w="1820"/>
        <w:gridCol w:w="1840"/>
      </w:tblGrid>
      <w:tr w:rsidR="00C63B84" w:rsidRPr="00C63B84" w:rsidTr="00A5281B">
        <w:trPr>
          <w:cnfStyle w:val="100000000000" w:firstRow="1" w:lastRow="0" w:firstColumn="0" w:lastColumn="0" w:oddVBand="0" w:evenVBand="0" w:oddHBand="0"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1617" w:type="dxa"/>
            <w:hideMark/>
          </w:tcPr>
          <w:p w:rsidR="00C63B84" w:rsidRPr="00C63B84" w:rsidRDefault="00C63B84" w:rsidP="00C63B84">
            <w:pPr>
              <w:spacing w:before="0" w:line="240" w:lineRule="auto"/>
              <w:jc w:val="left"/>
              <w:rPr>
                <w:rFonts w:ascii="Montserrat SemiBold" w:hAnsi="Montserrat SemiBold" w:cs="Arial"/>
                <w:b w:val="0"/>
                <w:bCs/>
                <w:sz w:val="18"/>
              </w:rPr>
            </w:pPr>
            <w:r w:rsidRPr="00C63B84">
              <w:rPr>
                <w:rFonts w:ascii="Montserrat SemiBold" w:hAnsi="Montserrat SemiBold" w:cs="Arial"/>
                <w:b w:val="0"/>
                <w:bCs/>
                <w:sz w:val="18"/>
              </w:rPr>
              <w:t>GRUPO PROFESIONAL</w:t>
            </w:r>
          </w:p>
        </w:tc>
        <w:tc>
          <w:tcPr>
            <w:tcW w:w="1536" w:type="dxa"/>
            <w:noWrap/>
            <w:hideMark/>
          </w:tcPr>
          <w:p w:rsidR="00C63B84" w:rsidRPr="00C63B84"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rPr>
            </w:pPr>
            <w:r w:rsidRPr="00C63B84">
              <w:rPr>
                <w:rFonts w:ascii="Montserrat SemiBold" w:hAnsi="Montserrat SemiBold" w:cs="Arial"/>
                <w:b w:val="0"/>
                <w:bCs/>
                <w:sz w:val="18"/>
              </w:rPr>
              <w:t>HOMBRES</w:t>
            </w:r>
          </w:p>
        </w:tc>
        <w:tc>
          <w:tcPr>
            <w:tcW w:w="1820" w:type="dxa"/>
            <w:noWrap/>
            <w:hideMark/>
          </w:tcPr>
          <w:p w:rsidR="00C63B84" w:rsidRPr="00C63B84"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rPr>
            </w:pPr>
            <w:r w:rsidRPr="00C63B84">
              <w:rPr>
                <w:rFonts w:ascii="Montserrat SemiBold" w:hAnsi="Montserrat SemiBold" w:cs="Arial"/>
                <w:b w:val="0"/>
                <w:bCs/>
                <w:sz w:val="18"/>
              </w:rPr>
              <w:t>MUJERES</w:t>
            </w:r>
          </w:p>
        </w:tc>
        <w:tc>
          <w:tcPr>
            <w:tcW w:w="1840" w:type="dxa"/>
            <w:noWrap/>
            <w:hideMark/>
          </w:tcPr>
          <w:p w:rsidR="00C63B84" w:rsidRPr="00C63B84" w:rsidRDefault="00C63B84" w:rsidP="00C63B84">
            <w:pPr>
              <w:spacing w:before="0" w:line="240" w:lineRule="auto"/>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rPr>
            </w:pPr>
            <w:r w:rsidRPr="00C63B84">
              <w:rPr>
                <w:rFonts w:ascii="Montserrat SemiBold" w:hAnsi="Montserrat SemiBold" w:cs="Arial"/>
                <w:b w:val="0"/>
                <w:bCs/>
                <w:sz w:val="18"/>
              </w:rPr>
              <w:t>Total general</w:t>
            </w:r>
          </w:p>
        </w:tc>
      </w:tr>
      <w:tr w:rsidR="00C63B84" w:rsidRPr="00C63B84" w:rsidTr="00A5281B">
        <w:trPr>
          <w:trHeight w:val="44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A1</w:t>
            </w:r>
          </w:p>
        </w:tc>
        <w:tc>
          <w:tcPr>
            <w:tcW w:w="1536"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171</w:t>
            </w:r>
          </w:p>
        </w:tc>
        <w:tc>
          <w:tcPr>
            <w:tcW w:w="182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360</w:t>
            </w:r>
          </w:p>
        </w:tc>
        <w:tc>
          <w:tcPr>
            <w:tcW w:w="184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63B84">
              <w:rPr>
                <w:rFonts w:cs="Arial"/>
                <w:b/>
                <w:bCs/>
                <w:sz w:val="18"/>
                <w:szCs w:val="18"/>
              </w:rPr>
              <w:t>531</w:t>
            </w:r>
          </w:p>
        </w:tc>
      </w:tr>
      <w:tr w:rsidR="00C63B84" w:rsidRPr="00C63B84" w:rsidTr="00A5281B">
        <w:trPr>
          <w:trHeight w:val="44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A2</w:t>
            </w:r>
          </w:p>
        </w:tc>
        <w:tc>
          <w:tcPr>
            <w:tcW w:w="1536"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93</w:t>
            </w:r>
          </w:p>
        </w:tc>
        <w:tc>
          <w:tcPr>
            <w:tcW w:w="182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604</w:t>
            </w:r>
          </w:p>
        </w:tc>
        <w:tc>
          <w:tcPr>
            <w:tcW w:w="184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63B84">
              <w:rPr>
                <w:rFonts w:cs="Arial"/>
                <w:b/>
                <w:bCs/>
                <w:sz w:val="18"/>
                <w:szCs w:val="18"/>
              </w:rPr>
              <w:t>697</w:t>
            </w:r>
          </w:p>
        </w:tc>
      </w:tr>
      <w:tr w:rsidR="00C63B84" w:rsidRPr="00C63B84" w:rsidTr="00A5281B">
        <w:trPr>
          <w:trHeight w:val="44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C1</w:t>
            </w:r>
          </w:p>
        </w:tc>
        <w:tc>
          <w:tcPr>
            <w:tcW w:w="1536"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21</w:t>
            </w:r>
          </w:p>
        </w:tc>
        <w:tc>
          <w:tcPr>
            <w:tcW w:w="182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104</w:t>
            </w:r>
          </w:p>
        </w:tc>
        <w:tc>
          <w:tcPr>
            <w:tcW w:w="184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63B84">
              <w:rPr>
                <w:rFonts w:cs="Arial"/>
                <w:b/>
                <w:bCs/>
                <w:sz w:val="18"/>
                <w:szCs w:val="18"/>
              </w:rPr>
              <w:t>125</w:t>
            </w:r>
          </w:p>
        </w:tc>
      </w:tr>
      <w:tr w:rsidR="00C63B84" w:rsidRPr="00C63B84" w:rsidTr="00A5281B">
        <w:trPr>
          <w:trHeight w:val="44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C2</w:t>
            </w:r>
          </w:p>
        </w:tc>
        <w:tc>
          <w:tcPr>
            <w:tcW w:w="1536"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55</w:t>
            </w:r>
          </w:p>
        </w:tc>
        <w:tc>
          <w:tcPr>
            <w:tcW w:w="182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581</w:t>
            </w:r>
          </w:p>
        </w:tc>
        <w:tc>
          <w:tcPr>
            <w:tcW w:w="184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63B84">
              <w:rPr>
                <w:rFonts w:cs="Arial"/>
                <w:b/>
                <w:bCs/>
                <w:sz w:val="18"/>
                <w:szCs w:val="18"/>
              </w:rPr>
              <w:t>636</w:t>
            </w:r>
          </w:p>
        </w:tc>
      </w:tr>
      <w:tr w:rsidR="00C63B84" w:rsidRPr="00C63B84" w:rsidTr="00A5281B">
        <w:trPr>
          <w:trHeight w:val="44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E</w:t>
            </w:r>
          </w:p>
        </w:tc>
        <w:tc>
          <w:tcPr>
            <w:tcW w:w="1536"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76</w:t>
            </w:r>
          </w:p>
        </w:tc>
        <w:tc>
          <w:tcPr>
            <w:tcW w:w="182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C63B84">
              <w:rPr>
                <w:rFonts w:cs="Arial"/>
                <w:sz w:val="18"/>
                <w:szCs w:val="18"/>
              </w:rPr>
              <w:t>98</w:t>
            </w:r>
          </w:p>
        </w:tc>
        <w:tc>
          <w:tcPr>
            <w:tcW w:w="1840" w:type="dxa"/>
            <w:noWrap/>
            <w:hideMark/>
          </w:tcPr>
          <w:p w:rsidR="00C63B84" w:rsidRPr="00C63B84" w:rsidRDefault="00C63B84" w:rsidP="00C63B84">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C63B84">
              <w:rPr>
                <w:rFonts w:cs="Arial"/>
                <w:b/>
                <w:bCs/>
                <w:sz w:val="18"/>
                <w:szCs w:val="18"/>
              </w:rPr>
              <w:t>174</w:t>
            </w:r>
          </w:p>
        </w:tc>
      </w:tr>
      <w:tr w:rsidR="00C63B84" w:rsidRPr="00C63B84" w:rsidTr="00A5281B">
        <w:trPr>
          <w:cnfStyle w:val="010000000000" w:firstRow="0" w:lastRow="1" w:firstColumn="0" w:lastColumn="0" w:oddVBand="0" w:evenVBand="0" w:oddHBand="0"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1617" w:type="dxa"/>
            <w:noWrap/>
            <w:hideMark/>
          </w:tcPr>
          <w:p w:rsidR="00C63B84" w:rsidRPr="00C63B84" w:rsidRDefault="00C63B84" w:rsidP="00C63B84">
            <w:pPr>
              <w:spacing w:before="0" w:line="240" w:lineRule="auto"/>
              <w:jc w:val="center"/>
              <w:rPr>
                <w:rFonts w:cs="Arial"/>
                <w:b/>
                <w:bCs/>
                <w:szCs w:val="18"/>
              </w:rPr>
            </w:pPr>
            <w:r w:rsidRPr="00C63B84">
              <w:rPr>
                <w:rFonts w:cs="Arial"/>
                <w:b/>
                <w:bCs/>
                <w:szCs w:val="18"/>
              </w:rPr>
              <w:t>Total general</w:t>
            </w:r>
          </w:p>
        </w:tc>
        <w:tc>
          <w:tcPr>
            <w:tcW w:w="1536" w:type="dxa"/>
            <w:noWrap/>
            <w:hideMark/>
          </w:tcPr>
          <w:p w:rsidR="00C63B84" w:rsidRPr="00C63B84" w:rsidRDefault="00C63B84" w:rsidP="00C63B84">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C63B84">
              <w:rPr>
                <w:rFonts w:cs="Arial"/>
                <w:b/>
                <w:bCs/>
                <w:szCs w:val="18"/>
              </w:rPr>
              <w:t>416</w:t>
            </w:r>
          </w:p>
        </w:tc>
        <w:tc>
          <w:tcPr>
            <w:tcW w:w="1820" w:type="dxa"/>
            <w:noWrap/>
            <w:hideMark/>
          </w:tcPr>
          <w:p w:rsidR="00C63B84" w:rsidRPr="00C63B84" w:rsidRDefault="00C63B84" w:rsidP="00C63B84">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C63B84">
              <w:rPr>
                <w:rFonts w:cs="Arial"/>
                <w:b/>
                <w:bCs/>
                <w:szCs w:val="18"/>
              </w:rPr>
              <w:t>1747</w:t>
            </w:r>
          </w:p>
        </w:tc>
        <w:tc>
          <w:tcPr>
            <w:tcW w:w="1840" w:type="dxa"/>
            <w:noWrap/>
            <w:hideMark/>
          </w:tcPr>
          <w:p w:rsidR="00C63B84" w:rsidRPr="00C63B84" w:rsidRDefault="00C63B84" w:rsidP="00C63B84">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C63B84">
              <w:rPr>
                <w:rFonts w:cs="Arial"/>
                <w:b/>
                <w:bCs/>
                <w:szCs w:val="18"/>
              </w:rPr>
              <w:t>2</w:t>
            </w:r>
            <w:r>
              <w:rPr>
                <w:rFonts w:cs="Arial"/>
                <w:b/>
                <w:bCs/>
                <w:szCs w:val="18"/>
              </w:rPr>
              <w:t>.</w:t>
            </w:r>
            <w:r w:rsidRPr="00C63B84">
              <w:rPr>
                <w:rFonts w:cs="Arial"/>
                <w:b/>
                <w:bCs/>
                <w:szCs w:val="18"/>
              </w:rPr>
              <w:t>163</w:t>
            </w:r>
          </w:p>
        </w:tc>
      </w:tr>
    </w:tbl>
    <w:p w:rsidR="00D36310" w:rsidRDefault="00D36310">
      <w:pPr>
        <w:spacing w:before="0" w:line="240" w:lineRule="auto"/>
        <w:jc w:val="left"/>
        <w:rPr>
          <w:rFonts w:ascii="Montserrat SemiBold" w:hAnsi="Montserrat SemiBold"/>
          <w:caps/>
          <w:noProof/>
          <w:color w:val="7F7F7F" w:themeColor="text1" w:themeTint="80"/>
        </w:rPr>
      </w:pPr>
      <w:r>
        <w:br w:type="page"/>
      </w:r>
    </w:p>
    <w:p w:rsidR="00F71E71" w:rsidRDefault="00F71E71" w:rsidP="00E80B58">
      <w:pPr>
        <w:pStyle w:val="Nombredetabla"/>
      </w:pPr>
      <w:r w:rsidRPr="0073059D">
        <w:lastRenderedPageBreak/>
        <w:t>Profesionales según vinculación profesional y grupo profesional</w:t>
      </w:r>
    </w:p>
    <w:tbl>
      <w:tblPr>
        <w:tblStyle w:val="TablaGeneral"/>
        <w:tblW w:w="8180" w:type="dxa"/>
        <w:tblLook w:val="04E0" w:firstRow="1" w:lastRow="1" w:firstColumn="1" w:lastColumn="0" w:noHBand="0" w:noVBand="1"/>
      </w:tblPr>
      <w:tblGrid>
        <w:gridCol w:w="1600"/>
        <w:gridCol w:w="1520"/>
        <w:gridCol w:w="1800"/>
        <w:gridCol w:w="1820"/>
        <w:gridCol w:w="1440"/>
      </w:tblGrid>
      <w:tr w:rsidR="00C63B84" w:rsidRPr="00A5281B" w:rsidTr="00C63B8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00" w:type="dxa"/>
            <w:hideMark/>
          </w:tcPr>
          <w:p w:rsidR="00C63B84" w:rsidRPr="00A5281B" w:rsidRDefault="00C63B84" w:rsidP="00C63B84">
            <w:pPr>
              <w:spacing w:before="0" w:line="240" w:lineRule="auto"/>
              <w:jc w:val="left"/>
              <w:rPr>
                <w:rFonts w:ascii="Montserrat SemiBold" w:hAnsi="Montserrat SemiBold" w:cs="Arial"/>
                <w:b w:val="0"/>
                <w:bCs/>
                <w:sz w:val="18"/>
                <w:szCs w:val="18"/>
              </w:rPr>
            </w:pPr>
            <w:r w:rsidRPr="00A5281B">
              <w:rPr>
                <w:rFonts w:ascii="Montserrat SemiBold" w:hAnsi="Montserrat SemiBold" w:cs="Arial"/>
                <w:b w:val="0"/>
                <w:bCs/>
                <w:sz w:val="18"/>
                <w:szCs w:val="18"/>
              </w:rPr>
              <w:t>GRUPO PROFESIONAL</w:t>
            </w:r>
          </w:p>
        </w:tc>
        <w:tc>
          <w:tcPr>
            <w:tcW w:w="1520" w:type="dxa"/>
            <w:hideMark/>
          </w:tcPr>
          <w:p w:rsidR="00C63B84" w:rsidRPr="00A5281B"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szCs w:val="18"/>
              </w:rPr>
            </w:pPr>
            <w:r w:rsidRPr="00A5281B">
              <w:rPr>
                <w:rFonts w:ascii="Montserrat SemiBold" w:hAnsi="Montserrat SemiBold" w:cs="Arial"/>
                <w:b w:val="0"/>
                <w:bCs/>
                <w:sz w:val="18"/>
                <w:szCs w:val="18"/>
              </w:rPr>
              <w:t>PERSONAL FIJO</w:t>
            </w:r>
          </w:p>
        </w:tc>
        <w:tc>
          <w:tcPr>
            <w:tcW w:w="1800" w:type="dxa"/>
            <w:hideMark/>
          </w:tcPr>
          <w:p w:rsidR="00C63B84" w:rsidRPr="00A5281B"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szCs w:val="18"/>
              </w:rPr>
            </w:pPr>
            <w:r w:rsidRPr="00A5281B">
              <w:rPr>
                <w:rFonts w:ascii="Montserrat SemiBold" w:hAnsi="Montserrat SemiBold" w:cs="Arial"/>
                <w:b w:val="0"/>
                <w:bCs/>
                <w:sz w:val="18"/>
                <w:szCs w:val="18"/>
              </w:rPr>
              <w:t>PERSONAL INTERINO</w:t>
            </w:r>
          </w:p>
        </w:tc>
        <w:tc>
          <w:tcPr>
            <w:tcW w:w="1820" w:type="dxa"/>
            <w:hideMark/>
          </w:tcPr>
          <w:p w:rsidR="00C63B84" w:rsidRPr="00A5281B"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szCs w:val="18"/>
              </w:rPr>
            </w:pPr>
            <w:r w:rsidRPr="00A5281B">
              <w:rPr>
                <w:rFonts w:ascii="Montserrat SemiBold" w:hAnsi="Montserrat SemiBold" w:cs="Arial"/>
                <w:b w:val="0"/>
                <w:bCs/>
                <w:sz w:val="18"/>
                <w:szCs w:val="18"/>
              </w:rPr>
              <w:t>PERSONAL EVENTUAL</w:t>
            </w:r>
          </w:p>
        </w:tc>
        <w:tc>
          <w:tcPr>
            <w:tcW w:w="1440" w:type="dxa"/>
            <w:noWrap/>
            <w:hideMark/>
          </w:tcPr>
          <w:p w:rsidR="00C63B84" w:rsidRPr="00A5281B" w:rsidRDefault="00C63B84" w:rsidP="00C63B84">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s="Arial"/>
                <w:b w:val="0"/>
                <w:bCs/>
                <w:sz w:val="18"/>
                <w:szCs w:val="18"/>
              </w:rPr>
            </w:pPr>
            <w:r w:rsidRPr="00A5281B">
              <w:rPr>
                <w:rFonts w:ascii="Montserrat SemiBold" w:hAnsi="Montserrat SemiBold" w:cs="Arial"/>
                <w:b w:val="0"/>
                <w:bCs/>
                <w:sz w:val="18"/>
                <w:szCs w:val="18"/>
              </w:rPr>
              <w:t>Total general</w:t>
            </w:r>
          </w:p>
        </w:tc>
      </w:tr>
      <w:tr w:rsidR="00C63B84" w:rsidRPr="00A5281B" w:rsidTr="00C63B84">
        <w:trPr>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center"/>
              <w:rPr>
                <w:rFonts w:cs="Arial"/>
                <w:b/>
                <w:bCs/>
                <w:szCs w:val="18"/>
              </w:rPr>
            </w:pPr>
            <w:r w:rsidRPr="00A5281B">
              <w:rPr>
                <w:rFonts w:cs="Arial"/>
                <w:b/>
                <w:bCs/>
                <w:szCs w:val="18"/>
              </w:rPr>
              <w:t>A1</w:t>
            </w:r>
          </w:p>
        </w:tc>
        <w:tc>
          <w:tcPr>
            <w:tcW w:w="15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191</w:t>
            </w:r>
          </w:p>
        </w:tc>
        <w:tc>
          <w:tcPr>
            <w:tcW w:w="180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278</w:t>
            </w:r>
          </w:p>
        </w:tc>
        <w:tc>
          <w:tcPr>
            <w:tcW w:w="18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62</w:t>
            </w:r>
          </w:p>
        </w:tc>
        <w:tc>
          <w:tcPr>
            <w:tcW w:w="144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A5281B">
              <w:rPr>
                <w:rFonts w:cs="Arial"/>
                <w:b/>
                <w:bCs/>
                <w:sz w:val="18"/>
                <w:szCs w:val="18"/>
              </w:rPr>
              <w:t>531</w:t>
            </w:r>
          </w:p>
        </w:tc>
      </w:tr>
      <w:tr w:rsidR="00C63B84" w:rsidRPr="00A5281B" w:rsidTr="00C63B84">
        <w:trPr>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center"/>
              <w:rPr>
                <w:rFonts w:cs="Arial"/>
                <w:b/>
                <w:bCs/>
                <w:szCs w:val="18"/>
              </w:rPr>
            </w:pPr>
            <w:r w:rsidRPr="00A5281B">
              <w:rPr>
                <w:rFonts w:cs="Arial"/>
                <w:b/>
                <w:bCs/>
                <w:szCs w:val="18"/>
              </w:rPr>
              <w:t>A2</w:t>
            </w:r>
          </w:p>
        </w:tc>
        <w:tc>
          <w:tcPr>
            <w:tcW w:w="15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346</w:t>
            </w:r>
          </w:p>
        </w:tc>
        <w:tc>
          <w:tcPr>
            <w:tcW w:w="180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170</w:t>
            </w:r>
          </w:p>
        </w:tc>
        <w:tc>
          <w:tcPr>
            <w:tcW w:w="18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181</w:t>
            </w:r>
          </w:p>
        </w:tc>
        <w:tc>
          <w:tcPr>
            <w:tcW w:w="144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A5281B">
              <w:rPr>
                <w:rFonts w:cs="Arial"/>
                <w:b/>
                <w:bCs/>
                <w:sz w:val="18"/>
                <w:szCs w:val="18"/>
              </w:rPr>
              <w:t>697</w:t>
            </w:r>
          </w:p>
        </w:tc>
      </w:tr>
      <w:tr w:rsidR="00C63B84" w:rsidRPr="00A5281B" w:rsidTr="00C63B84">
        <w:trPr>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center"/>
              <w:rPr>
                <w:rFonts w:cs="Arial"/>
                <w:b/>
                <w:bCs/>
                <w:szCs w:val="18"/>
              </w:rPr>
            </w:pPr>
            <w:r w:rsidRPr="00A5281B">
              <w:rPr>
                <w:rFonts w:cs="Arial"/>
                <w:b/>
                <w:bCs/>
                <w:szCs w:val="18"/>
              </w:rPr>
              <w:t>C1</w:t>
            </w:r>
          </w:p>
        </w:tc>
        <w:tc>
          <w:tcPr>
            <w:tcW w:w="15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93</w:t>
            </w:r>
          </w:p>
        </w:tc>
        <w:tc>
          <w:tcPr>
            <w:tcW w:w="180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16</w:t>
            </w:r>
          </w:p>
        </w:tc>
        <w:tc>
          <w:tcPr>
            <w:tcW w:w="18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16</w:t>
            </w:r>
          </w:p>
        </w:tc>
        <w:tc>
          <w:tcPr>
            <w:tcW w:w="144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A5281B">
              <w:rPr>
                <w:rFonts w:cs="Arial"/>
                <w:b/>
                <w:bCs/>
                <w:sz w:val="18"/>
                <w:szCs w:val="18"/>
              </w:rPr>
              <w:t>125</w:t>
            </w:r>
          </w:p>
        </w:tc>
      </w:tr>
      <w:tr w:rsidR="00C63B84" w:rsidRPr="00A5281B" w:rsidTr="00C63B84">
        <w:trPr>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center"/>
              <w:rPr>
                <w:rFonts w:cs="Arial"/>
                <w:b/>
                <w:bCs/>
                <w:szCs w:val="18"/>
              </w:rPr>
            </w:pPr>
            <w:r w:rsidRPr="00A5281B">
              <w:rPr>
                <w:rFonts w:cs="Arial"/>
                <w:b/>
                <w:bCs/>
                <w:szCs w:val="18"/>
              </w:rPr>
              <w:t>C2</w:t>
            </w:r>
          </w:p>
        </w:tc>
        <w:tc>
          <w:tcPr>
            <w:tcW w:w="15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332</w:t>
            </w:r>
          </w:p>
        </w:tc>
        <w:tc>
          <w:tcPr>
            <w:tcW w:w="180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165</w:t>
            </w:r>
          </w:p>
        </w:tc>
        <w:tc>
          <w:tcPr>
            <w:tcW w:w="18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139</w:t>
            </w:r>
          </w:p>
        </w:tc>
        <w:tc>
          <w:tcPr>
            <w:tcW w:w="144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A5281B">
              <w:rPr>
                <w:rFonts w:cs="Arial"/>
                <w:b/>
                <w:bCs/>
                <w:sz w:val="18"/>
                <w:szCs w:val="18"/>
              </w:rPr>
              <w:t>636</w:t>
            </w:r>
          </w:p>
        </w:tc>
      </w:tr>
      <w:tr w:rsidR="00C63B84" w:rsidRPr="00A5281B" w:rsidTr="00C63B84">
        <w:trPr>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center"/>
              <w:rPr>
                <w:rFonts w:cs="Arial"/>
                <w:b/>
                <w:bCs/>
                <w:szCs w:val="18"/>
              </w:rPr>
            </w:pPr>
            <w:r w:rsidRPr="00A5281B">
              <w:rPr>
                <w:rFonts w:cs="Arial"/>
                <w:b/>
                <w:bCs/>
                <w:szCs w:val="18"/>
              </w:rPr>
              <w:t>E</w:t>
            </w:r>
          </w:p>
        </w:tc>
        <w:tc>
          <w:tcPr>
            <w:tcW w:w="15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62</w:t>
            </w:r>
          </w:p>
        </w:tc>
        <w:tc>
          <w:tcPr>
            <w:tcW w:w="180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64</w:t>
            </w:r>
          </w:p>
        </w:tc>
        <w:tc>
          <w:tcPr>
            <w:tcW w:w="182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A5281B">
              <w:rPr>
                <w:rFonts w:cs="Arial"/>
                <w:sz w:val="18"/>
                <w:szCs w:val="18"/>
              </w:rPr>
              <w:t>48</w:t>
            </w:r>
          </w:p>
        </w:tc>
        <w:tc>
          <w:tcPr>
            <w:tcW w:w="1440" w:type="dxa"/>
            <w:noWrap/>
            <w:hideMark/>
          </w:tcPr>
          <w:p w:rsidR="00C63B84" w:rsidRPr="00A5281B" w:rsidRDefault="00C63B84" w:rsidP="00A5281B">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b/>
                <w:bCs/>
                <w:sz w:val="18"/>
                <w:szCs w:val="18"/>
              </w:rPr>
            </w:pPr>
            <w:r w:rsidRPr="00A5281B">
              <w:rPr>
                <w:rFonts w:cs="Arial"/>
                <w:b/>
                <w:bCs/>
                <w:sz w:val="18"/>
                <w:szCs w:val="18"/>
              </w:rPr>
              <w:t>174</w:t>
            </w:r>
          </w:p>
        </w:tc>
      </w:tr>
      <w:tr w:rsidR="00C63B84" w:rsidRPr="00A5281B" w:rsidTr="00C63B84">
        <w:trPr>
          <w:cnfStyle w:val="010000000000" w:firstRow="0" w:lastRow="1"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600" w:type="dxa"/>
            <w:noWrap/>
            <w:hideMark/>
          </w:tcPr>
          <w:p w:rsidR="00C63B84" w:rsidRPr="00A5281B" w:rsidRDefault="00C63B84" w:rsidP="00C63B84">
            <w:pPr>
              <w:spacing w:before="0" w:line="240" w:lineRule="auto"/>
              <w:jc w:val="left"/>
              <w:rPr>
                <w:rFonts w:cs="Arial"/>
                <w:b/>
                <w:bCs/>
                <w:szCs w:val="18"/>
              </w:rPr>
            </w:pPr>
            <w:r w:rsidRPr="00A5281B">
              <w:rPr>
                <w:rFonts w:cs="Arial"/>
                <w:b/>
                <w:bCs/>
                <w:szCs w:val="18"/>
              </w:rPr>
              <w:t>Total general</w:t>
            </w:r>
          </w:p>
        </w:tc>
        <w:tc>
          <w:tcPr>
            <w:tcW w:w="1520" w:type="dxa"/>
            <w:noWrap/>
            <w:hideMark/>
          </w:tcPr>
          <w:p w:rsidR="00C63B84" w:rsidRPr="00A5281B" w:rsidRDefault="00C63B84" w:rsidP="00A5281B">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A5281B">
              <w:rPr>
                <w:rFonts w:cs="Arial"/>
                <w:b/>
                <w:bCs/>
                <w:szCs w:val="18"/>
              </w:rPr>
              <w:t>1.024</w:t>
            </w:r>
          </w:p>
        </w:tc>
        <w:tc>
          <w:tcPr>
            <w:tcW w:w="1800" w:type="dxa"/>
            <w:noWrap/>
            <w:hideMark/>
          </w:tcPr>
          <w:p w:rsidR="00C63B84" w:rsidRPr="00A5281B" w:rsidRDefault="00C63B84" w:rsidP="00A5281B">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A5281B">
              <w:rPr>
                <w:rFonts w:cs="Arial"/>
                <w:b/>
                <w:bCs/>
                <w:szCs w:val="18"/>
              </w:rPr>
              <w:t>693</w:t>
            </w:r>
          </w:p>
        </w:tc>
        <w:tc>
          <w:tcPr>
            <w:tcW w:w="1820" w:type="dxa"/>
            <w:noWrap/>
            <w:hideMark/>
          </w:tcPr>
          <w:p w:rsidR="00C63B84" w:rsidRPr="00A5281B" w:rsidRDefault="00C63B84" w:rsidP="00A5281B">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A5281B">
              <w:rPr>
                <w:rFonts w:cs="Arial"/>
                <w:b/>
                <w:bCs/>
                <w:szCs w:val="18"/>
              </w:rPr>
              <w:t>446</w:t>
            </w:r>
          </w:p>
        </w:tc>
        <w:tc>
          <w:tcPr>
            <w:tcW w:w="1440" w:type="dxa"/>
            <w:noWrap/>
            <w:hideMark/>
          </w:tcPr>
          <w:p w:rsidR="00C63B84" w:rsidRPr="00A5281B" w:rsidRDefault="00C63B84" w:rsidP="00A5281B">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szCs w:val="18"/>
              </w:rPr>
            </w:pPr>
            <w:r w:rsidRPr="00A5281B">
              <w:rPr>
                <w:rFonts w:cs="Arial"/>
                <w:b/>
                <w:bCs/>
                <w:szCs w:val="18"/>
              </w:rPr>
              <w:t>2.163</w:t>
            </w:r>
          </w:p>
        </w:tc>
      </w:tr>
    </w:tbl>
    <w:p w:rsidR="00C63B84" w:rsidRDefault="00C63B84" w:rsidP="00F71E71">
      <w:pPr>
        <w:rPr>
          <w:noProof/>
        </w:rPr>
      </w:pPr>
    </w:p>
    <w:p w:rsidR="00F31D28" w:rsidRPr="00AB1A86" w:rsidRDefault="00F31D28" w:rsidP="00B54346">
      <w:pPr>
        <w:pStyle w:val="TITULO-Nivel2"/>
      </w:pPr>
      <w:bookmarkStart w:id="133" w:name="_Toc72408385"/>
      <w:bookmarkStart w:id="134" w:name="_Toc74228276"/>
      <w:bookmarkStart w:id="135" w:name="_Toc75343973"/>
      <w:bookmarkStart w:id="136" w:name="_Toc87265685"/>
      <w:r w:rsidRPr="00AB1A86">
        <w:t xml:space="preserve">Seguridad </w:t>
      </w:r>
      <w:r>
        <w:t>y</w:t>
      </w:r>
      <w:r w:rsidRPr="00AB1A86">
        <w:t xml:space="preserve"> Salud Laboral</w:t>
      </w:r>
      <w:bookmarkEnd w:id="133"/>
      <w:bookmarkEnd w:id="134"/>
      <w:bookmarkEnd w:id="135"/>
      <w:bookmarkEnd w:id="136"/>
    </w:p>
    <w:p w:rsidR="0018610F" w:rsidRDefault="0018610F" w:rsidP="0018610F">
      <w:bookmarkStart w:id="137" w:name="_Toc72408386"/>
      <w:bookmarkStart w:id="138" w:name="_Toc74228277"/>
      <w:bookmarkStart w:id="139" w:name="_Toc75343974"/>
      <w:r>
        <w:t>Durante el año 2020 el Servicio de Prevención ha mantenido una actividad habitual hasta el inicio de la Pandemia, realizando exámenes de salud, actividades preventivas formativas, vacunaciones y consultas por adaptación de puesto de trabajo de la forma habitual.</w:t>
      </w:r>
    </w:p>
    <w:p w:rsidR="0018610F" w:rsidRDefault="0018610F" w:rsidP="0018610F">
      <w:r>
        <w:t xml:space="preserve">A partir de la declaración de la Pandemia la actividad se ha centrado sobre todo en la realización de control y seguimiento de los trabajadores expuestos y los que comenzaban con sintomatología compatible con COVID. </w:t>
      </w:r>
    </w:p>
    <w:p w:rsidR="0018610F" w:rsidRDefault="0018610F" w:rsidP="0018610F">
      <w:r>
        <w:t xml:space="preserve">Se han hecho las pruebas diagnósticas necesarias y los seguimientos con realización de pruebas y analíticas para valorar evolución. </w:t>
      </w:r>
    </w:p>
    <w:p w:rsidR="0018610F" w:rsidRDefault="0018610F" w:rsidP="0018610F">
      <w:r>
        <w:t>Los exámenes de salud realizados hasta el día 13 de marzo fueron un total de: 253.</w:t>
      </w:r>
    </w:p>
    <w:p w:rsidR="0018610F" w:rsidRDefault="0018610F" w:rsidP="0018610F">
      <w:r>
        <w:t>Durante los primeros meses de pandemia y hasta el mes de octubre, solo se mantuvo la actividad COVID. Durante este periodo se atendieron un total de: 18</w:t>
      </w:r>
      <w:r w:rsidR="00D36310">
        <w:t>.</w:t>
      </w:r>
      <w:r>
        <w:t>009 consultas siendo la mayoría parte de ellas relacionadas con la existencia de patología COVID o compatible con COVID.</w:t>
      </w:r>
    </w:p>
    <w:p w:rsidR="0018610F" w:rsidRDefault="0018610F" w:rsidP="0018610F">
      <w:r>
        <w:t xml:space="preserve">Pasado el mes de octubre iniciamos actividad compartida de seguimiento de procesos COVID con actividad habitual del Servicio de Prevención. </w:t>
      </w:r>
    </w:p>
    <w:p w:rsidR="0018610F" w:rsidRDefault="0018610F" w:rsidP="0018610F">
      <w:r>
        <w:t>De esta manera</w:t>
      </w:r>
      <w:r w:rsidR="00D36310">
        <w:t>,</w:t>
      </w:r>
      <w:r>
        <w:t xml:space="preserve"> considerando el tiempo entre los días 1 de octubre y el 30 de diciembre como días hábiles, se hicieron un total de 4</w:t>
      </w:r>
      <w:r w:rsidR="00D36310">
        <w:t>.</w:t>
      </w:r>
      <w:r>
        <w:t xml:space="preserve">798 consultas. </w:t>
      </w:r>
    </w:p>
    <w:p w:rsidR="0018610F" w:rsidRDefault="0018610F" w:rsidP="0018610F">
      <w:r>
        <w:t xml:space="preserve">De ellas, se hicieron reconocimientos médicos de nuevo ingreso a los residentes que iniciaban su periodo formativo en </w:t>
      </w:r>
      <w:r w:rsidR="00D36310">
        <w:t>C</w:t>
      </w:r>
      <w:r>
        <w:t>iencias</w:t>
      </w:r>
      <w:r w:rsidR="00D36310">
        <w:t xml:space="preserve"> de la S</w:t>
      </w:r>
      <w:r>
        <w:t xml:space="preserve">alud. Y se realizó también una vigilancia de la salud activa en personal que había estado expuesto de forma más continua al COVID en las plantas de hospitalización. De </w:t>
      </w:r>
      <w:r>
        <w:lastRenderedPageBreak/>
        <w:t xml:space="preserve">esta manera realizamos un total de 239 de estas actividades de exámenes de salud. </w:t>
      </w:r>
    </w:p>
    <w:p w:rsidR="000F1AC6" w:rsidRDefault="000F1AC6" w:rsidP="0018610F"/>
    <w:tbl>
      <w:tblPr>
        <w:tblStyle w:val="TablaGeneral"/>
        <w:tblW w:w="7938" w:type="dxa"/>
        <w:jc w:val="center"/>
        <w:tblLayout w:type="fixed"/>
        <w:tblLook w:val="04A0" w:firstRow="1" w:lastRow="0" w:firstColumn="1" w:lastColumn="0" w:noHBand="0" w:noVBand="1"/>
      </w:tblPr>
      <w:tblGrid>
        <w:gridCol w:w="1843"/>
        <w:gridCol w:w="2126"/>
        <w:gridCol w:w="2268"/>
        <w:gridCol w:w="1701"/>
      </w:tblGrid>
      <w:tr w:rsidR="0018610F" w:rsidRPr="00B95CE6" w:rsidTr="00074E6D">
        <w:trPr>
          <w:cnfStyle w:val="100000000000" w:firstRow="1" w:lastRow="0" w:firstColumn="0" w:lastColumn="0" w:oddVBand="0" w:evenVBand="0" w:oddHBand="0"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1843" w:type="dxa"/>
            <w:hideMark/>
          </w:tcPr>
          <w:p w:rsidR="0018610F" w:rsidRPr="008E04E0" w:rsidRDefault="0018610F" w:rsidP="008E04E0">
            <w:pPr>
              <w:jc w:val="center"/>
              <w:rPr>
                <w:rFonts w:ascii="Montserrat SemiBold" w:hAnsi="Montserrat SemiBold"/>
                <w:b w:val="0"/>
                <w:sz w:val="18"/>
                <w:szCs w:val="18"/>
              </w:rPr>
            </w:pPr>
            <w:r w:rsidRPr="008E04E0">
              <w:rPr>
                <w:rFonts w:ascii="Montserrat SemiBold" w:hAnsi="Montserrat SemiBold"/>
                <w:b w:val="0"/>
                <w:sz w:val="18"/>
                <w:szCs w:val="18"/>
              </w:rPr>
              <w:t>EXÁMENES DE SALUD</w:t>
            </w:r>
          </w:p>
        </w:tc>
        <w:tc>
          <w:tcPr>
            <w:tcW w:w="2126" w:type="dxa"/>
            <w:hideMark/>
          </w:tcPr>
          <w:p w:rsidR="00074E6D" w:rsidRPr="008E04E0" w:rsidRDefault="0018610F" w:rsidP="008E04E0">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8E04E0">
              <w:rPr>
                <w:rFonts w:ascii="Montserrat SemiBold" w:hAnsi="Montserrat SemiBold"/>
                <w:b w:val="0"/>
                <w:sz w:val="18"/>
                <w:szCs w:val="18"/>
              </w:rPr>
              <w:t>ADAPTACIONES</w:t>
            </w:r>
          </w:p>
          <w:p w:rsidR="0018610F" w:rsidRPr="008E04E0" w:rsidRDefault="0018610F" w:rsidP="008E04E0">
            <w:pPr>
              <w:spacing w:before="0"/>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8E04E0">
              <w:rPr>
                <w:rFonts w:ascii="Montserrat SemiBold" w:hAnsi="Montserrat SemiBold"/>
                <w:b w:val="0"/>
                <w:sz w:val="18"/>
                <w:szCs w:val="18"/>
              </w:rPr>
              <w:t>DE PUESTOS</w:t>
            </w:r>
          </w:p>
        </w:tc>
        <w:tc>
          <w:tcPr>
            <w:tcW w:w="2268" w:type="dxa"/>
            <w:hideMark/>
          </w:tcPr>
          <w:p w:rsidR="0018610F" w:rsidRPr="008E04E0" w:rsidRDefault="0018610F" w:rsidP="008E04E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8E04E0">
              <w:rPr>
                <w:rFonts w:ascii="Montserrat SemiBold" w:hAnsi="Montserrat SemiBold"/>
                <w:b w:val="0"/>
                <w:sz w:val="18"/>
                <w:szCs w:val="18"/>
              </w:rPr>
              <w:t>VACUNAS ADMINISTRADAS</w:t>
            </w:r>
          </w:p>
        </w:tc>
        <w:tc>
          <w:tcPr>
            <w:tcW w:w="1701" w:type="dxa"/>
            <w:hideMark/>
          </w:tcPr>
          <w:p w:rsidR="0018610F" w:rsidRPr="008E04E0" w:rsidRDefault="0018610F" w:rsidP="008E04E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8E04E0">
              <w:rPr>
                <w:rFonts w:ascii="Montserrat SemiBold" w:hAnsi="Montserrat SemiBold"/>
                <w:b w:val="0"/>
                <w:sz w:val="18"/>
                <w:szCs w:val="18"/>
              </w:rPr>
              <w:t>ACCIDENTES BIOLÓGICOS</w:t>
            </w:r>
          </w:p>
        </w:tc>
      </w:tr>
      <w:tr w:rsidR="0018610F" w:rsidRPr="0049780B" w:rsidTr="00074E6D">
        <w:trPr>
          <w:trHeight w:val="284"/>
          <w:jc w:val="center"/>
        </w:trPr>
        <w:tc>
          <w:tcPr>
            <w:cnfStyle w:val="001000000000" w:firstRow="0" w:lastRow="0" w:firstColumn="1" w:lastColumn="0" w:oddVBand="0" w:evenVBand="0" w:oddHBand="0" w:evenHBand="0" w:firstRowFirstColumn="0" w:firstRowLastColumn="0" w:lastRowFirstColumn="0" w:lastRowLastColumn="0"/>
            <w:tcW w:w="1843" w:type="dxa"/>
            <w:noWrap/>
          </w:tcPr>
          <w:p w:rsidR="00074E6D" w:rsidRPr="008E04E0" w:rsidRDefault="00074E6D" w:rsidP="008E04E0">
            <w:pPr>
              <w:spacing w:before="0"/>
              <w:jc w:val="center"/>
              <w:rPr>
                <w:color w:val="7F7F7F" w:themeColor="text1" w:themeTint="80"/>
                <w:szCs w:val="18"/>
              </w:rPr>
            </w:pPr>
          </w:p>
          <w:p w:rsidR="0018610F" w:rsidRPr="008E04E0" w:rsidRDefault="0018610F" w:rsidP="008E04E0">
            <w:pPr>
              <w:spacing w:before="0"/>
              <w:jc w:val="center"/>
              <w:rPr>
                <w:rFonts w:cs="Arial"/>
                <w:color w:val="7F7F7F" w:themeColor="text1" w:themeTint="80"/>
                <w:szCs w:val="18"/>
              </w:rPr>
            </w:pPr>
            <w:r w:rsidRPr="008E04E0">
              <w:rPr>
                <w:color w:val="7F7F7F" w:themeColor="text1" w:themeTint="80"/>
                <w:szCs w:val="18"/>
              </w:rPr>
              <w:t>253 + 239</w:t>
            </w:r>
          </w:p>
        </w:tc>
        <w:tc>
          <w:tcPr>
            <w:tcW w:w="2126" w:type="dxa"/>
            <w:noWrap/>
          </w:tcPr>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p w:rsidR="0018610F" w:rsidRPr="008E04E0" w:rsidRDefault="0018610F"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04E0">
              <w:rPr>
                <w:sz w:val="18"/>
                <w:szCs w:val="18"/>
              </w:rPr>
              <w:t>315</w:t>
            </w:r>
          </w:p>
        </w:tc>
        <w:tc>
          <w:tcPr>
            <w:tcW w:w="2268" w:type="dxa"/>
            <w:noWrap/>
          </w:tcPr>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p w:rsidR="0018610F"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04E0">
              <w:rPr>
                <w:sz w:val="18"/>
                <w:szCs w:val="18"/>
              </w:rPr>
              <w:t>1675</w:t>
            </w:r>
          </w:p>
        </w:tc>
        <w:tc>
          <w:tcPr>
            <w:tcW w:w="1701" w:type="dxa"/>
            <w:noWrap/>
          </w:tcPr>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p w:rsidR="0018610F"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04E0">
              <w:rPr>
                <w:rFonts w:cs="Arial"/>
                <w:sz w:val="18"/>
                <w:szCs w:val="18"/>
              </w:rPr>
              <w:t>94</w:t>
            </w:r>
          </w:p>
        </w:tc>
      </w:tr>
      <w:tr w:rsidR="0018610F" w:rsidRPr="0049780B" w:rsidTr="00074E6D">
        <w:trPr>
          <w:trHeight w:val="284"/>
          <w:jc w:val="center"/>
        </w:trPr>
        <w:tc>
          <w:tcPr>
            <w:cnfStyle w:val="001000000000" w:firstRow="0" w:lastRow="0" w:firstColumn="1" w:lastColumn="0" w:oddVBand="0" w:evenVBand="0" w:oddHBand="0" w:evenHBand="0" w:firstRowFirstColumn="0" w:firstRowLastColumn="0" w:lastRowFirstColumn="0" w:lastRowLastColumn="0"/>
            <w:tcW w:w="1843" w:type="dxa"/>
            <w:noWrap/>
          </w:tcPr>
          <w:p w:rsidR="00074E6D" w:rsidRPr="008E04E0" w:rsidRDefault="00074E6D" w:rsidP="008E04E0">
            <w:pPr>
              <w:spacing w:before="0"/>
              <w:jc w:val="center"/>
              <w:rPr>
                <w:color w:val="7F7F7F" w:themeColor="text1" w:themeTint="80"/>
                <w:szCs w:val="18"/>
              </w:rPr>
            </w:pPr>
          </w:p>
          <w:p w:rsidR="0018610F" w:rsidRPr="008E04E0" w:rsidRDefault="0018610F" w:rsidP="008E04E0">
            <w:pPr>
              <w:spacing w:before="0"/>
              <w:jc w:val="center"/>
              <w:rPr>
                <w:rFonts w:cs="Arial"/>
                <w:color w:val="7F7F7F" w:themeColor="text1" w:themeTint="80"/>
                <w:szCs w:val="18"/>
              </w:rPr>
            </w:pPr>
            <w:r w:rsidRPr="008E04E0">
              <w:rPr>
                <w:color w:val="7F7F7F" w:themeColor="text1" w:themeTint="80"/>
                <w:szCs w:val="18"/>
              </w:rPr>
              <w:t>18</w:t>
            </w:r>
            <w:r w:rsidR="00D36310">
              <w:rPr>
                <w:color w:val="7F7F7F" w:themeColor="text1" w:themeTint="80"/>
                <w:szCs w:val="18"/>
              </w:rPr>
              <w:t>.</w:t>
            </w:r>
            <w:r w:rsidRPr="008E04E0">
              <w:rPr>
                <w:color w:val="7F7F7F" w:themeColor="text1" w:themeTint="80"/>
                <w:szCs w:val="18"/>
              </w:rPr>
              <w:t>009 + 4</w:t>
            </w:r>
            <w:r w:rsidR="00D36310">
              <w:rPr>
                <w:color w:val="7F7F7F" w:themeColor="text1" w:themeTint="80"/>
                <w:szCs w:val="18"/>
              </w:rPr>
              <w:t>.</w:t>
            </w:r>
            <w:r w:rsidRPr="008E04E0">
              <w:rPr>
                <w:color w:val="7F7F7F" w:themeColor="text1" w:themeTint="80"/>
                <w:szCs w:val="18"/>
              </w:rPr>
              <w:t>798 consultas de salud</w:t>
            </w:r>
          </w:p>
        </w:tc>
        <w:tc>
          <w:tcPr>
            <w:tcW w:w="2126" w:type="dxa"/>
            <w:noWrap/>
          </w:tcPr>
          <w:p w:rsidR="0018610F"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04E0">
              <w:rPr>
                <w:sz w:val="18"/>
                <w:szCs w:val="18"/>
              </w:rPr>
              <w:t>27 gestaciones</w:t>
            </w:r>
          </w:p>
        </w:tc>
        <w:tc>
          <w:tcPr>
            <w:tcW w:w="2268" w:type="dxa"/>
            <w:noWrap/>
          </w:tcPr>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8E04E0">
              <w:rPr>
                <w:sz w:val="18"/>
                <w:szCs w:val="18"/>
              </w:rPr>
              <w:t>1</w:t>
            </w:r>
            <w:r w:rsidR="00D36310">
              <w:rPr>
                <w:sz w:val="18"/>
                <w:szCs w:val="18"/>
              </w:rPr>
              <w:t>.</w:t>
            </w:r>
            <w:r w:rsidRPr="008E04E0">
              <w:rPr>
                <w:sz w:val="18"/>
                <w:szCs w:val="18"/>
              </w:rPr>
              <w:t>348 (Trabajadores</w:t>
            </w:r>
          </w:p>
          <w:p w:rsidR="0018610F"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8E04E0">
              <w:rPr>
                <w:sz w:val="18"/>
                <w:szCs w:val="18"/>
              </w:rPr>
              <w:t>del hospital)</w:t>
            </w:r>
          </w:p>
        </w:tc>
        <w:tc>
          <w:tcPr>
            <w:tcW w:w="1701" w:type="dxa"/>
            <w:noWrap/>
          </w:tcPr>
          <w:p w:rsidR="0018610F" w:rsidRPr="008E04E0" w:rsidRDefault="0018610F"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18610F" w:rsidRPr="0049780B" w:rsidTr="00074E6D">
        <w:trPr>
          <w:trHeight w:val="284"/>
          <w:jc w:val="center"/>
        </w:trPr>
        <w:tc>
          <w:tcPr>
            <w:cnfStyle w:val="001000000000" w:firstRow="0" w:lastRow="0" w:firstColumn="1" w:lastColumn="0" w:oddVBand="0" w:evenVBand="0" w:oddHBand="0" w:evenHBand="0" w:firstRowFirstColumn="0" w:firstRowLastColumn="0" w:lastRowFirstColumn="0" w:lastRowLastColumn="0"/>
            <w:tcW w:w="1843" w:type="dxa"/>
            <w:noWrap/>
          </w:tcPr>
          <w:p w:rsidR="0018610F" w:rsidRPr="008E04E0" w:rsidRDefault="0018610F" w:rsidP="008E04E0">
            <w:pPr>
              <w:spacing w:before="0"/>
              <w:jc w:val="center"/>
              <w:rPr>
                <w:rFonts w:cs="Arial"/>
                <w:color w:val="7F7F7F" w:themeColor="text1" w:themeTint="80"/>
                <w:szCs w:val="18"/>
              </w:rPr>
            </w:pPr>
          </w:p>
        </w:tc>
        <w:tc>
          <w:tcPr>
            <w:tcW w:w="2126" w:type="dxa"/>
            <w:noWrap/>
          </w:tcPr>
          <w:p w:rsidR="0018610F" w:rsidRPr="008E04E0" w:rsidRDefault="0018610F"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2268" w:type="dxa"/>
            <w:noWrap/>
          </w:tcPr>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p w:rsidR="0018610F"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r w:rsidRPr="008E04E0">
              <w:rPr>
                <w:sz w:val="18"/>
                <w:szCs w:val="18"/>
              </w:rPr>
              <w:t>291 (personal de contratas)</w:t>
            </w:r>
          </w:p>
          <w:p w:rsidR="00074E6D" w:rsidRPr="008E04E0" w:rsidRDefault="00074E6D"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701" w:type="dxa"/>
            <w:noWrap/>
          </w:tcPr>
          <w:p w:rsidR="0018610F" w:rsidRPr="008E04E0" w:rsidRDefault="0018610F" w:rsidP="008E04E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rsidR="00074E6D" w:rsidRDefault="00074E6D" w:rsidP="00074E6D">
      <w:pPr>
        <w:spacing w:before="0"/>
      </w:pPr>
    </w:p>
    <w:p w:rsidR="0018610F" w:rsidRDefault="0018610F" w:rsidP="0018610F">
      <w:r>
        <w:t xml:space="preserve">El número de AMB es de los declarados. Es un número mucho menor al de otros años debido a la disminución de actividad en general, lo que ha producido menor número de accidentes biológicos en relación con sangre o fluidos. </w:t>
      </w:r>
    </w:p>
    <w:p w:rsidR="0018610F" w:rsidRDefault="0018610F" w:rsidP="0018610F"/>
    <w:p w:rsidR="0018610F" w:rsidRDefault="0018610F" w:rsidP="0018610F">
      <w:r>
        <w:t>En las adaptaciones de puesto de trabajo se han incluido las adaptaciones realizadas a trabajadores especialmente sensibles en relación con l</w:t>
      </w:r>
      <w:r w:rsidR="00D36310">
        <w:t>a</w:t>
      </w:r>
      <w:r>
        <w:t xml:space="preserve"> COVID</w:t>
      </w:r>
      <w:r w:rsidR="00D36310">
        <w:t>-19</w:t>
      </w:r>
      <w:r>
        <w:t>, embarazadas y limitaciones funcionales de índoles diferentes a</w:t>
      </w:r>
      <w:r w:rsidR="00D36310">
        <w:t xml:space="preserve"> </w:t>
      </w:r>
      <w:r>
        <w:t>COVID</w:t>
      </w:r>
      <w:r w:rsidR="00D36310">
        <w:t>-19</w:t>
      </w:r>
      <w:r>
        <w:t>.</w:t>
      </w:r>
    </w:p>
    <w:p w:rsidR="00B54346" w:rsidRDefault="00B54346" w:rsidP="00B54346">
      <w:pPr>
        <w:pStyle w:val="TITULO-Nivel2"/>
      </w:pPr>
    </w:p>
    <w:p w:rsidR="00F31D28" w:rsidRPr="00AB1A86" w:rsidRDefault="00F31D28" w:rsidP="00B54346">
      <w:pPr>
        <w:pStyle w:val="TITULO-Nivel2"/>
      </w:pPr>
      <w:bookmarkStart w:id="140" w:name="_Toc87265686"/>
      <w:r w:rsidRPr="00AB1A86">
        <w:t xml:space="preserve">Premios </w:t>
      </w:r>
      <w:r>
        <w:t>y</w:t>
      </w:r>
      <w:r w:rsidRPr="00AB1A86">
        <w:t xml:space="preserve"> reconocimientos a nuestros profesionales</w:t>
      </w:r>
      <w:bookmarkEnd w:id="137"/>
      <w:bookmarkEnd w:id="138"/>
      <w:bookmarkEnd w:id="139"/>
      <w:bookmarkEnd w:id="140"/>
    </w:p>
    <w:p w:rsidR="00B54346" w:rsidRDefault="00B54346" w:rsidP="0068118A"/>
    <w:tbl>
      <w:tblPr>
        <w:tblStyle w:val="TablaGeneral"/>
        <w:tblW w:w="8080" w:type="dxa"/>
        <w:tblCellMar>
          <w:left w:w="284" w:type="dxa"/>
        </w:tblCellMar>
        <w:tblLook w:val="01A0" w:firstRow="1" w:lastRow="0" w:firstColumn="1" w:lastColumn="1" w:noHBand="0" w:noVBand="0"/>
      </w:tblPr>
      <w:tblGrid>
        <w:gridCol w:w="2268"/>
        <w:gridCol w:w="2835"/>
        <w:gridCol w:w="2977"/>
      </w:tblGrid>
      <w:tr w:rsidR="00F31D28" w:rsidRPr="00CF61A0" w:rsidTr="00676E0B">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268" w:type="dxa"/>
            <w:hideMark/>
          </w:tcPr>
          <w:p w:rsidR="00F31D28" w:rsidRPr="00D36310" w:rsidRDefault="00F31D28" w:rsidP="00CF61A0">
            <w:pPr>
              <w:jc w:val="left"/>
              <w:rPr>
                <w:rFonts w:ascii="Montserrat SemiBold" w:hAnsi="Montserrat SemiBold"/>
                <w:b w:val="0"/>
              </w:rPr>
            </w:pPr>
            <w:r w:rsidRPr="00D36310">
              <w:rPr>
                <w:rFonts w:ascii="Montserrat SemiBold" w:hAnsi="Montserrat SemiBold"/>
                <w:b w:val="0"/>
              </w:rPr>
              <w:t>NOMBRE</w:t>
            </w:r>
          </w:p>
        </w:tc>
        <w:tc>
          <w:tcPr>
            <w:tcW w:w="2835" w:type="dxa"/>
            <w:hideMark/>
          </w:tcPr>
          <w:p w:rsidR="00F31D28" w:rsidRPr="00D36310" w:rsidRDefault="00F31D28" w:rsidP="00D3631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36310">
              <w:rPr>
                <w:rFonts w:ascii="Montserrat SemiBold" w:hAnsi="Montserrat SemiBold"/>
                <w:b w:val="0"/>
              </w:rPr>
              <w:t>PREMIADO</w:t>
            </w:r>
          </w:p>
        </w:tc>
        <w:tc>
          <w:tcPr>
            <w:cnfStyle w:val="000001000000" w:firstRow="0" w:lastRow="0" w:firstColumn="0" w:lastColumn="0" w:oddVBand="0" w:evenVBand="1" w:oddHBand="0" w:evenHBand="0" w:firstRowFirstColumn="0" w:firstRowLastColumn="0" w:lastRowFirstColumn="0" w:lastRowLastColumn="0"/>
            <w:tcW w:w="2977" w:type="dxa"/>
            <w:hideMark/>
          </w:tcPr>
          <w:p w:rsidR="00F31D28" w:rsidRPr="00D36310" w:rsidRDefault="00F31D28" w:rsidP="00D36310">
            <w:pPr>
              <w:jc w:val="center"/>
              <w:rPr>
                <w:rFonts w:ascii="Montserrat SemiBold" w:hAnsi="Montserrat SemiBold"/>
                <w:b w:val="0"/>
              </w:rPr>
            </w:pPr>
            <w:r w:rsidRPr="00D36310">
              <w:rPr>
                <w:rFonts w:ascii="Montserrat SemiBold" w:hAnsi="Montserrat SemiBold"/>
                <w:b w:val="0"/>
              </w:rPr>
              <w:t>CONCEDIDO POR</w:t>
            </w:r>
          </w:p>
        </w:tc>
      </w:tr>
      <w:tr w:rsidR="00AC037D" w:rsidRPr="009E7227" w:rsidTr="00676E0B">
        <w:tc>
          <w:tcPr>
            <w:cnfStyle w:val="001000000000" w:firstRow="0" w:lastRow="0" w:firstColumn="1" w:lastColumn="0" w:oddVBand="0" w:evenVBand="0" w:oddHBand="0" w:evenHBand="0" w:firstRowFirstColumn="0" w:firstRowLastColumn="0" w:lastRowFirstColumn="0" w:lastRowLastColumn="0"/>
            <w:tcW w:w="2268" w:type="dxa"/>
          </w:tcPr>
          <w:p w:rsidR="00AC037D" w:rsidRPr="00924716" w:rsidRDefault="00AC037D" w:rsidP="00AC037D">
            <w:pPr>
              <w:jc w:val="left"/>
            </w:pPr>
            <w:r>
              <w:t>Distinción Sello CCB. Proyecto de inclusión social y comunitaria desde la Biblioteca del Hospital Universitario Severo Ochoa y el Archivo Municipal de Leganés. Paseos Saludables</w:t>
            </w:r>
          </w:p>
        </w:tc>
        <w:tc>
          <w:tcPr>
            <w:tcW w:w="2835" w:type="dxa"/>
          </w:tcPr>
          <w:p w:rsidR="00AC037D" w:rsidRPr="00D36310" w:rsidRDefault="00AC037D" w:rsidP="00D36310">
            <w:pPr>
              <w:jc w:val="center"/>
              <w:cnfStyle w:val="000000000000" w:firstRow="0" w:lastRow="0" w:firstColumn="0" w:lastColumn="0" w:oddVBand="0" w:evenVBand="0" w:oddHBand="0" w:evenHBand="0" w:firstRowFirstColumn="0" w:firstRowLastColumn="0" w:lastRowFirstColumn="0" w:lastRowLastColumn="0"/>
              <w:rPr>
                <w:sz w:val="18"/>
              </w:rPr>
            </w:pPr>
            <w:r w:rsidRPr="00D36310">
              <w:rPr>
                <w:sz w:val="18"/>
              </w:rPr>
              <w:t>Biblioteca Hospital Universitario Severo Ochoa y Archivo Municipal de Leganés</w:t>
            </w:r>
          </w:p>
        </w:tc>
        <w:tc>
          <w:tcPr>
            <w:cnfStyle w:val="000001000000" w:firstRow="0" w:lastRow="0" w:firstColumn="0" w:lastColumn="0" w:oddVBand="0" w:evenVBand="1" w:oddHBand="0" w:evenHBand="0" w:firstRowFirstColumn="0" w:firstRowLastColumn="0" w:lastRowFirstColumn="0" w:lastRowLastColumn="0"/>
            <w:tcW w:w="2977" w:type="dxa"/>
          </w:tcPr>
          <w:p w:rsidR="00AC037D" w:rsidRPr="00D36310" w:rsidRDefault="00AC037D" w:rsidP="00D36310">
            <w:pPr>
              <w:jc w:val="center"/>
              <w:rPr>
                <w:sz w:val="18"/>
              </w:rPr>
            </w:pPr>
            <w:r w:rsidRPr="00D36310">
              <w:rPr>
                <w:sz w:val="18"/>
              </w:rPr>
              <w:t>Consejo de Cooperación Bibliotecaria (CCB)</w:t>
            </w:r>
          </w:p>
        </w:tc>
      </w:tr>
    </w:tbl>
    <w:p w:rsidR="00F31D28" w:rsidRDefault="00F31D28" w:rsidP="0068118A"/>
    <w:p w:rsidR="007A1004" w:rsidRDefault="007614B9" w:rsidP="0068118A">
      <w:pPr>
        <w:rPr>
          <w:noProof/>
          <w:color w:val="000080"/>
          <w:sz w:val="28"/>
          <w:szCs w:val="28"/>
        </w:rPr>
      </w:pPr>
      <w:bookmarkStart w:id="141" w:name="_Toc318202560"/>
      <w:r>
        <w:rPr>
          <w:noProof/>
        </w:rPr>
        <w:lastRenderedPageBreak/>
        <w:drawing>
          <wp:anchor distT="0" distB="0" distL="114300" distR="114300" simplePos="0" relativeHeight="251736064" behindDoc="1" locked="0" layoutInCell="1" allowOverlap="1" wp14:anchorId="7E5D67F3" wp14:editId="6069E1FE">
            <wp:simplePos x="0" y="0"/>
            <wp:positionH relativeFrom="page">
              <wp:posOffset>-50408</wp:posOffset>
            </wp:positionH>
            <wp:positionV relativeFrom="paragraph">
              <wp:posOffset>-1014095</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p>
    <w:bookmarkStart w:id="142" w:name="_Toc74228278"/>
    <w:bookmarkStart w:id="143" w:name="_Toc75343975"/>
    <w:p w:rsidR="007E42BC" w:rsidRDefault="007614B9" w:rsidP="0068118A">
      <w:r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2037715</wp:posOffset>
                </wp:positionH>
                <wp:positionV relativeFrom="paragraph">
                  <wp:posOffset>5755640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7614B9" w:rsidRDefault="007614B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7614B9" w:rsidRDefault="007614B9" w:rsidP="00773D2F">
                            <w:pPr>
                              <w:pStyle w:val="Indice"/>
                              <w:rPr>
                                <w:sz w:val="28"/>
                              </w:rPr>
                            </w:pPr>
                          </w:p>
                          <w:p w:rsidR="007614B9" w:rsidRPr="00152381" w:rsidRDefault="007614B9" w:rsidP="00EA5DEF">
                            <w:pPr>
                              <w:pStyle w:val="Indice"/>
                              <w:jc w:val="right"/>
                              <w:rPr>
                                <w:sz w:val="28"/>
                              </w:rPr>
                            </w:pPr>
                            <w:r w:rsidRPr="00152381">
                              <w:rPr>
                                <w:sz w:val="28"/>
                              </w:rPr>
                              <w:t>Docencia</w:t>
                            </w:r>
                          </w:p>
                          <w:p w:rsidR="007614B9" w:rsidRPr="00152381" w:rsidRDefault="007614B9"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2" type="#_x0000_t202" style="position:absolute;left:0;text-align:left;margin-left:160.45pt;margin-top:453.2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zF3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" filled="f" stroked="f" strokeweight="2pt">
                <o:lock v:ext="edit" aspectratio="t"/>
                <v:textbox>
                  <w:txbxContent>
                    <w:p w:rsidR="007614B9" w:rsidRDefault="007614B9"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7614B9" w:rsidRDefault="007614B9" w:rsidP="00773D2F">
                      <w:pPr>
                        <w:pStyle w:val="Indice"/>
                        <w:rPr>
                          <w:sz w:val="28"/>
                        </w:rPr>
                      </w:pPr>
                    </w:p>
                    <w:p w:rsidR="007614B9" w:rsidRPr="00152381" w:rsidRDefault="007614B9" w:rsidP="00EA5DEF">
                      <w:pPr>
                        <w:pStyle w:val="Indice"/>
                        <w:jc w:val="right"/>
                        <w:rPr>
                          <w:sz w:val="28"/>
                        </w:rPr>
                      </w:pPr>
                      <w:r w:rsidRPr="00152381">
                        <w:rPr>
                          <w:sz w:val="28"/>
                        </w:rPr>
                        <w:t>Docencia</w:t>
                      </w:r>
                    </w:p>
                    <w:p w:rsidR="007614B9" w:rsidRPr="00152381" w:rsidRDefault="007614B9" w:rsidP="00EA5DEF">
                      <w:pPr>
                        <w:pStyle w:val="Indice"/>
                        <w:jc w:val="right"/>
                        <w:rPr>
                          <w:sz w:val="220"/>
                          <w:szCs w:val="28"/>
                        </w:rPr>
                      </w:pPr>
                      <w:r w:rsidRPr="00152381">
                        <w:rPr>
                          <w:sz w:val="28"/>
                        </w:rPr>
                        <w:t>Formación continuada</w:t>
                      </w:r>
                    </w:p>
                  </w:txbxContent>
                </v:textbox>
              </v:shape>
            </w:pict>
          </mc:Fallback>
        </mc:AlternateContent>
      </w:r>
      <w:r w:rsidR="007E42B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7614B9" w:rsidRDefault="007614B9"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YY1obzgCAABJBAAADgAA&#10;AAAAAAAAAAAAAAAuAgAAZHJzL2Uyb0RvYy54bWxQSwECLQAUAAYACAAAACEAU5kwTOQAAAAMAQAA&#10;DwAAAAAAAAAAAAAAAACSBAAAZHJzL2Rvd25yZXYueG1sUEsFBgAAAAAEAAQA8wAAAKMFAAAAAA==&#10;" filled="f" stroked="f" strokeweight="2pt">
                <o:lock v:ext="edit" aspectratio="t"/>
                <v:textbox>
                  <w:txbxContent>
                    <w:p w:rsidR="007614B9" w:rsidRDefault="007614B9" w:rsidP="007E42BC">
                      <w:pPr>
                        <w:pStyle w:val="Capitulo"/>
                      </w:pPr>
                      <w:r>
                        <w:t>7</w:t>
                      </w:r>
                    </w:p>
                  </w:txbxContent>
                </v:textbox>
                <w10:wrap anchorx="margin"/>
              </v:shape>
            </w:pict>
          </mc:Fallback>
        </mc:AlternateContent>
      </w:r>
    </w:p>
    <w:p w:rsidR="00F31D28" w:rsidRPr="009E7227" w:rsidRDefault="00F31D28" w:rsidP="007E42BC">
      <w:pPr>
        <w:pStyle w:val="TITULO-Nivel1"/>
      </w:pPr>
      <w:bookmarkStart w:id="144" w:name="_Toc87265687"/>
      <w:r>
        <w:lastRenderedPageBreak/>
        <w:t>Gestión del Conocimiento</w:t>
      </w:r>
      <w:bookmarkEnd w:id="142"/>
      <w:bookmarkEnd w:id="143"/>
      <w:bookmarkEnd w:id="144"/>
    </w:p>
    <w:p w:rsidR="00F31D28" w:rsidRDefault="00F31D28" w:rsidP="003127C2">
      <w:pPr>
        <w:pStyle w:val="TITULO-Nivel2"/>
      </w:pPr>
      <w:bookmarkStart w:id="145" w:name="_Toc58590404"/>
      <w:bookmarkStart w:id="146" w:name="_Toc74228279"/>
      <w:bookmarkStart w:id="147" w:name="_Toc75343976"/>
      <w:bookmarkStart w:id="148" w:name="_Toc87265688"/>
      <w:bookmarkStart w:id="149" w:name="_Toc353793792"/>
      <w:r>
        <w:t>Docencia</w:t>
      </w:r>
      <w:bookmarkEnd w:id="145"/>
      <w:bookmarkEnd w:id="146"/>
      <w:bookmarkEnd w:id="147"/>
      <w:bookmarkEnd w:id="148"/>
    </w:p>
    <w:p w:rsidR="00F31D28" w:rsidRDefault="00F31D28" w:rsidP="003127C2">
      <w:pPr>
        <w:pStyle w:val="TITULO-Nivel3"/>
      </w:pPr>
      <w:r w:rsidRPr="00683B76">
        <w:t>Formación Pregrado</w:t>
      </w:r>
    </w:p>
    <w:p w:rsidR="00F31D28" w:rsidRPr="003127C2" w:rsidRDefault="00F31D28" w:rsidP="003127C2">
      <w:pPr>
        <w:pStyle w:val="Ttulo3Memoria"/>
        <w:spacing w:before="0"/>
        <w:rPr>
          <w:sz w:val="14"/>
        </w:rPr>
      </w:pPr>
    </w:p>
    <w:tbl>
      <w:tblPr>
        <w:tblStyle w:val="TablaGeneral"/>
        <w:tblW w:w="7938" w:type="dxa"/>
        <w:tblLook w:val="00E0" w:firstRow="1" w:lastRow="1" w:firstColumn="1" w:lastColumn="0" w:noHBand="0" w:noVBand="0"/>
      </w:tblPr>
      <w:tblGrid>
        <w:gridCol w:w="3435"/>
        <w:gridCol w:w="1810"/>
        <w:gridCol w:w="2693"/>
      </w:tblGrid>
      <w:tr w:rsidR="00F31D28" w:rsidRPr="009E722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10" w:type="dxa"/>
          </w:tcPr>
          <w:p w:rsidR="00F31D28" w:rsidRPr="00B34270" w:rsidRDefault="00F31D28" w:rsidP="00D3631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D36310">
            <w:pPr>
              <w:jc w:val="center"/>
              <w:rPr>
                <w:rFonts w:ascii="Montserrat SemiBold" w:hAnsi="Montserrat SemiBold"/>
                <w:b w:val="0"/>
              </w:rPr>
            </w:pPr>
            <w:r w:rsidRPr="00B34270">
              <w:rPr>
                <w:rFonts w:ascii="Montserrat SemiBold" w:hAnsi="Montserrat SemiBold"/>
                <w:b w:val="0"/>
              </w:rPr>
              <w:t>CENTRO</w:t>
            </w:r>
          </w:p>
        </w:tc>
      </w:tr>
      <w:tr w:rsidR="00D36310" w:rsidRPr="009E722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vMerge w:val="restart"/>
          </w:tcPr>
          <w:p w:rsidR="00D36310" w:rsidRPr="00E41676" w:rsidRDefault="00D36310" w:rsidP="00E41676">
            <w:r w:rsidRPr="00E41676">
              <w:t>T.M.S. EN CUIDADOS AUXILIARES DE ENFERMERÍA</w:t>
            </w:r>
          </w:p>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28</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SIGLO XXI</w:t>
            </w:r>
          </w:p>
        </w:tc>
      </w:tr>
      <w:tr w:rsidR="00D36310" w:rsidRPr="009E7227" w:rsidTr="003127C2">
        <w:trPr>
          <w:trHeight w:val="239"/>
        </w:trPr>
        <w:tc>
          <w:tcPr>
            <w:cnfStyle w:val="001000000000" w:firstRow="0" w:lastRow="0" w:firstColumn="1" w:lastColumn="0" w:oddVBand="0" w:evenVBand="0" w:oddHBand="0" w:evenHBand="0" w:firstRowFirstColumn="0" w:firstRowLastColumn="0" w:lastRowFirstColumn="0" w:lastRowLastColumn="0"/>
            <w:tcW w:w="3435" w:type="dxa"/>
            <w:vMerge/>
          </w:tcPr>
          <w:p w:rsidR="00D36310" w:rsidRPr="00E41676" w:rsidRDefault="00D36310" w:rsidP="00E41676"/>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9</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SALVADOR ALLENDE</w:t>
            </w:r>
          </w:p>
        </w:tc>
      </w:tr>
      <w:tr w:rsidR="00D36310" w:rsidRPr="009E7227" w:rsidTr="003127C2">
        <w:trPr>
          <w:trHeight w:val="251"/>
        </w:trPr>
        <w:tc>
          <w:tcPr>
            <w:cnfStyle w:val="001000000000" w:firstRow="0" w:lastRow="0" w:firstColumn="1" w:lastColumn="0" w:oddVBand="0" w:evenVBand="0" w:oddHBand="0" w:evenHBand="0" w:firstRowFirstColumn="0" w:firstRowLastColumn="0" w:lastRowFirstColumn="0" w:lastRowLastColumn="0"/>
            <w:tcW w:w="3435" w:type="dxa"/>
            <w:vMerge/>
          </w:tcPr>
          <w:p w:rsidR="00D36310" w:rsidRPr="00E41676" w:rsidRDefault="00D36310" w:rsidP="00E41676"/>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9</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HUMANEJOS</w:t>
            </w:r>
          </w:p>
        </w:tc>
      </w:tr>
      <w:tr w:rsidR="00D36310" w:rsidRPr="009E7227" w:rsidTr="003127C2">
        <w:trPr>
          <w:trHeight w:val="246"/>
        </w:trPr>
        <w:tc>
          <w:tcPr>
            <w:cnfStyle w:val="001000000000" w:firstRow="0" w:lastRow="0" w:firstColumn="1" w:lastColumn="0" w:oddVBand="0" w:evenVBand="0" w:oddHBand="0" w:evenHBand="0" w:firstRowFirstColumn="0" w:firstRowLastColumn="0" w:lastRowFirstColumn="0" w:lastRowLastColumn="0"/>
            <w:tcW w:w="3435" w:type="dxa"/>
            <w:vMerge w:val="restart"/>
          </w:tcPr>
          <w:p w:rsidR="00D36310" w:rsidRPr="00E41676" w:rsidRDefault="00D36310" w:rsidP="00E41676">
            <w:r w:rsidRPr="00E41676">
              <w:t>T. S. IMAGEN Y DIAGNÓSTICO</w:t>
            </w:r>
          </w:p>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5</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SAN JUAN DE LA CRUZ</w:t>
            </w:r>
          </w:p>
        </w:tc>
      </w:tr>
      <w:tr w:rsidR="00D36310" w:rsidRPr="009E7227" w:rsidTr="003127C2">
        <w:trPr>
          <w:trHeight w:val="250"/>
        </w:trPr>
        <w:tc>
          <w:tcPr>
            <w:cnfStyle w:val="001000000000" w:firstRow="0" w:lastRow="0" w:firstColumn="1" w:lastColumn="0" w:oddVBand="0" w:evenVBand="0" w:oddHBand="0" w:evenHBand="0" w:firstRowFirstColumn="0" w:firstRowLastColumn="0" w:lastRowFirstColumn="0" w:lastRowLastColumn="0"/>
            <w:tcW w:w="3435" w:type="dxa"/>
            <w:vMerge/>
          </w:tcPr>
          <w:p w:rsidR="00D36310" w:rsidRPr="00E41676" w:rsidRDefault="00D36310" w:rsidP="00E41676"/>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2</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ITEP</w:t>
            </w:r>
          </w:p>
        </w:tc>
      </w:tr>
      <w:tr w:rsidR="00D36310" w:rsidRPr="009E7227" w:rsidTr="003127C2">
        <w:trPr>
          <w:trHeight w:val="245"/>
        </w:trPr>
        <w:tc>
          <w:tcPr>
            <w:cnfStyle w:val="001000000000" w:firstRow="0" w:lastRow="0" w:firstColumn="1" w:lastColumn="0" w:oddVBand="0" w:evenVBand="0" w:oddHBand="0" w:evenHBand="0" w:firstRowFirstColumn="0" w:firstRowLastColumn="0" w:lastRowFirstColumn="0" w:lastRowLastColumn="0"/>
            <w:tcW w:w="3435" w:type="dxa"/>
            <w:vMerge w:val="restart"/>
          </w:tcPr>
          <w:p w:rsidR="00D36310" w:rsidRPr="00E41676" w:rsidRDefault="00D36310" w:rsidP="00E41676"/>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8</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SIGLO XXI</w:t>
            </w:r>
          </w:p>
        </w:tc>
      </w:tr>
      <w:tr w:rsidR="00D36310" w:rsidRPr="009E7227" w:rsidTr="003127C2">
        <w:trPr>
          <w:trHeight w:val="249"/>
        </w:trPr>
        <w:tc>
          <w:tcPr>
            <w:cnfStyle w:val="001000000000" w:firstRow="0" w:lastRow="0" w:firstColumn="1" w:lastColumn="0" w:oddVBand="0" w:evenVBand="0" w:oddHBand="0" w:evenHBand="0" w:firstRowFirstColumn="0" w:firstRowLastColumn="0" w:lastRowFirstColumn="0" w:lastRowLastColumn="0"/>
            <w:tcW w:w="3435" w:type="dxa"/>
            <w:vMerge/>
          </w:tcPr>
          <w:p w:rsidR="00D36310" w:rsidRPr="00E41676" w:rsidRDefault="00D36310" w:rsidP="00E41676"/>
        </w:tc>
        <w:tc>
          <w:tcPr>
            <w:tcW w:w="1810" w:type="dxa"/>
          </w:tcPr>
          <w:p w:rsidR="00D36310" w:rsidRPr="00D36310" w:rsidRDefault="00D3631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4</w:t>
            </w:r>
          </w:p>
        </w:tc>
        <w:tc>
          <w:tcPr>
            <w:cnfStyle w:val="000001000000" w:firstRow="0" w:lastRow="0" w:firstColumn="0" w:lastColumn="0" w:oddVBand="0" w:evenVBand="1" w:oddHBand="0" w:evenHBand="0" w:firstRowFirstColumn="0" w:firstRowLastColumn="0" w:lastRowFirstColumn="0" w:lastRowLastColumn="0"/>
            <w:tcW w:w="2693" w:type="dxa"/>
          </w:tcPr>
          <w:p w:rsidR="00D36310" w:rsidRPr="00D36310" w:rsidRDefault="00D36310" w:rsidP="00E41676">
            <w:pPr>
              <w:rPr>
                <w:sz w:val="18"/>
              </w:rPr>
            </w:pPr>
            <w:r w:rsidRPr="00D36310">
              <w:rPr>
                <w:sz w:val="18"/>
              </w:rPr>
              <w:t>IES BENJAMÍN RÚA</w:t>
            </w:r>
          </w:p>
        </w:tc>
      </w:tr>
      <w:tr w:rsidR="00E41676" w:rsidRPr="009E7227" w:rsidTr="003127C2">
        <w:trPr>
          <w:trHeight w:val="244"/>
        </w:trPr>
        <w:tc>
          <w:tcPr>
            <w:cnfStyle w:val="001000000000" w:firstRow="0" w:lastRow="0" w:firstColumn="1" w:lastColumn="0" w:oddVBand="0" w:evenVBand="0" w:oddHBand="0" w:evenHBand="0" w:firstRowFirstColumn="0" w:firstRowLastColumn="0" w:lastRowFirstColumn="0" w:lastRowLastColumn="0"/>
            <w:tcW w:w="3435" w:type="dxa"/>
          </w:tcPr>
          <w:p w:rsidR="00E41676" w:rsidRPr="00E41676" w:rsidRDefault="00E41676" w:rsidP="00E41676">
            <w:r w:rsidRPr="00E41676">
              <w:t>T. S. ANATOMÍA PATOLÓGICA</w:t>
            </w:r>
          </w:p>
        </w:tc>
        <w:tc>
          <w:tcPr>
            <w:tcW w:w="1810" w:type="dxa"/>
          </w:tcPr>
          <w:p w:rsidR="00E41676" w:rsidRPr="00D36310" w:rsidRDefault="00E41676"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5</w:t>
            </w:r>
          </w:p>
        </w:tc>
        <w:tc>
          <w:tcPr>
            <w:cnfStyle w:val="000001000000" w:firstRow="0" w:lastRow="0" w:firstColumn="0" w:lastColumn="0" w:oddVBand="0" w:evenVBand="1" w:oddHBand="0" w:evenHBand="0" w:firstRowFirstColumn="0" w:firstRowLastColumn="0" w:lastRowFirstColumn="0" w:lastRowLastColumn="0"/>
            <w:tcW w:w="2693" w:type="dxa"/>
          </w:tcPr>
          <w:p w:rsidR="00E41676" w:rsidRPr="00D36310" w:rsidRDefault="00E41676" w:rsidP="00E41676">
            <w:pPr>
              <w:rPr>
                <w:sz w:val="18"/>
              </w:rPr>
            </w:pPr>
            <w:r w:rsidRPr="00D36310">
              <w:rPr>
                <w:sz w:val="18"/>
              </w:rPr>
              <w:t>IES SAN JUAN DE LA CRUZ</w:t>
            </w:r>
          </w:p>
        </w:tc>
      </w:tr>
      <w:tr w:rsidR="00E41676" w:rsidRPr="009E7227" w:rsidTr="003127C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rsidR="00E41676" w:rsidRPr="008E04E0" w:rsidRDefault="00E41676" w:rsidP="00E41676">
            <w:pPr>
              <w:rPr>
                <w:rFonts w:ascii="Montserrat SemiBold" w:hAnsi="Montserrat SemiBold"/>
                <w:sz w:val="20"/>
              </w:rPr>
            </w:pPr>
            <w:r w:rsidRPr="008E04E0">
              <w:rPr>
                <w:rFonts w:ascii="Montserrat SemiBold" w:hAnsi="Montserrat SemiBold"/>
                <w:sz w:val="20"/>
              </w:rPr>
              <w:t>TOTAL</w:t>
            </w:r>
          </w:p>
        </w:tc>
        <w:tc>
          <w:tcPr>
            <w:tcW w:w="4503" w:type="dxa"/>
            <w:gridSpan w:val="2"/>
          </w:tcPr>
          <w:p w:rsidR="00E41676" w:rsidRPr="008E04E0" w:rsidRDefault="008E04E0" w:rsidP="008E04E0">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20"/>
              </w:rPr>
            </w:pPr>
            <w:r w:rsidRPr="008E04E0">
              <w:rPr>
                <w:rFonts w:ascii="Montserrat SemiBold" w:hAnsi="Montserrat SemiBold"/>
                <w:sz w:val="20"/>
              </w:rPr>
              <w:t>70</w:t>
            </w:r>
          </w:p>
        </w:tc>
      </w:tr>
    </w:tbl>
    <w:p w:rsidR="00F31D28" w:rsidRDefault="00F31D28" w:rsidP="003127C2">
      <w:pPr>
        <w:pStyle w:val="TITULO-Nivel3"/>
        <w:spacing w:before="480"/>
      </w:pPr>
      <w:r w:rsidRPr="00683B76">
        <w:t>Formación de Grado</w:t>
      </w:r>
    </w:p>
    <w:p w:rsidR="008E04E0" w:rsidRPr="00683B76" w:rsidRDefault="008E04E0" w:rsidP="008E04E0">
      <w:pPr>
        <w:pStyle w:val="TITULO-Nivel3"/>
        <w:spacing w:before="0"/>
      </w:pP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D3631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D36310">
            <w:pPr>
              <w:jc w:val="center"/>
              <w:rPr>
                <w:rFonts w:ascii="Montserrat SemiBold" w:hAnsi="Montserrat SemiBold"/>
                <w:b w:val="0"/>
              </w:rPr>
            </w:pPr>
            <w:r w:rsidRPr="00B34270">
              <w:rPr>
                <w:rFonts w:ascii="Montserrat SemiBold" w:hAnsi="Montserrat SemiBold"/>
                <w:b w:val="0"/>
              </w:rPr>
              <w:t>UNIVERSIDAD</w:t>
            </w:r>
          </w:p>
        </w:tc>
      </w:tr>
      <w:tr w:rsidR="008E04E0"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8E04E0" w:rsidRPr="002A6F12" w:rsidRDefault="008E04E0" w:rsidP="00E41676">
            <w:r w:rsidRPr="002A6F12">
              <w:t xml:space="preserve">Enfermería </w:t>
            </w:r>
          </w:p>
        </w:tc>
        <w:tc>
          <w:tcPr>
            <w:tcW w:w="1843" w:type="dxa"/>
          </w:tcPr>
          <w:p w:rsidR="008E04E0" w:rsidRPr="00D36310" w:rsidRDefault="008E04E0" w:rsidP="008E04E0">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 xml:space="preserve">66 </w:t>
            </w:r>
          </w:p>
        </w:tc>
        <w:tc>
          <w:tcPr>
            <w:cnfStyle w:val="000001000000" w:firstRow="0" w:lastRow="0" w:firstColumn="0" w:lastColumn="0" w:oddVBand="0" w:evenVBand="1" w:oddHBand="0" w:evenHBand="0" w:firstRowFirstColumn="0" w:firstRowLastColumn="0" w:lastRowFirstColumn="0" w:lastRowLastColumn="0"/>
            <w:tcW w:w="2693" w:type="dxa"/>
          </w:tcPr>
          <w:p w:rsidR="008E04E0" w:rsidRPr="00D36310" w:rsidRDefault="008E04E0" w:rsidP="008E04E0">
            <w:pPr>
              <w:rPr>
                <w:sz w:val="18"/>
              </w:rPr>
            </w:pPr>
            <w:r w:rsidRPr="00D36310">
              <w:rPr>
                <w:sz w:val="18"/>
              </w:rPr>
              <w:t xml:space="preserve">U. ALFONSO X EL SABIO </w:t>
            </w:r>
          </w:p>
        </w:tc>
      </w:tr>
      <w:tr w:rsidR="008E04E0"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rsidR="008E04E0" w:rsidRPr="002A6F12" w:rsidRDefault="008E04E0" w:rsidP="00E41676"/>
        </w:tc>
        <w:tc>
          <w:tcPr>
            <w:tcW w:w="1843" w:type="dxa"/>
          </w:tcPr>
          <w:p w:rsidR="008E04E0" w:rsidRPr="00D36310" w:rsidRDefault="008E04E0"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68</w:t>
            </w:r>
          </w:p>
        </w:tc>
        <w:tc>
          <w:tcPr>
            <w:cnfStyle w:val="000001000000" w:firstRow="0" w:lastRow="0" w:firstColumn="0" w:lastColumn="0" w:oddVBand="0" w:evenVBand="1" w:oddHBand="0" w:evenHBand="0" w:firstRowFirstColumn="0" w:firstRowLastColumn="0" w:lastRowFirstColumn="0" w:lastRowLastColumn="0"/>
            <w:tcW w:w="2693" w:type="dxa"/>
          </w:tcPr>
          <w:p w:rsidR="008E04E0" w:rsidRPr="00D36310" w:rsidRDefault="008E04E0" w:rsidP="00E41676">
            <w:pPr>
              <w:rPr>
                <w:sz w:val="18"/>
              </w:rPr>
            </w:pPr>
            <w:r w:rsidRPr="00D36310">
              <w:rPr>
                <w:sz w:val="18"/>
              </w:rPr>
              <w:t>U. REY JUAN CARLOS</w:t>
            </w:r>
          </w:p>
        </w:tc>
      </w:tr>
      <w:tr w:rsidR="00E41676" w:rsidRPr="002A6F12"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E41676" w:rsidRPr="002A6F12" w:rsidRDefault="00E41676" w:rsidP="00E41676">
            <w:r w:rsidRPr="002A6F12">
              <w:t>Fisioterapia</w:t>
            </w:r>
            <w:r w:rsidRPr="002A6F12">
              <w:tab/>
            </w:r>
          </w:p>
        </w:tc>
        <w:tc>
          <w:tcPr>
            <w:tcW w:w="1843" w:type="dxa"/>
          </w:tcPr>
          <w:p w:rsidR="00E41676" w:rsidRPr="00D36310" w:rsidRDefault="00E41676"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5</w:t>
            </w:r>
          </w:p>
        </w:tc>
        <w:tc>
          <w:tcPr>
            <w:cnfStyle w:val="000001000000" w:firstRow="0" w:lastRow="0" w:firstColumn="0" w:lastColumn="0" w:oddVBand="0" w:evenVBand="1" w:oddHBand="0" w:evenHBand="0" w:firstRowFirstColumn="0" w:firstRowLastColumn="0" w:lastRowFirstColumn="0" w:lastRowLastColumn="0"/>
            <w:tcW w:w="2693" w:type="dxa"/>
          </w:tcPr>
          <w:p w:rsidR="00E41676" w:rsidRPr="00D36310" w:rsidRDefault="00E41676" w:rsidP="00E41676">
            <w:pPr>
              <w:rPr>
                <w:sz w:val="18"/>
              </w:rPr>
            </w:pPr>
            <w:r w:rsidRPr="00D36310">
              <w:rPr>
                <w:sz w:val="18"/>
              </w:rPr>
              <w:t>U. EUROPEA DE MADRID</w:t>
            </w:r>
          </w:p>
        </w:tc>
      </w:tr>
      <w:tr w:rsidR="00E41676" w:rsidRPr="00EC536F"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E41676" w:rsidRPr="008E04E0" w:rsidRDefault="00E41676" w:rsidP="00E41676">
            <w:pPr>
              <w:rPr>
                <w:rFonts w:ascii="Montserrat SemiBold" w:hAnsi="Montserrat SemiBold"/>
                <w:sz w:val="20"/>
              </w:rPr>
            </w:pPr>
            <w:r w:rsidRPr="008E04E0">
              <w:rPr>
                <w:rFonts w:ascii="Montserrat SemiBold" w:hAnsi="Montserrat SemiBold"/>
                <w:sz w:val="20"/>
              </w:rPr>
              <w:t>TOTAL</w:t>
            </w:r>
          </w:p>
        </w:tc>
        <w:tc>
          <w:tcPr>
            <w:tcW w:w="4536" w:type="dxa"/>
            <w:gridSpan w:val="2"/>
          </w:tcPr>
          <w:p w:rsidR="00E41676" w:rsidRPr="008E04E0" w:rsidRDefault="008E04E0" w:rsidP="008E04E0">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139</w:t>
            </w:r>
          </w:p>
        </w:tc>
      </w:tr>
    </w:tbl>
    <w:p w:rsidR="008E04E0" w:rsidRDefault="008E04E0" w:rsidP="00E3656F">
      <w:pPr>
        <w:pStyle w:val="TITULO-Nivel3"/>
      </w:pPr>
    </w:p>
    <w:p w:rsidR="00F31D28" w:rsidRDefault="00F31D28" w:rsidP="00E3656F">
      <w:pPr>
        <w:pStyle w:val="TITULO-Nivel3"/>
      </w:pPr>
      <w:r w:rsidRPr="00E3656F">
        <w:t>Formación Posgrado</w:t>
      </w:r>
    </w:p>
    <w:p w:rsidR="008E04E0" w:rsidRPr="00E3656F" w:rsidRDefault="008E04E0" w:rsidP="00E3656F">
      <w:pPr>
        <w:pStyle w:val="TITULO-Nivel3"/>
      </w:pPr>
    </w:p>
    <w:tbl>
      <w:tblPr>
        <w:tblStyle w:val="TablaGeneral"/>
        <w:tblW w:w="7948" w:type="dxa"/>
        <w:tblLayout w:type="fixed"/>
        <w:tblLook w:val="00E0" w:firstRow="1" w:lastRow="1" w:firstColumn="1" w:lastColumn="0" w:noHBand="0" w:noVBand="0"/>
      </w:tblPr>
      <w:tblGrid>
        <w:gridCol w:w="3203"/>
        <w:gridCol w:w="1423"/>
        <w:gridCol w:w="3322"/>
      </w:tblGrid>
      <w:tr w:rsidR="00F31D28" w:rsidRPr="00E3656F" w:rsidTr="00D36310">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203" w:type="dxa"/>
          </w:tcPr>
          <w:p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423" w:type="dxa"/>
          </w:tcPr>
          <w:p w:rsidR="00F31D28" w:rsidRPr="00E3656F" w:rsidRDefault="00F31D28" w:rsidP="00D36310">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321" w:type="dxa"/>
          </w:tcPr>
          <w:p w:rsidR="00F31D28" w:rsidRPr="00E3656F" w:rsidRDefault="00F31D28" w:rsidP="00D36310">
            <w:pPr>
              <w:jc w:val="center"/>
              <w:rPr>
                <w:rFonts w:ascii="Montserrat SemiBold" w:hAnsi="Montserrat SemiBold"/>
                <w:b w:val="0"/>
              </w:rPr>
            </w:pPr>
            <w:r w:rsidRPr="00E3656F">
              <w:rPr>
                <w:rFonts w:ascii="Montserrat SemiBold" w:hAnsi="Montserrat SemiBold"/>
                <w:b w:val="0"/>
              </w:rPr>
              <w:t>UNIVERSIDAD</w:t>
            </w:r>
          </w:p>
        </w:tc>
      </w:tr>
      <w:tr w:rsidR="00E41676" w:rsidRPr="009E7227" w:rsidTr="00D36310">
        <w:trPr>
          <w:trHeight w:val="188"/>
        </w:trPr>
        <w:tc>
          <w:tcPr>
            <w:cnfStyle w:val="001000000000" w:firstRow="0" w:lastRow="0" w:firstColumn="1" w:lastColumn="0" w:oddVBand="0" w:evenVBand="0" w:oddHBand="0" w:evenHBand="0" w:firstRowFirstColumn="0" w:firstRowLastColumn="0" w:lastRowFirstColumn="0" w:lastRowLastColumn="0"/>
            <w:tcW w:w="3203" w:type="dxa"/>
          </w:tcPr>
          <w:p w:rsidR="00E41676" w:rsidRPr="00E41676" w:rsidRDefault="00E41676" w:rsidP="00E41676">
            <w:r w:rsidRPr="00E41676">
              <w:t>CUIDADOS CRÍTICOS</w:t>
            </w:r>
          </w:p>
        </w:tc>
        <w:tc>
          <w:tcPr>
            <w:tcW w:w="1423" w:type="dxa"/>
          </w:tcPr>
          <w:p w:rsidR="00E41676" w:rsidRPr="00D36310" w:rsidRDefault="00E41676"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1</w:t>
            </w:r>
          </w:p>
        </w:tc>
        <w:tc>
          <w:tcPr>
            <w:cnfStyle w:val="000001000000" w:firstRow="0" w:lastRow="0" w:firstColumn="0" w:lastColumn="0" w:oddVBand="0" w:evenVBand="1" w:oddHBand="0" w:evenHBand="0" w:firstRowFirstColumn="0" w:firstRowLastColumn="0" w:lastRowFirstColumn="0" w:lastRowLastColumn="0"/>
            <w:tcW w:w="3321" w:type="dxa"/>
          </w:tcPr>
          <w:p w:rsidR="00E41676" w:rsidRPr="00D36310" w:rsidRDefault="00E41676" w:rsidP="00E41676">
            <w:pPr>
              <w:rPr>
                <w:sz w:val="18"/>
              </w:rPr>
            </w:pPr>
            <w:r w:rsidRPr="00D36310">
              <w:rPr>
                <w:sz w:val="18"/>
              </w:rPr>
              <w:t>U. REY JUAN CARLOS</w:t>
            </w:r>
          </w:p>
        </w:tc>
      </w:tr>
      <w:tr w:rsidR="00E41676" w:rsidRPr="009E7227" w:rsidTr="00D36310">
        <w:trPr>
          <w:trHeight w:val="188"/>
        </w:trPr>
        <w:tc>
          <w:tcPr>
            <w:cnfStyle w:val="001000000000" w:firstRow="0" w:lastRow="0" w:firstColumn="1" w:lastColumn="0" w:oddVBand="0" w:evenVBand="0" w:oddHBand="0" w:evenHBand="0" w:firstRowFirstColumn="0" w:firstRowLastColumn="0" w:lastRowFirstColumn="0" w:lastRowLastColumn="0"/>
            <w:tcW w:w="3203" w:type="dxa"/>
          </w:tcPr>
          <w:p w:rsidR="00E41676" w:rsidRPr="00E41676" w:rsidRDefault="00E41676" w:rsidP="00E41676">
            <w:r w:rsidRPr="00E41676">
              <w:t>EXPERTO UNIVERSITARIO DE ENFERMERÍA EN EMERGENCIAS</w:t>
            </w:r>
          </w:p>
        </w:tc>
        <w:tc>
          <w:tcPr>
            <w:tcW w:w="1423" w:type="dxa"/>
          </w:tcPr>
          <w:p w:rsidR="00E41676" w:rsidRPr="00D36310" w:rsidRDefault="00E41676" w:rsidP="00E41676">
            <w:pPr>
              <w:jc w:val="right"/>
              <w:cnfStyle w:val="000000000000" w:firstRow="0" w:lastRow="0" w:firstColumn="0" w:lastColumn="0" w:oddVBand="0" w:evenVBand="0" w:oddHBand="0" w:evenHBand="0" w:firstRowFirstColumn="0" w:firstRowLastColumn="0" w:lastRowFirstColumn="0" w:lastRowLastColumn="0"/>
              <w:rPr>
                <w:sz w:val="18"/>
              </w:rPr>
            </w:pPr>
            <w:r w:rsidRPr="00D36310">
              <w:rPr>
                <w:sz w:val="18"/>
              </w:rPr>
              <w:t>6</w:t>
            </w:r>
          </w:p>
        </w:tc>
        <w:tc>
          <w:tcPr>
            <w:cnfStyle w:val="000001000000" w:firstRow="0" w:lastRow="0" w:firstColumn="0" w:lastColumn="0" w:oddVBand="0" w:evenVBand="1" w:oddHBand="0" w:evenHBand="0" w:firstRowFirstColumn="0" w:firstRowLastColumn="0" w:lastRowFirstColumn="0" w:lastRowLastColumn="0"/>
            <w:tcW w:w="3321" w:type="dxa"/>
          </w:tcPr>
          <w:p w:rsidR="00E41676" w:rsidRPr="00D36310" w:rsidRDefault="00E41676" w:rsidP="00E41676">
            <w:pPr>
              <w:rPr>
                <w:sz w:val="18"/>
              </w:rPr>
            </w:pPr>
            <w:r w:rsidRPr="00D36310">
              <w:rPr>
                <w:sz w:val="18"/>
              </w:rPr>
              <w:t>U. REY JUAN CARLOS</w:t>
            </w:r>
          </w:p>
        </w:tc>
      </w:tr>
      <w:tr w:rsidR="00E41676" w:rsidRPr="009E7227" w:rsidTr="00D36310">
        <w:trPr>
          <w:cnfStyle w:val="010000000000" w:firstRow="0" w:lastRow="1" w:firstColumn="0" w:lastColumn="0" w:oddVBand="0" w:evenVBand="0" w:oddHBand="0"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3203" w:type="dxa"/>
          </w:tcPr>
          <w:p w:rsidR="00E41676" w:rsidRPr="008E04E0" w:rsidRDefault="00E41676" w:rsidP="00E41676">
            <w:pPr>
              <w:rPr>
                <w:rFonts w:ascii="Montserrat SemiBold" w:hAnsi="Montserrat SemiBold"/>
                <w:sz w:val="20"/>
              </w:rPr>
            </w:pPr>
            <w:r w:rsidRPr="008E04E0">
              <w:rPr>
                <w:rFonts w:ascii="Montserrat SemiBold" w:hAnsi="Montserrat SemiBold"/>
                <w:sz w:val="20"/>
              </w:rPr>
              <w:t>TOTAL</w:t>
            </w:r>
          </w:p>
        </w:tc>
        <w:tc>
          <w:tcPr>
            <w:tcW w:w="4745" w:type="dxa"/>
            <w:gridSpan w:val="2"/>
          </w:tcPr>
          <w:p w:rsidR="00E41676" w:rsidRPr="008E04E0" w:rsidRDefault="008E04E0" w:rsidP="008E04E0">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20"/>
              </w:rPr>
            </w:pPr>
            <w:r w:rsidRPr="008E04E0">
              <w:rPr>
                <w:rFonts w:ascii="Montserrat SemiBold" w:hAnsi="Montserrat SemiBold"/>
                <w:sz w:val="20"/>
              </w:rPr>
              <w:t>7</w:t>
            </w:r>
          </w:p>
        </w:tc>
      </w:tr>
    </w:tbl>
    <w:p w:rsidR="00F31D28" w:rsidRDefault="00F31D28" w:rsidP="0068118A">
      <w:pPr>
        <w:pStyle w:val="Ttulo3Memoria"/>
      </w:pPr>
    </w:p>
    <w:p w:rsidR="00F31D28" w:rsidRDefault="00F31D28" w:rsidP="0068118A">
      <w:pPr>
        <w:rPr>
          <w:rFonts w:ascii="Verdana" w:hAnsi="Verdana" w:cs="Arial"/>
          <w:color w:val="000080"/>
        </w:rPr>
      </w:pPr>
      <w:r>
        <w:br w:type="page"/>
      </w:r>
    </w:p>
    <w:p w:rsidR="00F31D28" w:rsidRPr="00683B76" w:rsidRDefault="00F31D28" w:rsidP="00E3656F">
      <w:pPr>
        <w:pStyle w:val="TITULO-Nivel3"/>
      </w:pPr>
      <w:r w:rsidRPr="00683B76">
        <w:lastRenderedPageBreak/>
        <w:t>Formación de Especialistas</w:t>
      </w:r>
    </w:p>
    <w:p w:rsidR="00F31D28" w:rsidRDefault="00F31D28" w:rsidP="00E3656F">
      <w:pPr>
        <w:pStyle w:val="Nombredetabla"/>
      </w:pPr>
      <w:r w:rsidRPr="008302C0">
        <w:t>Nº de especialistas en formación. Año 2020</w:t>
      </w:r>
    </w:p>
    <w:p w:rsidR="00F31D28" w:rsidRPr="008302C0" w:rsidRDefault="00F31D28" w:rsidP="0068118A"/>
    <w:tbl>
      <w:tblPr>
        <w:tblStyle w:val="TablaGeneral"/>
        <w:tblW w:w="8080" w:type="dxa"/>
        <w:tblLayout w:type="fixed"/>
        <w:tblLook w:val="00E0" w:firstRow="1" w:lastRow="1" w:firstColumn="1" w:lastColumn="0" w:noHBand="0" w:noVBand="0"/>
      </w:tblPr>
      <w:tblGrid>
        <w:gridCol w:w="3544"/>
        <w:gridCol w:w="709"/>
        <w:gridCol w:w="709"/>
        <w:gridCol w:w="708"/>
        <w:gridCol w:w="709"/>
        <w:gridCol w:w="709"/>
        <w:gridCol w:w="992"/>
      </w:tblGrid>
      <w:tr w:rsidR="00F31D28" w:rsidRPr="00E3656F" w:rsidTr="008E04E0">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709" w:type="dxa"/>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R2</w:t>
            </w:r>
          </w:p>
        </w:tc>
        <w:tc>
          <w:tcPr>
            <w:tcW w:w="708" w:type="dxa"/>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R4</w:t>
            </w:r>
          </w:p>
        </w:tc>
        <w:tc>
          <w:tcPr>
            <w:tcW w:w="709" w:type="dxa"/>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TOTAL</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Anestesiología y Reanimación</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8</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Aparato Digestivo</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Bioquímica Clínica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Cardiología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5</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Cirugía General Y Aparato Digestivo</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5</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Cirugía Ortopédica Y Traumatología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10</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Dermatología Medicoquirúrgica Y Venereología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Endocrinología Y Nutrición</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Farmacia Hospitalaria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8</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Geriatría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Hematología Y Hemoterapia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Del Trabajo</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Familiar Y Comunitaria</w:t>
            </w:r>
            <w:r w:rsidR="008E04E0">
              <w:t>*</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10</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8</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34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Física Y Rehabilitación</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Intensiva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5</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Interna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3</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4</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18</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Medicina Preventiva y Salud Pública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Microbiología y Parasitología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Nefrología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Neurología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Obstetricia y Ginecología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3</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3</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12</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Otorrinolaringología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1</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 xml:space="preserve">Pediatría </w:t>
            </w:r>
            <w:r>
              <w:t>y</w:t>
            </w:r>
            <w:r w:rsidRPr="00B5418F">
              <w:t xml:space="preserve"> </w:t>
            </w:r>
            <w:r>
              <w:t>s</w:t>
            </w:r>
            <w:r w:rsidRPr="00B5418F">
              <w:t>us Áreas Especificas</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4</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4</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16</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Radiodiagnóstico</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8</w:t>
            </w:r>
          </w:p>
        </w:tc>
      </w:tr>
      <w:tr w:rsidR="00BB0DF4" w:rsidRPr="00103E48" w:rsidTr="00B22EF9">
        <w:trPr>
          <w:trHeight w:val="75"/>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Reumatología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Urología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5</w:t>
            </w:r>
          </w:p>
        </w:tc>
      </w:tr>
      <w:tr w:rsidR="00D36310" w:rsidRPr="00103E48" w:rsidTr="00B22EF9">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D36310" w:rsidRPr="008E04E0" w:rsidRDefault="00D36310" w:rsidP="00D36310">
            <w:pPr>
              <w:jc w:val="left"/>
              <w:rPr>
                <w:rFonts w:ascii="Montserrat SemiBold" w:hAnsi="Montserrat SemiBold"/>
              </w:rPr>
            </w:pPr>
            <w:r w:rsidRPr="008E04E0">
              <w:rPr>
                <w:rFonts w:ascii="Montserrat SemiBold" w:hAnsi="Montserrat SemiBold"/>
              </w:rPr>
              <w:t xml:space="preserve">TOTAL </w:t>
            </w:r>
          </w:p>
        </w:tc>
        <w:tc>
          <w:tcPr>
            <w:tcW w:w="709" w:type="dxa"/>
            <w:noWrap/>
          </w:tcPr>
          <w:p w:rsidR="00D36310" w:rsidRDefault="00D36310" w:rsidP="009041CD">
            <w:pPr>
              <w:spacing w:before="0" w:line="240" w:lineRule="auto"/>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szCs w:val="16"/>
              </w:rPr>
            </w:pPr>
            <w:r>
              <w:rPr>
                <w:rFonts w:ascii="Montserrat SemiBold" w:hAnsi="Montserrat SemiBold"/>
                <w:color w:val="7F7F7F"/>
                <w:szCs w:val="16"/>
              </w:rPr>
              <w:t>45</w:t>
            </w:r>
          </w:p>
        </w:tc>
        <w:tc>
          <w:tcPr>
            <w:cnfStyle w:val="000001000000" w:firstRow="0" w:lastRow="0" w:firstColumn="0" w:lastColumn="0" w:oddVBand="0" w:evenVBand="1" w:oddHBand="0" w:evenHBand="0" w:firstRowFirstColumn="0" w:firstRowLastColumn="0" w:lastRowFirstColumn="0" w:lastRowLastColumn="0"/>
            <w:tcW w:w="709" w:type="dxa"/>
            <w:noWrap/>
          </w:tcPr>
          <w:p w:rsidR="00D36310" w:rsidRDefault="00D36310" w:rsidP="009041CD">
            <w:pPr>
              <w:spacing w:before="0"/>
              <w:jc w:val="center"/>
              <w:rPr>
                <w:rFonts w:ascii="Montserrat SemiBold" w:hAnsi="Montserrat SemiBold"/>
                <w:color w:val="7F7F7F"/>
                <w:szCs w:val="16"/>
              </w:rPr>
            </w:pPr>
            <w:r>
              <w:rPr>
                <w:rFonts w:ascii="Montserrat SemiBold" w:hAnsi="Montserrat SemiBold"/>
                <w:color w:val="7F7F7F"/>
                <w:szCs w:val="16"/>
              </w:rPr>
              <w:t>45</w:t>
            </w:r>
          </w:p>
        </w:tc>
        <w:tc>
          <w:tcPr>
            <w:tcW w:w="708" w:type="dxa"/>
            <w:noWrap/>
          </w:tcPr>
          <w:p w:rsidR="00D36310" w:rsidRDefault="00D36310" w:rsidP="009041CD">
            <w:pPr>
              <w:spacing w:before="0"/>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szCs w:val="16"/>
              </w:rPr>
            </w:pPr>
            <w:r>
              <w:rPr>
                <w:rFonts w:ascii="Montserrat SemiBold" w:hAnsi="Montserrat SemiBold"/>
                <w:color w:val="7F7F7F"/>
                <w:szCs w:val="16"/>
              </w:rPr>
              <w:t>43</w:t>
            </w:r>
          </w:p>
        </w:tc>
        <w:tc>
          <w:tcPr>
            <w:cnfStyle w:val="000001000000" w:firstRow="0" w:lastRow="0" w:firstColumn="0" w:lastColumn="0" w:oddVBand="0" w:evenVBand="1" w:oddHBand="0" w:evenHBand="0" w:firstRowFirstColumn="0" w:firstRowLastColumn="0" w:lastRowFirstColumn="0" w:lastRowLastColumn="0"/>
            <w:tcW w:w="709" w:type="dxa"/>
            <w:noWrap/>
          </w:tcPr>
          <w:p w:rsidR="00D36310" w:rsidRDefault="00D36310" w:rsidP="009041CD">
            <w:pPr>
              <w:spacing w:before="0"/>
              <w:jc w:val="center"/>
              <w:rPr>
                <w:rFonts w:ascii="Montserrat SemiBold" w:hAnsi="Montserrat SemiBold"/>
                <w:color w:val="7F7F7F"/>
                <w:szCs w:val="16"/>
              </w:rPr>
            </w:pPr>
            <w:r>
              <w:rPr>
                <w:rFonts w:ascii="Montserrat SemiBold" w:hAnsi="Montserrat SemiBold"/>
                <w:color w:val="7F7F7F"/>
                <w:szCs w:val="16"/>
              </w:rPr>
              <w:t>45</w:t>
            </w:r>
          </w:p>
        </w:tc>
        <w:tc>
          <w:tcPr>
            <w:tcW w:w="709" w:type="dxa"/>
            <w:noWrap/>
          </w:tcPr>
          <w:p w:rsidR="00D36310" w:rsidRDefault="00D36310" w:rsidP="009041CD">
            <w:pPr>
              <w:spacing w:before="0"/>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szCs w:val="16"/>
              </w:rPr>
            </w:pPr>
            <w:r>
              <w:rPr>
                <w:rFonts w:ascii="Montserrat SemiBold" w:hAnsi="Montserrat SemiBold"/>
                <w:color w:val="7F7F7F"/>
                <w:szCs w:val="16"/>
              </w:rPr>
              <w:t>9</w:t>
            </w:r>
          </w:p>
        </w:tc>
        <w:tc>
          <w:tcPr>
            <w:cnfStyle w:val="000001000000" w:firstRow="0" w:lastRow="0" w:firstColumn="0" w:lastColumn="0" w:oddVBand="0" w:evenVBand="1" w:oddHBand="0" w:evenHBand="0" w:firstRowFirstColumn="0" w:firstRowLastColumn="0" w:lastRowFirstColumn="0" w:lastRowLastColumn="0"/>
            <w:tcW w:w="992" w:type="dxa"/>
            <w:noWrap/>
          </w:tcPr>
          <w:p w:rsidR="00D36310" w:rsidRPr="008E04E0" w:rsidRDefault="00D36310" w:rsidP="009041CD">
            <w:pPr>
              <w:spacing w:before="0"/>
              <w:jc w:val="center"/>
              <w:rPr>
                <w:rFonts w:ascii="Montserrat SemiBold" w:hAnsi="Montserrat SemiBold"/>
              </w:rPr>
            </w:pPr>
            <w:r w:rsidRPr="008E04E0">
              <w:rPr>
                <w:rFonts w:ascii="Montserrat SemiBold" w:hAnsi="Montserrat SemiBold"/>
              </w:rPr>
              <w:t>187</w:t>
            </w:r>
          </w:p>
        </w:tc>
      </w:tr>
    </w:tbl>
    <w:p w:rsidR="00D36310" w:rsidRDefault="00D36310">
      <w:r>
        <w:br w:type="page"/>
      </w:r>
    </w:p>
    <w:tbl>
      <w:tblPr>
        <w:tblStyle w:val="TablaGeneral"/>
        <w:tblW w:w="8080" w:type="dxa"/>
        <w:tblLayout w:type="fixed"/>
        <w:tblLook w:val="00E0" w:firstRow="1" w:lastRow="1" w:firstColumn="1" w:lastColumn="0" w:noHBand="0" w:noVBand="0"/>
      </w:tblPr>
      <w:tblGrid>
        <w:gridCol w:w="3544"/>
        <w:gridCol w:w="709"/>
        <w:gridCol w:w="709"/>
        <w:gridCol w:w="708"/>
        <w:gridCol w:w="709"/>
        <w:gridCol w:w="709"/>
        <w:gridCol w:w="992"/>
      </w:tblGrid>
      <w:tr w:rsidR="003D6049" w:rsidRPr="00103E48" w:rsidTr="00B70CE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tcPr>
          <w:p w:rsidR="003D6049" w:rsidRPr="003D6049" w:rsidRDefault="003D6049" w:rsidP="00B22EF9">
            <w:pPr>
              <w:jc w:val="left"/>
              <w:rPr>
                <w:rFonts w:ascii="Montserrat SemiBold" w:hAnsi="Montserrat SemiBold"/>
                <w:caps w:val="0"/>
              </w:rPr>
            </w:pPr>
            <w:r w:rsidRPr="003D6049">
              <w:rPr>
                <w:rFonts w:ascii="Montserrat SemiBold" w:hAnsi="Montserrat SemiBold"/>
                <w:caps w:val="0"/>
              </w:rPr>
              <w:lastRenderedPageBreak/>
              <w:t>ESPECIALIDADES ENFERMERÍA</w:t>
            </w:r>
          </w:p>
        </w:tc>
        <w:tc>
          <w:tcPr>
            <w:tcW w:w="709" w:type="dxa"/>
            <w:noWrap/>
          </w:tcPr>
          <w:p w:rsidR="003D6049" w:rsidRPr="003D6049" w:rsidRDefault="00D36310"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r>
              <w:rPr>
                <w:rFonts w:ascii="Montserrat SemiBold" w:hAnsi="Montserrat SemiBold"/>
                <w:caps w:val="0"/>
              </w:rPr>
              <w:t>R1</w:t>
            </w:r>
          </w:p>
        </w:tc>
        <w:tc>
          <w:tcPr>
            <w:cnfStyle w:val="000001000000" w:firstRow="0" w:lastRow="0" w:firstColumn="0" w:lastColumn="0" w:oddVBand="0" w:evenVBand="1" w:oddHBand="0" w:evenHBand="0" w:firstRowFirstColumn="0" w:firstRowLastColumn="0" w:lastRowFirstColumn="0" w:lastRowLastColumn="0"/>
            <w:tcW w:w="709" w:type="dxa"/>
            <w:noWrap/>
          </w:tcPr>
          <w:p w:rsidR="003D6049" w:rsidRPr="003D6049" w:rsidRDefault="00D36310" w:rsidP="007924A3">
            <w:pPr>
              <w:jc w:val="center"/>
              <w:rPr>
                <w:rFonts w:ascii="Montserrat SemiBold" w:hAnsi="Montserrat SemiBold"/>
                <w:caps w:val="0"/>
              </w:rPr>
            </w:pPr>
            <w:r>
              <w:rPr>
                <w:rFonts w:ascii="Montserrat SemiBold" w:hAnsi="Montserrat SemiBold"/>
                <w:caps w:val="0"/>
              </w:rPr>
              <w:t>R2</w:t>
            </w:r>
          </w:p>
        </w:tc>
        <w:tc>
          <w:tcPr>
            <w:tcW w:w="708" w:type="dxa"/>
            <w:noWrap/>
          </w:tcPr>
          <w:p w:rsidR="003D6049" w:rsidRPr="003D6049" w:rsidRDefault="003D6049"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p>
        </w:tc>
        <w:tc>
          <w:tcPr>
            <w:cnfStyle w:val="000001000000" w:firstRow="0" w:lastRow="0" w:firstColumn="0" w:lastColumn="0" w:oddVBand="0" w:evenVBand="1" w:oddHBand="0" w:evenHBand="0" w:firstRowFirstColumn="0" w:firstRowLastColumn="0" w:lastRowFirstColumn="0" w:lastRowLastColumn="0"/>
            <w:tcW w:w="709" w:type="dxa"/>
            <w:noWrap/>
          </w:tcPr>
          <w:p w:rsidR="003D6049" w:rsidRPr="003D6049" w:rsidRDefault="003D6049" w:rsidP="007924A3">
            <w:pPr>
              <w:jc w:val="center"/>
              <w:rPr>
                <w:rFonts w:ascii="Montserrat SemiBold" w:hAnsi="Montserrat SemiBold"/>
                <w:caps w:val="0"/>
              </w:rPr>
            </w:pPr>
          </w:p>
        </w:tc>
        <w:tc>
          <w:tcPr>
            <w:tcW w:w="709" w:type="dxa"/>
            <w:noWrap/>
          </w:tcPr>
          <w:p w:rsidR="003D6049" w:rsidRPr="003D6049" w:rsidRDefault="003D6049"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p>
        </w:tc>
        <w:tc>
          <w:tcPr>
            <w:cnfStyle w:val="000001000000" w:firstRow="0" w:lastRow="0" w:firstColumn="0" w:lastColumn="0" w:oddVBand="0" w:evenVBand="1" w:oddHBand="0" w:evenHBand="0" w:firstRowFirstColumn="0" w:firstRowLastColumn="0" w:lastRowFirstColumn="0" w:lastRowLastColumn="0"/>
            <w:tcW w:w="992" w:type="dxa"/>
            <w:noWrap/>
          </w:tcPr>
          <w:p w:rsidR="003D6049" w:rsidRPr="003D6049" w:rsidRDefault="00D36310" w:rsidP="007924A3">
            <w:pPr>
              <w:jc w:val="center"/>
              <w:rPr>
                <w:rFonts w:ascii="Montserrat SemiBold" w:hAnsi="Montserrat SemiBold"/>
                <w:caps w:val="0"/>
              </w:rPr>
            </w:pPr>
            <w:r>
              <w:rPr>
                <w:rFonts w:ascii="Montserrat SemiBold" w:hAnsi="Montserrat SemiBold"/>
                <w:caps w:val="0"/>
              </w:rPr>
              <w:t>TOTAL</w:t>
            </w:r>
          </w:p>
        </w:tc>
      </w:tr>
      <w:tr w:rsidR="00BB0DF4" w:rsidRPr="00103E48" w:rsidTr="00B70CE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Enf Geriátrica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3</w:t>
            </w:r>
          </w:p>
        </w:tc>
      </w:tr>
      <w:tr w:rsidR="00BB0DF4" w:rsidRPr="00103E48" w:rsidTr="00B70CE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Enf Familiar Y Comunitaria*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70CE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Enf Ob</w:t>
            </w:r>
            <w:r w:rsidR="008E04E0">
              <w:t>stétrico-Ginecológica (Matrona)^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2</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4</w:t>
            </w:r>
          </w:p>
        </w:tc>
      </w:tr>
      <w:tr w:rsidR="00BB0DF4" w:rsidRPr="00103E48" w:rsidTr="00B70CE6">
        <w:trPr>
          <w:trHeight w:val="358"/>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Enf Pediátrica</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r>
              <w:t>1</w:t>
            </w: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r>
              <w:t>3</w:t>
            </w:r>
          </w:p>
        </w:tc>
      </w:tr>
      <w:tr w:rsidR="00BB0DF4" w:rsidRPr="00103E48" w:rsidTr="00B70CE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B5418F" w:rsidRDefault="00BB0DF4" w:rsidP="00BB0DF4">
            <w:pPr>
              <w:jc w:val="left"/>
            </w:pPr>
            <w:r w:rsidRPr="00B5418F">
              <w:t>Enf Salud Mental</w:t>
            </w: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8"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B5418F" w:rsidRDefault="00BB0DF4" w:rsidP="00BB0DF4">
            <w:pPr>
              <w:jc w:val="center"/>
            </w:pPr>
          </w:p>
        </w:tc>
        <w:tc>
          <w:tcPr>
            <w:tcW w:w="709" w:type="dxa"/>
            <w:noWrap/>
          </w:tcPr>
          <w:p w:rsidR="00BB0DF4" w:rsidRPr="00B5418F" w:rsidRDefault="00BB0DF4" w:rsidP="00BB0DF4">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B5418F" w:rsidRDefault="00BB0DF4" w:rsidP="00BB0DF4">
            <w:pPr>
              <w:jc w:val="center"/>
            </w:pPr>
          </w:p>
        </w:tc>
      </w:tr>
      <w:tr w:rsidR="00BB0DF4" w:rsidRPr="00103E48" w:rsidTr="00B70CE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B0DF4" w:rsidRPr="008E04E0" w:rsidRDefault="00BB0DF4" w:rsidP="00BB0DF4">
            <w:pPr>
              <w:jc w:val="left"/>
              <w:rPr>
                <w:rFonts w:ascii="Montserrat SemiBold" w:hAnsi="Montserrat SemiBold"/>
              </w:rPr>
            </w:pPr>
            <w:r w:rsidRPr="008E04E0">
              <w:rPr>
                <w:rFonts w:ascii="Montserrat SemiBold" w:hAnsi="Montserrat SemiBold"/>
              </w:rPr>
              <w:t>TOTAL ENFERMERÍA</w:t>
            </w:r>
          </w:p>
        </w:tc>
        <w:tc>
          <w:tcPr>
            <w:tcW w:w="709" w:type="dxa"/>
            <w:noWrap/>
          </w:tcPr>
          <w:p w:rsidR="00BB0DF4" w:rsidRPr="008E04E0" w:rsidRDefault="00CF138F" w:rsidP="00BB0DF4">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7</w:t>
            </w: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8E04E0" w:rsidRDefault="00CF138F" w:rsidP="00BB0DF4">
            <w:pPr>
              <w:jc w:val="center"/>
              <w:rPr>
                <w:rFonts w:ascii="Montserrat SemiBold" w:hAnsi="Montserrat SemiBold"/>
              </w:rPr>
            </w:pPr>
            <w:r>
              <w:rPr>
                <w:rFonts w:ascii="Montserrat SemiBold" w:hAnsi="Montserrat SemiBold"/>
              </w:rPr>
              <w:t>7</w:t>
            </w:r>
          </w:p>
        </w:tc>
        <w:tc>
          <w:tcPr>
            <w:tcW w:w="708" w:type="dxa"/>
            <w:noWrap/>
          </w:tcPr>
          <w:p w:rsidR="00BB0DF4" w:rsidRPr="008E04E0" w:rsidRDefault="00BB0DF4" w:rsidP="00BB0DF4">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rsidR="00BB0DF4" w:rsidRPr="008E04E0" w:rsidRDefault="00BB0DF4" w:rsidP="00BB0DF4">
            <w:pPr>
              <w:jc w:val="center"/>
              <w:rPr>
                <w:rFonts w:ascii="Montserrat SemiBold" w:hAnsi="Montserrat SemiBold"/>
              </w:rPr>
            </w:pPr>
          </w:p>
        </w:tc>
        <w:tc>
          <w:tcPr>
            <w:tcW w:w="709" w:type="dxa"/>
            <w:noWrap/>
          </w:tcPr>
          <w:p w:rsidR="00BB0DF4" w:rsidRPr="008E04E0" w:rsidRDefault="00BB0DF4" w:rsidP="00BB0DF4">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noWrap/>
          </w:tcPr>
          <w:p w:rsidR="00BB0DF4" w:rsidRPr="008E04E0" w:rsidRDefault="00BB0DF4" w:rsidP="00BB0DF4">
            <w:pPr>
              <w:jc w:val="center"/>
              <w:rPr>
                <w:rFonts w:ascii="Montserrat SemiBold" w:hAnsi="Montserrat SemiBold"/>
              </w:rPr>
            </w:pPr>
            <w:r w:rsidRPr="008E04E0">
              <w:rPr>
                <w:rFonts w:ascii="Montserrat SemiBold" w:hAnsi="Montserrat SemiBold"/>
              </w:rPr>
              <w:t>14</w:t>
            </w:r>
          </w:p>
        </w:tc>
      </w:tr>
      <w:tr w:rsidR="00CF138F" w:rsidRPr="00103E48" w:rsidTr="00CF138F">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tcPr>
          <w:p w:rsidR="00CF138F" w:rsidRPr="008E04E0" w:rsidRDefault="00CF138F" w:rsidP="00CF138F">
            <w:pPr>
              <w:jc w:val="center"/>
              <w:rPr>
                <w:rFonts w:ascii="Montserrat SemiBold" w:hAnsi="Montserrat SemiBold"/>
              </w:rPr>
            </w:pPr>
          </w:p>
        </w:tc>
        <w:tc>
          <w:tcPr>
            <w:tcW w:w="709" w:type="dxa"/>
            <w:shd w:val="clear" w:color="auto" w:fill="auto"/>
            <w:noWrap/>
          </w:tcPr>
          <w:p w:rsidR="00CF138F" w:rsidRPr="008E04E0" w:rsidRDefault="00CF138F" w:rsidP="00CF138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auto"/>
            <w:noWrap/>
          </w:tcPr>
          <w:p w:rsidR="00CF138F" w:rsidRPr="008E04E0" w:rsidRDefault="00CF138F" w:rsidP="00CF138F">
            <w:pPr>
              <w:jc w:val="center"/>
              <w:rPr>
                <w:rFonts w:ascii="Montserrat SemiBold" w:hAnsi="Montserrat SemiBold"/>
              </w:rPr>
            </w:pPr>
          </w:p>
        </w:tc>
        <w:tc>
          <w:tcPr>
            <w:tcW w:w="708" w:type="dxa"/>
            <w:shd w:val="clear" w:color="auto" w:fill="auto"/>
            <w:noWrap/>
          </w:tcPr>
          <w:p w:rsidR="00CF138F" w:rsidRPr="008E04E0" w:rsidRDefault="00CF138F" w:rsidP="00CF138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auto"/>
            <w:noWrap/>
          </w:tcPr>
          <w:p w:rsidR="00CF138F" w:rsidRPr="008E04E0" w:rsidRDefault="00CF138F" w:rsidP="00CF138F">
            <w:pPr>
              <w:jc w:val="center"/>
              <w:rPr>
                <w:rFonts w:ascii="Montserrat SemiBold" w:hAnsi="Montserrat SemiBold"/>
              </w:rPr>
            </w:pPr>
          </w:p>
        </w:tc>
        <w:tc>
          <w:tcPr>
            <w:tcW w:w="709" w:type="dxa"/>
            <w:shd w:val="clear" w:color="auto" w:fill="auto"/>
            <w:noWrap/>
          </w:tcPr>
          <w:p w:rsidR="00CF138F" w:rsidRPr="008E04E0" w:rsidRDefault="00CF138F" w:rsidP="00CF138F">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auto"/>
            <w:noWrap/>
          </w:tcPr>
          <w:p w:rsidR="00CF138F" w:rsidRPr="008E04E0" w:rsidRDefault="00CF138F" w:rsidP="00CF138F">
            <w:pPr>
              <w:jc w:val="center"/>
              <w:rPr>
                <w:rFonts w:ascii="Montserrat SemiBold" w:hAnsi="Montserrat SemiBold"/>
              </w:rPr>
            </w:pPr>
          </w:p>
        </w:tc>
      </w:tr>
      <w:tr w:rsidR="00CF138F" w:rsidRPr="00103E48" w:rsidTr="00B70CE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CF138F" w:rsidRPr="008E04E0" w:rsidRDefault="00CF138F" w:rsidP="00CF138F">
            <w:pPr>
              <w:jc w:val="left"/>
              <w:rPr>
                <w:rFonts w:ascii="Montserrat SemiBold" w:hAnsi="Montserrat SemiBold"/>
              </w:rPr>
            </w:pPr>
            <w:r w:rsidRPr="008E04E0">
              <w:rPr>
                <w:rFonts w:ascii="Montserrat SemiBold" w:hAnsi="Montserrat SemiBold"/>
              </w:rPr>
              <w:t>TOTAL RESIDENTES EN FORMACIÓN</w:t>
            </w:r>
          </w:p>
        </w:tc>
        <w:tc>
          <w:tcPr>
            <w:tcW w:w="709" w:type="dxa"/>
            <w:noWrap/>
          </w:tcPr>
          <w:p w:rsidR="00CF138F" w:rsidRPr="008E04E0" w:rsidRDefault="00CF138F" w:rsidP="00CF138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rsidR="00CF138F" w:rsidRPr="008E04E0" w:rsidRDefault="00CF138F" w:rsidP="00CF138F">
            <w:pPr>
              <w:jc w:val="center"/>
              <w:rPr>
                <w:rFonts w:ascii="Montserrat SemiBold" w:hAnsi="Montserrat SemiBold"/>
              </w:rPr>
            </w:pPr>
          </w:p>
        </w:tc>
        <w:tc>
          <w:tcPr>
            <w:tcW w:w="708" w:type="dxa"/>
            <w:noWrap/>
          </w:tcPr>
          <w:p w:rsidR="00CF138F" w:rsidRPr="008E04E0" w:rsidRDefault="00CF138F" w:rsidP="00CF138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709" w:type="dxa"/>
            <w:noWrap/>
          </w:tcPr>
          <w:p w:rsidR="00CF138F" w:rsidRPr="008E04E0" w:rsidRDefault="00CF138F" w:rsidP="00CF138F">
            <w:pPr>
              <w:jc w:val="center"/>
              <w:rPr>
                <w:rFonts w:ascii="Montserrat SemiBold" w:hAnsi="Montserrat SemiBold"/>
              </w:rPr>
            </w:pPr>
          </w:p>
        </w:tc>
        <w:tc>
          <w:tcPr>
            <w:tcW w:w="709" w:type="dxa"/>
            <w:noWrap/>
          </w:tcPr>
          <w:p w:rsidR="00CF138F" w:rsidRPr="008E04E0" w:rsidRDefault="00CF138F" w:rsidP="00CF138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992" w:type="dxa"/>
            <w:noWrap/>
          </w:tcPr>
          <w:p w:rsidR="00CF138F" w:rsidRPr="008E04E0" w:rsidRDefault="00CF138F" w:rsidP="00CF138F">
            <w:pPr>
              <w:jc w:val="center"/>
              <w:rPr>
                <w:rFonts w:ascii="Montserrat SemiBold" w:hAnsi="Montserrat SemiBold"/>
              </w:rPr>
            </w:pPr>
            <w:r w:rsidRPr="008E04E0">
              <w:rPr>
                <w:rFonts w:ascii="Montserrat SemiBold" w:hAnsi="Montserrat SemiBold"/>
              </w:rPr>
              <w:t>201</w:t>
            </w:r>
          </w:p>
        </w:tc>
      </w:tr>
    </w:tbl>
    <w:p w:rsidR="008E04E0" w:rsidRDefault="008E04E0" w:rsidP="008E04E0">
      <w:pPr>
        <w:pStyle w:val="Piedetabla"/>
      </w:pPr>
    </w:p>
    <w:p w:rsidR="00F31D28" w:rsidRDefault="008E04E0" w:rsidP="008E04E0">
      <w:pPr>
        <w:pStyle w:val="Piedetabla"/>
      </w:pPr>
      <w:r>
        <w:t>*UDM Atención Familiar y Comunitaria Sur</w:t>
      </w:r>
    </w:p>
    <w:p w:rsidR="008E04E0" w:rsidRDefault="008E04E0" w:rsidP="008E04E0">
      <w:pPr>
        <w:pStyle w:val="Piedetabla"/>
      </w:pPr>
      <w:r>
        <w:t>^UD Matronas de la Comunidad de Madrid</w:t>
      </w:r>
    </w:p>
    <w:p w:rsidR="00C93860" w:rsidRDefault="00C93860" w:rsidP="0068118A"/>
    <w:p w:rsidR="00FD5762" w:rsidRPr="008302C0" w:rsidRDefault="00FD5762" w:rsidP="0068118A"/>
    <w:p w:rsidR="00F31D28" w:rsidRPr="009E7227" w:rsidRDefault="00F31D28" w:rsidP="008E04E0">
      <w:pPr>
        <w:pStyle w:val="Nombredetabla"/>
      </w:pPr>
      <w:r>
        <w:t xml:space="preserve">Rotaciones Externas y </w:t>
      </w:r>
      <w:r w:rsidRPr="009E7227">
        <w:t>Estancias formativas</w:t>
      </w:r>
      <w:r>
        <w:t xml:space="preserve">  </w:t>
      </w:r>
    </w:p>
    <w:tbl>
      <w:tblPr>
        <w:tblStyle w:val="TablaGeneral"/>
        <w:tblW w:w="7938" w:type="dxa"/>
        <w:tblLook w:val="00A0" w:firstRow="1" w:lastRow="0" w:firstColumn="1" w:lastColumn="0" w:noHBand="0" w:noVBand="0"/>
      </w:tblPr>
      <w:tblGrid>
        <w:gridCol w:w="5812"/>
        <w:gridCol w:w="2126"/>
      </w:tblGrid>
      <w:tr w:rsidR="00F31D28" w:rsidRPr="009E7227" w:rsidTr="004B3C95">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rsidTr="004B3C95">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Residentes rotantes de otros Centros</w:t>
            </w:r>
          </w:p>
        </w:tc>
        <w:tc>
          <w:tcPr>
            <w:tcW w:w="2126" w:type="dxa"/>
          </w:tcPr>
          <w:p w:rsidR="00F31D28" w:rsidRPr="002A6F12" w:rsidRDefault="004B5958" w:rsidP="00C93860">
            <w:pPr>
              <w:jc w:val="right"/>
              <w:cnfStyle w:val="000000000000" w:firstRow="0" w:lastRow="0" w:firstColumn="0" w:lastColumn="0" w:oddVBand="0" w:evenVBand="0" w:oddHBand="0" w:evenHBand="0" w:firstRowFirstColumn="0" w:firstRowLastColumn="0" w:lastRowFirstColumn="0" w:lastRowLastColumn="0"/>
            </w:pPr>
            <w:r>
              <w:t>22</w:t>
            </w:r>
          </w:p>
        </w:tc>
      </w:tr>
    </w:tbl>
    <w:p w:rsidR="003D6049" w:rsidRDefault="003D6049">
      <w:pPr>
        <w:spacing w:before="0" w:line="240" w:lineRule="auto"/>
        <w:jc w:val="left"/>
        <w:rPr>
          <w:rFonts w:ascii="Montserrat SemiBold" w:hAnsi="Montserrat SemiBold"/>
          <w:caps/>
          <w:noProof/>
          <w:color w:val="3898B2"/>
          <w:spacing w:val="-6"/>
          <w:sz w:val="24"/>
        </w:rPr>
      </w:pPr>
      <w:bookmarkStart w:id="150" w:name="_Toc74228280"/>
      <w:bookmarkStart w:id="151" w:name="_Toc75343977"/>
      <w:bookmarkEnd w:id="149"/>
      <w:r>
        <w:br w:type="page"/>
      </w:r>
    </w:p>
    <w:p w:rsidR="00F31D28" w:rsidRDefault="00F31D28" w:rsidP="004B3C95">
      <w:pPr>
        <w:pStyle w:val="TITULO-Nivel2"/>
      </w:pPr>
      <w:bookmarkStart w:id="152" w:name="_Toc87265689"/>
      <w:r w:rsidRPr="007E2BE4">
        <w:lastRenderedPageBreak/>
        <w:t>Formación Continuada</w:t>
      </w:r>
      <w:bookmarkEnd w:id="150"/>
      <w:bookmarkEnd w:id="151"/>
      <w:bookmarkEnd w:id="152"/>
    </w:p>
    <w:tbl>
      <w:tblPr>
        <w:tblStyle w:val="TablaGeneral"/>
        <w:tblW w:w="8080" w:type="dxa"/>
        <w:tblLayout w:type="fixed"/>
        <w:tblLook w:val="04A0" w:firstRow="1" w:lastRow="0" w:firstColumn="1" w:lastColumn="0" w:noHBand="0" w:noVBand="1"/>
      </w:tblPr>
      <w:tblGrid>
        <w:gridCol w:w="2552"/>
        <w:gridCol w:w="1134"/>
        <w:gridCol w:w="1276"/>
        <w:gridCol w:w="1842"/>
        <w:gridCol w:w="1276"/>
      </w:tblGrid>
      <w:tr w:rsidR="004B3C95" w:rsidRPr="00B95CE6" w:rsidTr="00B70CE6">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552" w:type="dxa"/>
            <w:hideMark/>
          </w:tcPr>
          <w:p w:rsidR="004B3C95" w:rsidRPr="00B95CE6" w:rsidRDefault="00B70CE6" w:rsidP="00AF0FBF">
            <w:pPr>
              <w:jc w:val="left"/>
              <w:rPr>
                <w:rFonts w:ascii="Montserrat SemiBold" w:hAnsi="Montserrat SemiBold"/>
                <w:b w:val="0"/>
              </w:rPr>
            </w:pPr>
            <w:r w:rsidRPr="00B70CE6">
              <w:rPr>
                <w:rFonts w:ascii="Montserrat SemiBold" w:hAnsi="Montserrat SemiBold"/>
                <w:b w:val="0"/>
                <w:sz w:val="18"/>
              </w:rPr>
              <w:t xml:space="preserve">NOMBRE CURSO </w:t>
            </w:r>
          </w:p>
        </w:tc>
        <w:tc>
          <w:tcPr>
            <w:tcW w:w="1134" w:type="dxa"/>
            <w:hideMark/>
          </w:tcPr>
          <w:p w:rsidR="004B3C95" w:rsidRPr="00B70CE6" w:rsidRDefault="004B3C95"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70CE6">
              <w:rPr>
                <w:rFonts w:ascii="Montserrat SemiBold" w:hAnsi="Montserrat SemiBold"/>
                <w:b w:val="0"/>
                <w:sz w:val="14"/>
              </w:rPr>
              <w:t>HORAS DURACIÓN</w:t>
            </w:r>
          </w:p>
        </w:tc>
        <w:tc>
          <w:tcPr>
            <w:tcW w:w="1276" w:type="dxa"/>
            <w:hideMark/>
          </w:tcPr>
          <w:p w:rsidR="004B3C95" w:rsidRPr="00B70CE6" w:rsidRDefault="004B3C95"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70CE6">
              <w:rPr>
                <w:rFonts w:ascii="Montserrat SemiBold" w:hAnsi="Montserrat SemiBold"/>
                <w:b w:val="0"/>
                <w:sz w:val="14"/>
              </w:rPr>
              <w:t>TIPO DE ACTIVIDAD</w:t>
            </w:r>
          </w:p>
        </w:tc>
        <w:tc>
          <w:tcPr>
            <w:tcW w:w="1842" w:type="dxa"/>
            <w:hideMark/>
          </w:tcPr>
          <w:p w:rsidR="004B3C95" w:rsidRPr="00B70CE6" w:rsidRDefault="004B3C95"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70CE6">
              <w:rPr>
                <w:rFonts w:ascii="Montserrat SemiBold" w:hAnsi="Montserrat SemiBold"/>
                <w:b w:val="0"/>
                <w:sz w:val="14"/>
              </w:rPr>
              <w:t>DIRIGIDO A</w:t>
            </w:r>
          </w:p>
        </w:tc>
        <w:tc>
          <w:tcPr>
            <w:tcW w:w="1276" w:type="dxa"/>
            <w:hideMark/>
          </w:tcPr>
          <w:p w:rsidR="004B3C95" w:rsidRPr="00B70CE6" w:rsidRDefault="004B3C95"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70CE6">
              <w:rPr>
                <w:rFonts w:ascii="Montserrat SemiBold" w:hAnsi="Montserrat SemiBold"/>
                <w:b w:val="0"/>
                <w:sz w:val="14"/>
              </w:rPr>
              <w:t>Nº asistentes</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ACTUALIZACIÓN DEL MANEJO DIAGNÓSTICO Y TERAPÉUTICO DE PACIENTES CON PATOLOGÍA DIGESTIVA EN URGENCIAS</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8</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FACULTATIVOS ESPECIALISTAS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35</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BURN OUT, PREVENCIÓN DEL DESGASTE PROFESIONAL, EDICIÓN 2020</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17</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ELECTROCARDIOGRAFÍA ON LINE</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40</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ENFERMERIA</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HABILIDADES PARA EL LIDERAZGO: LIDERAZGO TRANSFORMADOR</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I CURSO DE SOPORTE VITAL BÁSICO - INSTRUMENTALIZADO PEDIÁTRICO</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6</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FACULTATIVOS ESPECIALISTAS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21</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INTELIGENCIA EMOCIONAL</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MINDFULNESS, EDICIÓN OCTUBRE</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18</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NEUROFELICIDAD APLICADA A LA GESTIÓN DEL ESTRÉS</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4</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10</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TRIAJE DE PRIORIDADES EN URGENCIAS, SISTEMA MANCHESTER</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8</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ENFERMERIA</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19</w:t>
            </w:r>
          </w:p>
        </w:tc>
      </w:tr>
      <w:tr w:rsidR="00B86A8C"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B86A8C" w:rsidRPr="00B70CE6" w:rsidRDefault="00B86A8C" w:rsidP="00C90A12">
            <w:pPr>
              <w:jc w:val="left"/>
              <w:rPr>
                <w:rFonts w:cs="Arial"/>
                <w:color w:val="7F7F7F" w:themeColor="text1" w:themeTint="80"/>
                <w:szCs w:val="18"/>
              </w:rPr>
            </w:pPr>
            <w:r w:rsidRPr="00B70CE6">
              <w:rPr>
                <w:rFonts w:cs="Arial"/>
                <w:color w:val="7F7F7F" w:themeColor="text1" w:themeTint="80"/>
                <w:szCs w:val="18"/>
              </w:rPr>
              <w:t>PSICOLOGÍA POSITIVA, EDICIÓN 03</w:t>
            </w:r>
          </w:p>
        </w:tc>
        <w:tc>
          <w:tcPr>
            <w:tcW w:w="1134"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15</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CURSO</w:t>
            </w:r>
          </w:p>
        </w:tc>
        <w:tc>
          <w:tcPr>
            <w:tcW w:w="1842"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TODOS LOS PROFESIONALES</w:t>
            </w:r>
          </w:p>
        </w:tc>
        <w:tc>
          <w:tcPr>
            <w:tcW w:w="1276" w:type="dxa"/>
            <w:noWrap/>
          </w:tcPr>
          <w:p w:rsidR="00B86A8C" w:rsidRPr="00B70CE6" w:rsidRDefault="00B86A8C" w:rsidP="00B86A8C">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24</w:t>
            </w:r>
          </w:p>
        </w:tc>
      </w:tr>
    </w:tbl>
    <w:p w:rsidR="00CF138F" w:rsidRDefault="00CF138F" w:rsidP="0068118A"/>
    <w:p w:rsidR="00CF138F" w:rsidRDefault="00CF138F">
      <w:pPr>
        <w:spacing w:before="0" w:line="240" w:lineRule="auto"/>
        <w:jc w:val="left"/>
        <w:rPr>
          <w:rFonts w:ascii="Montserrat SemiBold" w:hAnsi="Montserrat SemiBold"/>
          <w:caps/>
          <w:noProof/>
          <w:color w:val="7F7F7F" w:themeColor="text1" w:themeTint="80"/>
        </w:rPr>
      </w:pPr>
      <w:r>
        <w:br w:type="page"/>
      </w:r>
    </w:p>
    <w:p w:rsidR="00CF138F" w:rsidRDefault="00CF138F" w:rsidP="00CF138F">
      <w:pPr>
        <w:pStyle w:val="Nombredetabla"/>
      </w:pPr>
      <w:r w:rsidRPr="004B6B81">
        <w:lastRenderedPageBreak/>
        <w:t>SESIONES CLÍNICAS</w:t>
      </w:r>
    </w:p>
    <w:p w:rsidR="00CF138F" w:rsidRDefault="00CF138F">
      <w:pPr>
        <w:spacing w:before="0" w:line="240" w:lineRule="auto"/>
        <w:jc w:val="left"/>
      </w:pPr>
    </w:p>
    <w:tbl>
      <w:tblPr>
        <w:tblStyle w:val="TablaGeneral"/>
        <w:tblW w:w="7950" w:type="dxa"/>
        <w:tblLayout w:type="fixed"/>
        <w:tblLook w:val="04A0" w:firstRow="1" w:lastRow="0" w:firstColumn="1" w:lastColumn="0" w:noHBand="0" w:noVBand="1"/>
      </w:tblPr>
      <w:tblGrid>
        <w:gridCol w:w="3948"/>
        <w:gridCol w:w="2001"/>
        <w:gridCol w:w="2001"/>
      </w:tblGrid>
      <w:tr w:rsidR="002E5405" w:rsidRPr="00B70CE6" w:rsidTr="002E5405">
        <w:trPr>
          <w:cnfStyle w:val="100000000000" w:firstRow="1" w:lastRow="0" w:firstColumn="0" w:lastColumn="0" w:oddVBand="0" w:evenVBand="0" w:oddHBand="0" w:evenHBand="0" w:firstRowFirstColumn="0" w:firstRowLastColumn="0" w:lastRowFirstColumn="0" w:lastRowLastColumn="0"/>
          <w:cantSplit/>
          <w:trHeight w:val="439"/>
          <w:tblHeader/>
        </w:trPr>
        <w:tc>
          <w:tcPr>
            <w:cnfStyle w:val="001000000000" w:firstRow="0" w:lastRow="0" w:firstColumn="1" w:lastColumn="0" w:oddVBand="0" w:evenVBand="0" w:oddHBand="0" w:evenHBand="0" w:firstRowFirstColumn="0" w:firstRowLastColumn="0" w:lastRowFirstColumn="0" w:lastRowLastColumn="0"/>
            <w:tcW w:w="3948" w:type="dxa"/>
            <w:hideMark/>
          </w:tcPr>
          <w:p w:rsidR="002E5405" w:rsidRPr="00B95CE6" w:rsidRDefault="002E5405" w:rsidP="000A462F">
            <w:pPr>
              <w:jc w:val="left"/>
              <w:rPr>
                <w:rFonts w:ascii="Montserrat SemiBold" w:hAnsi="Montserrat SemiBold"/>
                <w:b w:val="0"/>
              </w:rPr>
            </w:pPr>
            <w:r>
              <w:rPr>
                <w:rFonts w:ascii="Montserrat SemiBold" w:hAnsi="Montserrat SemiBold"/>
                <w:b w:val="0"/>
                <w:sz w:val="18"/>
              </w:rPr>
              <w:t>TEMA</w:t>
            </w:r>
            <w:r w:rsidRPr="00B70CE6">
              <w:rPr>
                <w:rFonts w:ascii="Montserrat SemiBold" w:hAnsi="Montserrat SemiBold"/>
                <w:b w:val="0"/>
                <w:sz w:val="18"/>
              </w:rPr>
              <w:t xml:space="preserve"> </w:t>
            </w:r>
          </w:p>
        </w:tc>
        <w:tc>
          <w:tcPr>
            <w:tcW w:w="2001" w:type="dxa"/>
          </w:tcPr>
          <w:p w:rsidR="002E5405" w:rsidRPr="00CF138F" w:rsidRDefault="002E5405" w:rsidP="000A46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Pr>
                <w:rFonts w:ascii="Montserrat SemiBold" w:hAnsi="Montserrat SemiBold"/>
                <w:b w:val="0"/>
                <w:sz w:val="18"/>
              </w:rPr>
              <w:t>DURACIÓN</w:t>
            </w:r>
          </w:p>
        </w:tc>
        <w:tc>
          <w:tcPr>
            <w:tcW w:w="2001" w:type="dxa"/>
            <w:hideMark/>
          </w:tcPr>
          <w:p w:rsidR="002E5405" w:rsidRPr="00CF138F" w:rsidRDefault="002E5405" w:rsidP="000A462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CF138F">
              <w:rPr>
                <w:rFonts w:ascii="Montserrat SemiBold" w:hAnsi="Montserrat SemiBold"/>
                <w:b w:val="0"/>
                <w:sz w:val="18"/>
              </w:rPr>
              <w:t>Nº asistentes</w:t>
            </w:r>
          </w:p>
        </w:tc>
      </w:tr>
      <w:tr w:rsidR="002E5405" w:rsidRPr="00B70CE6" w:rsidTr="000A462F">
        <w:trPr>
          <w:trHeight w:val="226"/>
        </w:trPr>
        <w:tc>
          <w:tcPr>
            <w:cnfStyle w:val="001000000000" w:firstRow="0" w:lastRow="0" w:firstColumn="1" w:lastColumn="0" w:oddVBand="0" w:evenVBand="0" w:oddHBand="0" w:evenHBand="0" w:firstRowFirstColumn="0" w:firstRowLastColumn="0" w:lastRowFirstColumn="0" w:lastRowLastColumn="0"/>
            <w:tcW w:w="7950" w:type="dxa"/>
            <w:gridSpan w:val="3"/>
          </w:tcPr>
          <w:p w:rsidR="002E5405" w:rsidRPr="00CF138F" w:rsidRDefault="002E5405" w:rsidP="00CF138F">
            <w:pPr>
              <w:jc w:val="left"/>
              <w:rPr>
                <w:rFonts w:ascii="Montserrat SemiBold" w:hAnsi="Montserrat SemiBold" w:cs="Arial"/>
                <w:szCs w:val="18"/>
              </w:rPr>
            </w:pPr>
            <w:r w:rsidRPr="00CF138F">
              <w:rPr>
                <w:rFonts w:ascii="Montserrat SemiBold" w:hAnsi="Montserrat SemiBold" w:cs="Arial"/>
                <w:color w:val="7F7F7F" w:themeColor="text1" w:themeTint="80"/>
                <w:szCs w:val="18"/>
              </w:rPr>
              <w:t>Extraordinaria</w:t>
            </w:r>
          </w:p>
        </w:tc>
      </w:tr>
      <w:tr w:rsidR="002E5405" w:rsidRPr="00B70CE6" w:rsidTr="002E5405">
        <w:trPr>
          <w:trHeight w:val="226"/>
        </w:trPr>
        <w:tc>
          <w:tcPr>
            <w:cnfStyle w:val="001000000000" w:firstRow="0" w:lastRow="0" w:firstColumn="1" w:lastColumn="0" w:oddVBand="0" w:evenVBand="0" w:oddHBand="0" w:evenHBand="0" w:firstRowFirstColumn="0" w:firstRowLastColumn="0" w:lastRowFirstColumn="0" w:lastRowLastColumn="0"/>
            <w:tcW w:w="3948" w:type="dxa"/>
          </w:tcPr>
          <w:p w:rsidR="002E5405" w:rsidRPr="00B70CE6" w:rsidRDefault="002E5405" w:rsidP="00CF138F">
            <w:pPr>
              <w:jc w:val="left"/>
              <w:rPr>
                <w:rFonts w:cs="Arial"/>
                <w:color w:val="7F7F7F" w:themeColor="text1" w:themeTint="80"/>
                <w:szCs w:val="18"/>
              </w:rPr>
            </w:pPr>
            <w:r w:rsidRPr="00B70CE6">
              <w:rPr>
                <w:rFonts w:cs="Arial"/>
                <w:color w:val="7F7F7F" w:themeColor="text1" w:themeTint="80"/>
                <w:szCs w:val="18"/>
              </w:rPr>
              <w:t>SESIÓN CLÍNICA EXTRAORDINARIA CUIDADOS PALIATIVOS: MANTENER A RAYA A KAPLAN Y MAIER</w:t>
            </w:r>
          </w:p>
        </w:tc>
        <w:tc>
          <w:tcPr>
            <w:tcW w:w="2001" w:type="dxa"/>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2001" w:type="dxa"/>
            <w:noWrap/>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2E5405" w:rsidRPr="00B70CE6" w:rsidTr="000A462F">
        <w:trPr>
          <w:trHeight w:val="226"/>
        </w:trPr>
        <w:tc>
          <w:tcPr>
            <w:cnfStyle w:val="001000000000" w:firstRow="0" w:lastRow="0" w:firstColumn="1" w:lastColumn="0" w:oddVBand="0" w:evenVBand="0" w:oddHBand="0" w:evenHBand="0" w:firstRowFirstColumn="0" w:firstRowLastColumn="0" w:lastRowFirstColumn="0" w:lastRowLastColumn="0"/>
            <w:tcW w:w="7950" w:type="dxa"/>
            <w:gridSpan w:val="3"/>
          </w:tcPr>
          <w:p w:rsidR="002E5405" w:rsidRPr="00CF138F" w:rsidRDefault="002E5405" w:rsidP="00CF138F">
            <w:pPr>
              <w:jc w:val="left"/>
              <w:rPr>
                <w:rFonts w:ascii="Montserrat SemiBold" w:hAnsi="Montserrat SemiBold" w:cs="Arial"/>
                <w:szCs w:val="18"/>
              </w:rPr>
            </w:pPr>
            <w:r w:rsidRPr="00CF138F">
              <w:rPr>
                <w:rFonts w:ascii="Montserrat SemiBold" w:hAnsi="Montserrat SemiBold" w:cs="Arial"/>
                <w:color w:val="7F7F7F" w:themeColor="text1" w:themeTint="80"/>
                <w:szCs w:val="18"/>
              </w:rPr>
              <w:t>Generales</w:t>
            </w:r>
          </w:p>
        </w:tc>
      </w:tr>
      <w:tr w:rsidR="002E5405" w:rsidRPr="00B70CE6" w:rsidTr="002E5405">
        <w:trPr>
          <w:trHeight w:val="226"/>
        </w:trPr>
        <w:tc>
          <w:tcPr>
            <w:cnfStyle w:val="001000000000" w:firstRow="0" w:lastRow="0" w:firstColumn="1" w:lastColumn="0" w:oddVBand="0" w:evenVBand="0" w:oddHBand="0" w:evenHBand="0" w:firstRowFirstColumn="0" w:firstRowLastColumn="0" w:lastRowFirstColumn="0" w:lastRowLastColumn="0"/>
            <w:tcW w:w="3948" w:type="dxa"/>
          </w:tcPr>
          <w:p w:rsidR="002E5405" w:rsidRPr="00B70CE6" w:rsidRDefault="002E5405" w:rsidP="00CF138F">
            <w:pPr>
              <w:jc w:val="left"/>
              <w:rPr>
                <w:rFonts w:cs="Arial"/>
                <w:color w:val="7F7F7F" w:themeColor="text1" w:themeTint="80"/>
                <w:szCs w:val="18"/>
              </w:rPr>
            </w:pPr>
            <w:r w:rsidRPr="00B70CE6">
              <w:rPr>
                <w:rFonts w:cs="Arial"/>
                <w:color w:val="7F7F7F" w:themeColor="text1" w:themeTint="80"/>
                <w:szCs w:val="18"/>
              </w:rPr>
              <w:t>SESIÓN CLÍNICA GENERAL REHABILITACIÓN: AMPUTACIÓN DE MIEMBRO INFERIOR: CRONOLOGÍA DEL PROCESO REHABILITADOR</w:t>
            </w:r>
          </w:p>
        </w:tc>
        <w:tc>
          <w:tcPr>
            <w:tcW w:w="2001" w:type="dxa"/>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2001" w:type="dxa"/>
            <w:noWrap/>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2E5405" w:rsidRPr="00B70CE6" w:rsidTr="002E5405">
        <w:trPr>
          <w:trHeight w:val="226"/>
        </w:trPr>
        <w:tc>
          <w:tcPr>
            <w:cnfStyle w:val="001000000000" w:firstRow="0" w:lastRow="0" w:firstColumn="1" w:lastColumn="0" w:oddVBand="0" w:evenVBand="0" w:oddHBand="0" w:evenHBand="0" w:firstRowFirstColumn="0" w:firstRowLastColumn="0" w:lastRowFirstColumn="0" w:lastRowLastColumn="0"/>
            <w:tcW w:w="3948" w:type="dxa"/>
          </w:tcPr>
          <w:p w:rsidR="002E5405" w:rsidRPr="00B70CE6" w:rsidRDefault="002E5405" w:rsidP="00CF138F">
            <w:pPr>
              <w:jc w:val="left"/>
              <w:rPr>
                <w:rFonts w:cs="Arial"/>
                <w:color w:val="7F7F7F" w:themeColor="text1" w:themeTint="80"/>
                <w:szCs w:val="18"/>
              </w:rPr>
            </w:pPr>
            <w:r w:rsidRPr="00B70CE6">
              <w:rPr>
                <w:rFonts w:cs="Arial"/>
                <w:color w:val="7F7F7F" w:themeColor="text1" w:themeTint="80"/>
                <w:szCs w:val="18"/>
              </w:rPr>
              <w:t>SESIÓN CLÍNICA GENERAL REUMATOLOGÍA: LA ERA DE LOS BIOLÓGICOS EN REUMATOLOGÍA</w:t>
            </w:r>
          </w:p>
        </w:tc>
        <w:tc>
          <w:tcPr>
            <w:tcW w:w="2001" w:type="dxa"/>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2001" w:type="dxa"/>
            <w:noWrap/>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2E5405" w:rsidRPr="00B70CE6" w:rsidTr="002E5405">
        <w:trPr>
          <w:trHeight w:val="226"/>
        </w:trPr>
        <w:tc>
          <w:tcPr>
            <w:cnfStyle w:val="001000000000" w:firstRow="0" w:lastRow="0" w:firstColumn="1" w:lastColumn="0" w:oddVBand="0" w:evenVBand="0" w:oddHBand="0" w:evenHBand="0" w:firstRowFirstColumn="0" w:firstRowLastColumn="0" w:lastRowFirstColumn="0" w:lastRowLastColumn="0"/>
            <w:tcW w:w="3948" w:type="dxa"/>
          </w:tcPr>
          <w:p w:rsidR="002E5405" w:rsidRPr="00B70CE6" w:rsidRDefault="002E5405" w:rsidP="00CF138F">
            <w:pPr>
              <w:jc w:val="left"/>
              <w:rPr>
                <w:rFonts w:cs="Arial"/>
                <w:color w:val="7F7F7F" w:themeColor="text1" w:themeTint="80"/>
                <w:szCs w:val="18"/>
              </w:rPr>
            </w:pPr>
            <w:r w:rsidRPr="00B70CE6">
              <w:rPr>
                <w:rFonts w:cs="Arial"/>
                <w:color w:val="7F7F7F" w:themeColor="text1" w:themeTint="80"/>
                <w:szCs w:val="18"/>
              </w:rPr>
              <w:t>SESIÓN CLÍNICA GENERAL TRAUMATOLOGÍA: VARIABILIDAD DE LA PRÁCTICA CLÍNICA</w:t>
            </w:r>
          </w:p>
        </w:tc>
        <w:tc>
          <w:tcPr>
            <w:tcW w:w="2001" w:type="dxa"/>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1,5</w:t>
            </w:r>
          </w:p>
        </w:tc>
        <w:tc>
          <w:tcPr>
            <w:tcW w:w="2001" w:type="dxa"/>
            <w:noWrap/>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r w:rsidR="002E5405" w:rsidRPr="00B70CE6" w:rsidTr="002E5405">
        <w:trPr>
          <w:trHeight w:val="226"/>
        </w:trPr>
        <w:tc>
          <w:tcPr>
            <w:cnfStyle w:val="001000000000" w:firstRow="0" w:lastRow="0" w:firstColumn="1" w:lastColumn="0" w:oddVBand="0" w:evenVBand="0" w:oddHBand="0" w:evenHBand="0" w:firstRowFirstColumn="0" w:firstRowLastColumn="0" w:lastRowFirstColumn="0" w:lastRowLastColumn="0"/>
            <w:tcW w:w="3948" w:type="dxa"/>
          </w:tcPr>
          <w:p w:rsidR="002E5405" w:rsidRPr="00B70CE6" w:rsidRDefault="002E5405" w:rsidP="00CF138F">
            <w:pPr>
              <w:jc w:val="left"/>
              <w:rPr>
                <w:rFonts w:cs="Arial"/>
                <w:color w:val="7F7F7F" w:themeColor="text1" w:themeTint="80"/>
                <w:szCs w:val="18"/>
              </w:rPr>
            </w:pPr>
            <w:r w:rsidRPr="00B70CE6">
              <w:rPr>
                <w:rFonts w:cs="Arial"/>
                <w:color w:val="7F7F7F" w:themeColor="text1" w:themeTint="80"/>
                <w:szCs w:val="18"/>
              </w:rPr>
              <w:t>SESIÓN CLÍNICA GENERAL URGENCIA GENERAL: MANEJO HEMORRAGIA DIGESTIVA BAJA EN URGENCIAS</w:t>
            </w:r>
          </w:p>
        </w:tc>
        <w:tc>
          <w:tcPr>
            <w:tcW w:w="2001" w:type="dxa"/>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w:t>
            </w:r>
          </w:p>
        </w:tc>
        <w:tc>
          <w:tcPr>
            <w:tcW w:w="2001" w:type="dxa"/>
            <w:noWrap/>
          </w:tcPr>
          <w:p w:rsidR="002E5405" w:rsidRPr="00B70CE6" w:rsidRDefault="002E5405" w:rsidP="00CF138F">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B70CE6">
              <w:rPr>
                <w:rFonts w:cs="Arial"/>
                <w:sz w:val="18"/>
                <w:szCs w:val="18"/>
              </w:rPr>
              <w:t>30</w:t>
            </w:r>
          </w:p>
        </w:tc>
      </w:tr>
    </w:tbl>
    <w:p w:rsidR="00CF138F" w:rsidRDefault="00CF138F" w:rsidP="00CF138F"/>
    <w:p w:rsidR="00F31D28" w:rsidRDefault="00F31D28" w:rsidP="0068118A">
      <w:pPr>
        <w:rPr>
          <w:noProof/>
          <w:color w:val="000080"/>
          <w:sz w:val="28"/>
          <w:szCs w:val="28"/>
        </w:rPr>
      </w:pPr>
      <w:r>
        <w:br w:type="page"/>
      </w:r>
    </w:p>
    <w:p w:rsidR="004D5696" w:rsidRDefault="00D5115C" w:rsidP="0068118A">
      <w:bookmarkStart w:id="153" w:name="_Toc74228281"/>
      <w:bookmarkStart w:id="154" w:name="_Toc75343978"/>
      <w:r>
        <w:rPr>
          <w:noProof/>
        </w:rPr>
        <w:lastRenderedPageBreak/>
        <w:drawing>
          <wp:anchor distT="0" distB="0" distL="114300" distR="114300" simplePos="0" relativeHeight="251741184" behindDoc="1" locked="0" layoutInCell="1" allowOverlap="1">
            <wp:simplePos x="0" y="0"/>
            <wp:positionH relativeFrom="page">
              <wp:posOffset>-67945</wp:posOffset>
            </wp:positionH>
            <wp:positionV relativeFrom="paragraph">
              <wp:posOffset>-1021080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9041CD">
        <w:rPr>
          <w:noProof/>
        </w:rPr>
        <mc:AlternateContent>
          <mc:Choice Requires="wps">
            <w:drawing>
              <wp:anchor distT="0" distB="0" distL="114300" distR="114300" simplePos="0" relativeHeight="251749376" behindDoc="0" locked="0" layoutInCell="1" allowOverlap="1">
                <wp:simplePos x="0" y="0"/>
                <wp:positionH relativeFrom="column">
                  <wp:posOffset>1343660</wp:posOffset>
                </wp:positionH>
                <wp:positionV relativeFrom="paragraph">
                  <wp:posOffset>6071235</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7614B9" w:rsidRDefault="007614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7614B9" w:rsidRPr="00152381" w:rsidRDefault="007614B9" w:rsidP="008A371F">
                            <w:pPr>
                              <w:pStyle w:val="Indice"/>
                              <w:jc w:val="right"/>
                              <w:rPr>
                                <w:sz w:val="28"/>
                              </w:rPr>
                            </w:pPr>
                            <w:r w:rsidRPr="00152381">
                              <w:rPr>
                                <w:sz w:val="28"/>
                              </w:rPr>
                              <w:t>Proyectos de investigación</w:t>
                            </w:r>
                          </w:p>
                          <w:p w:rsidR="007614B9" w:rsidRDefault="007614B9" w:rsidP="008A371F">
                            <w:pPr>
                              <w:pStyle w:val="Indice"/>
                              <w:jc w:val="right"/>
                              <w:rPr>
                                <w:sz w:val="28"/>
                              </w:rPr>
                            </w:pPr>
                            <w:r w:rsidRPr="00152381">
                              <w:rPr>
                                <w:sz w:val="28"/>
                              </w:rPr>
                              <w:t>Publicaciones científicas</w:t>
                            </w:r>
                          </w:p>
                          <w:p w:rsidR="007614B9" w:rsidRPr="00152381" w:rsidRDefault="007614B9" w:rsidP="008A371F">
                            <w:pPr>
                              <w:pStyle w:val="Indice"/>
                              <w:jc w:val="right"/>
                              <w:rPr>
                                <w:sz w:val="28"/>
                              </w:rPr>
                            </w:pPr>
                            <w:r>
                              <w:rPr>
                                <w:sz w:val="28"/>
                              </w:rPr>
                              <w:t>Biblioteca</w:t>
                            </w:r>
                          </w:p>
                          <w:p w:rsidR="007614B9" w:rsidRPr="00CF6779" w:rsidRDefault="007614B9"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05.8pt;margin-top:478.0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" filled="f" stroked="f" strokeweight="2pt">
                <o:lock v:ext="edit" aspectratio="t"/>
                <v:textbox>
                  <w:txbxContent>
                    <w:p w:rsidR="007614B9" w:rsidRDefault="007614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7614B9" w:rsidRDefault="007614B9"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7614B9" w:rsidRPr="00152381" w:rsidRDefault="007614B9" w:rsidP="008A371F">
                      <w:pPr>
                        <w:pStyle w:val="Indice"/>
                        <w:jc w:val="right"/>
                        <w:rPr>
                          <w:sz w:val="28"/>
                        </w:rPr>
                      </w:pPr>
                      <w:r w:rsidRPr="00152381">
                        <w:rPr>
                          <w:sz w:val="28"/>
                        </w:rPr>
                        <w:t>Proyectos de investigación</w:t>
                      </w:r>
                    </w:p>
                    <w:p w:rsidR="007614B9" w:rsidRDefault="007614B9" w:rsidP="008A371F">
                      <w:pPr>
                        <w:pStyle w:val="Indice"/>
                        <w:jc w:val="right"/>
                        <w:rPr>
                          <w:sz w:val="28"/>
                        </w:rPr>
                      </w:pPr>
                      <w:r w:rsidRPr="00152381">
                        <w:rPr>
                          <w:sz w:val="28"/>
                        </w:rPr>
                        <w:t>Publicaciones científicas</w:t>
                      </w:r>
                    </w:p>
                    <w:p w:rsidR="007614B9" w:rsidRPr="00152381" w:rsidRDefault="007614B9" w:rsidP="008A371F">
                      <w:pPr>
                        <w:pStyle w:val="Indice"/>
                        <w:jc w:val="right"/>
                        <w:rPr>
                          <w:sz w:val="28"/>
                        </w:rPr>
                      </w:pPr>
                      <w:r>
                        <w:rPr>
                          <w:sz w:val="28"/>
                        </w:rPr>
                        <w:t>Biblioteca</w:t>
                      </w:r>
                    </w:p>
                    <w:p w:rsidR="007614B9" w:rsidRPr="00CF6779" w:rsidRDefault="007614B9" w:rsidP="00773D2F">
                      <w:pPr>
                        <w:pStyle w:val="Indice"/>
                      </w:pPr>
                    </w:p>
                  </w:txbxContent>
                </v:textbox>
              </v:shape>
            </w:pict>
          </mc:Fallback>
        </mc:AlternateContent>
      </w:r>
      <w:r w:rsidR="00FB1831">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5"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7614B9" w:rsidRDefault="007614B9" w:rsidP="00EA4B00">
                      <w:pPr>
                        <w:pStyle w:val="Capitulo"/>
                      </w:pPr>
                      <w:r>
                        <w:t>8</w:t>
                      </w:r>
                    </w:p>
                  </w:txbxContent>
                </v:textbox>
              </v:shape>
            </w:pict>
          </mc:Fallback>
        </mc:AlternateContent>
      </w:r>
    </w:p>
    <w:p w:rsidR="00F31D28" w:rsidRPr="009E7227" w:rsidRDefault="00F31D28" w:rsidP="004D5696">
      <w:pPr>
        <w:pStyle w:val="TITULO-Nivel1"/>
      </w:pPr>
      <w:bookmarkStart w:id="155" w:name="_Toc87265690"/>
      <w:r w:rsidRPr="009E7227">
        <w:lastRenderedPageBreak/>
        <w:t>Investigación</w:t>
      </w:r>
      <w:r>
        <w:t>: I+D+i</w:t>
      </w:r>
      <w:bookmarkEnd w:id="153"/>
      <w:bookmarkEnd w:id="154"/>
      <w:bookmarkEnd w:id="155"/>
    </w:p>
    <w:p w:rsidR="00F31D28" w:rsidRPr="009E7227" w:rsidRDefault="00F31D28" w:rsidP="00B10ABB">
      <w:pPr>
        <w:pStyle w:val="TITULO-Nivel2"/>
      </w:pPr>
      <w:bookmarkStart w:id="156" w:name="_Toc18407830"/>
      <w:bookmarkStart w:id="157" w:name="_Toc74228282"/>
      <w:bookmarkStart w:id="158" w:name="_Toc75343979"/>
      <w:bookmarkStart w:id="159" w:name="_Toc87265691"/>
      <w:r w:rsidRPr="009E7227">
        <w:t>Pro</w:t>
      </w:r>
      <w:r>
        <w:t>y</w:t>
      </w:r>
      <w:r w:rsidRPr="009E7227">
        <w:t>ectos de investigación</w:t>
      </w:r>
      <w:bookmarkEnd w:id="156"/>
      <w:bookmarkEnd w:id="157"/>
      <w:bookmarkEnd w:id="158"/>
      <w:bookmarkEnd w:id="159"/>
    </w:p>
    <w:tbl>
      <w:tblPr>
        <w:tblStyle w:val="TablaGeneral"/>
        <w:tblW w:w="7938" w:type="dxa"/>
        <w:tblLayout w:type="fixed"/>
        <w:tblLook w:val="0020" w:firstRow="1" w:lastRow="0" w:firstColumn="0" w:lastColumn="0" w:noHBand="0" w:noVBand="0"/>
      </w:tblPr>
      <w:tblGrid>
        <w:gridCol w:w="5529"/>
        <w:gridCol w:w="2409"/>
      </w:tblGrid>
      <w:tr w:rsidR="00B70CE6" w:rsidRPr="003C5C76" w:rsidTr="002E5405">
        <w:trPr>
          <w:cnfStyle w:val="100000000000" w:firstRow="1" w:lastRow="0" w:firstColumn="0" w:lastColumn="0" w:oddVBand="0" w:evenVBand="0" w:oddHBand="0" w:evenHBand="0" w:firstRowFirstColumn="0" w:firstRowLastColumn="0" w:lastRowFirstColumn="0" w:lastRowLastColumn="0"/>
          <w:cantSplit/>
          <w:trHeight w:val="567"/>
          <w:tblHeader/>
        </w:trPr>
        <w:tc>
          <w:tcPr>
            <w:tcW w:w="5529" w:type="dxa"/>
          </w:tcPr>
          <w:p w:rsidR="00B70CE6" w:rsidRPr="003416E3" w:rsidRDefault="00B70CE6" w:rsidP="00B70CE6">
            <w:pPr>
              <w:rPr>
                <w:rFonts w:cs="Times New Roman"/>
                <w:color w:val="000000"/>
                <w:sz w:val="18"/>
                <w:szCs w:val="18"/>
              </w:rPr>
            </w:pPr>
            <w:r w:rsidRPr="00B70CE6">
              <w:rPr>
                <w:rFonts w:eastAsiaTheme="minorHAnsi"/>
                <w:lang w:eastAsia="en-US"/>
              </w:rPr>
              <w:t>TÍTULO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3C5C76" w:rsidRDefault="00B70CE6" w:rsidP="00B70CE6">
            <w:pPr>
              <w:jc w:val="center"/>
              <w:rPr>
                <w:rFonts w:eastAsiaTheme="minorHAnsi"/>
                <w:lang w:eastAsia="en-US"/>
              </w:rPr>
            </w:pPr>
            <w:r>
              <w:rPr>
                <w:rFonts w:eastAsiaTheme="minorHAnsi"/>
                <w:lang w:eastAsia="en-US"/>
              </w:rPr>
              <w:t>FINANCIADOR</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bookmarkStart w:id="160" w:name="_Toc74228283"/>
            <w:bookmarkStart w:id="161" w:name="_Toc75343980"/>
            <w:r w:rsidRPr="00B70CE6">
              <w:rPr>
                <w:rFonts w:cs="Times New Roman"/>
                <w:sz w:val="18"/>
                <w:szCs w:val="18"/>
              </w:rPr>
              <w:t>TFR "Estudio piloto de los conocimientos y actitudes sobre instrucciones previas en pacientes geriátricos de un área sanitaria madrileña"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TFR "Validación de la escala STORI en trastorno mental grave"</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cs="Times New Roman"/>
                <w:sz w:val="18"/>
                <w:szCs w:val="18"/>
                <w:lang w:eastAsia="en-US"/>
              </w:rPr>
            </w:pPr>
            <w:r w:rsidRPr="00B70CE6">
              <w:rPr>
                <w:rFonts w:cs="Times New Roman"/>
                <w:sz w:val="18"/>
                <w:szCs w:val="18"/>
              </w:rPr>
              <w:t>TFR "La enfermería pediátrica en atención primaria; opinión de las familias"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"Alergia a LTP en niños y respuesta al tratamiento con inmunoterapia sublingual con Pru p3"</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EO "Tratamiento de la insuficiencia cardiaca con fracción de eyección e rango intermedio en hospitales del sur de Madrid"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TFM "Impacto de la menopausia sobre la salud y la calidad de vida en las mujeres con infección por el VIH"</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EO "Lesiones obstétricas del esfínter anal. Persistencia de defectos ecográficos endoanales y síntomas tras 6 meses de seguimiento"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EO "Estudio descriptivo de pacientes portadores de desfibrilador automático implantable que consultan a Urgencias, Proyecto GEDIAUR-2 (Grupo para el Estudio de las Urgencias en pacientes portadores de un DAI-2)".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PI "Registro de VIH en Atención Primaria en pacientes en seguimiento por Unidades monográficas hospitalarias en el sur de Madrid (VIHAPpy)"</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 xml:space="preserve">EO EPA-OD Código Protocolo: ML41735 (ROC-TRA-2019-02) </w:t>
            </w:r>
          </w:p>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"Estudio observacional retrospectivo para evaluar el perfíl demográfico y clinicopatológico y el manejo de pacientes con cáncer de mama precoz HER2-positivo y enfermedad residual tratados con Trastuzumab Emtansina en España: estudio KARMA".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ROCHE FARMA, S.A.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EO "Estimación de las necesidades de valoración alergológica urgente durante los ingresos hospitalarios en pacientes diagnósticos previamente de alergia a antibióticos"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Comité de Alergia a Medicamentos de la Sociedad Española de Alergia (SEAIC).</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PI "Registro de pacientes pediátricos con infección por Helicobacter pylory"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Sociedad Española de Gastroenterología, Hepatología y Nutrición Pediátrica.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"Desgarros perineales de alto grado tras la realización de un proyecto de buenas prácticas. Análisis de prevalencia y de factores de riesgo asociado"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eastAsiaTheme="minorHAnsi"/>
                <w:sz w:val="18"/>
                <w:szCs w:val="18"/>
                <w:lang w:eastAsia="en-US"/>
              </w:rPr>
            </w:pPr>
            <w:r w:rsidRPr="00B70CE6">
              <w:rPr>
                <w:rFonts w:cs="Times New Roman"/>
                <w:sz w:val="18"/>
                <w:szCs w:val="18"/>
              </w:rPr>
              <w:t>PI "Impacto de la implantación del sistema de triaje Manchester en Urgencias de Ginecología y Obstetricia realizado por matronas"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EC bni Código Protocolo: T2280-PIV-0718 </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"Evaluación de los síntomas de la enfermedad de la superficie ocular y la satisfacción del paciente con Thealoz®  Duo después de 84 días de tratamiento diario"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IRIS PHARMA S.A.S</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"Protocolo de estudio de pacientes pediátricos con sospecha de hipersensibilidad por antibióticos betalactámicos mediante prueba de exposición oral controlada"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"Estudio transversal multicéntrico sobre prevalencia de fibrilación auricular y uso de anticoagulación oral en pacientes con enfermedad renal crónica"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Código Protocolo: EM-POINT (FEF-DMT-2019-01) </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"Tratamientos modificadores de la enfermedad en pacientes con esclerosis múltiple en España".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Española de Farmacia Hospitalaria</w:t>
            </w:r>
          </w:p>
        </w:tc>
      </w:tr>
      <w:tr w:rsidR="00B70CE6" w:rsidRPr="003C5C76" w:rsidTr="002E5405">
        <w:trPr>
          <w:cantSplit/>
          <w:trHeight w:val="567"/>
        </w:trPr>
        <w:tc>
          <w:tcPr>
            <w:tcW w:w="5529" w:type="dxa"/>
          </w:tcPr>
          <w:p w:rsidR="00B70CE6" w:rsidRPr="00B70CE6" w:rsidRDefault="00B70CE6" w:rsidP="00B70CE6">
            <w:pPr>
              <w:pStyle w:val="paragraph"/>
              <w:spacing w:before="0" w:beforeAutospacing="0" w:after="0" w:afterAutospacing="0" w:line="276" w:lineRule="auto"/>
              <w:ind w:right="942"/>
              <w:jc w:val="both"/>
              <w:textAlignment w:val="baseline"/>
              <w:rPr>
                <w:rFonts w:ascii="Montserrat Medium" w:hAnsi="Montserrat Medium"/>
                <w:sz w:val="18"/>
                <w:szCs w:val="18"/>
              </w:rPr>
            </w:pPr>
            <w:r w:rsidRPr="00B70CE6">
              <w:rPr>
                <w:rFonts w:ascii="Montserrat Medium" w:hAnsi="Montserrat Medium"/>
                <w:sz w:val="18"/>
                <w:szCs w:val="18"/>
              </w:rPr>
              <w:t xml:space="preserve">EO No-EPA </w:t>
            </w:r>
          </w:p>
          <w:p w:rsidR="00B70CE6" w:rsidRPr="00B70CE6" w:rsidRDefault="00B70CE6" w:rsidP="00B70CE6">
            <w:pPr>
              <w:pStyle w:val="paragraph"/>
              <w:spacing w:before="0" w:beforeAutospacing="0" w:after="0" w:afterAutospacing="0" w:line="276" w:lineRule="auto"/>
              <w:ind w:right="942"/>
              <w:jc w:val="both"/>
              <w:textAlignment w:val="baseline"/>
              <w:rPr>
                <w:rFonts w:ascii="Montserrat Medium" w:hAnsi="Montserrat Medium"/>
                <w:sz w:val="18"/>
                <w:szCs w:val="18"/>
              </w:rPr>
            </w:pPr>
          </w:p>
          <w:p w:rsidR="00B70CE6" w:rsidRPr="00B70CE6" w:rsidRDefault="00B70CE6" w:rsidP="00B70CE6">
            <w:pPr>
              <w:pStyle w:val="paragraph"/>
              <w:spacing w:before="0" w:beforeAutospacing="0" w:after="0" w:afterAutospacing="0" w:line="276" w:lineRule="auto"/>
              <w:ind w:right="942"/>
              <w:jc w:val="both"/>
              <w:textAlignment w:val="baseline"/>
              <w:rPr>
                <w:rFonts w:ascii="Montserrat Medium" w:hAnsi="Montserrat Medium"/>
                <w:sz w:val="18"/>
                <w:szCs w:val="18"/>
              </w:rPr>
            </w:pPr>
            <w:r w:rsidRPr="00B70CE6">
              <w:rPr>
                <w:rStyle w:val="normaltextrun"/>
                <w:rFonts w:ascii="Montserrat Medium" w:hAnsi="Montserrat Medium"/>
                <w:sz w:val="18"/>
                <w:szCs w:val="18"/>
              </w:rPr>
              <w:t>"Registro de tumores torácicos"</w:t>
            </w:r>
            <w:r w:rsidRPr="00B70CE6">
              <w:rPr>
                <w:rStyle w:val="eop"/>
                <w:rFonts w:ascii="Montserrat Medium" w:hAnsi="Montserrat Medium"/>
                <w:sz w:val="18"/>
                <w:szCs w:val="18"/>
              </w:rPr>
              <w:t>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GECP</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No-EPA Código Protocolo: COVID-19/SEIMC-FSG </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"Características clínicas y epidemiológicas de los pacientes hospitalizados por Covid-19 en España"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SEIMC-GESIDA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Código Protocolo:Neo-Covid 19</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"Impacto neonatal de la infección por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EC Código Protocolo: PrEP COVID-19</w:t>
            </w:r>
            <w:r w:rsidRPr="00B70CE6">
              <w:rPr>
                <w:rFonts w:cs="Times New Roman"/>
                <w:sz w:val="18"/>
                <w:szCs w:val="18"/>
              </w:rPr>
              <w:tab/>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“Prev</w:t>
            </w:r>
            <w:r w:rsidR="002E5405">
              <w:rPr>
                <w:rFonts w:cs="Times New Roman"/>
                <w:sz w:val="18"/>
                <w:szCs w:val="18"/>
              </w:rPr>
              <w:t>ención de enfermedad por SARS-Co</w:t>
            </w:r>
            <w:r w:rsidRPr="00B70CE6">
              <w:rPr>
                <w:rFonts w:cs="Times New Roman"/>
                <w:sz w:val="18"/>
                <w:szCs w:val="18"/>
              </w:rPr>
              <w:t xml:space="preserve">V-2 (COVID-19) mediante la profilaxis pre-exposición de emtricitabina/tenofovir disoproxilo e hidroxicloroquina en personal sanitario: ensayo clínico </w:t>
            </w:r>
            <w:r w:rsidR="000A462F" w:rsidRPr="00B70CE6">
              <w:rPr>
                <w:rFonts w:cs="Times New Roman"/>
                <w:sz w:val="18"/>
                <w:szCs w:val="18"/>
              </w:rPr>
              <w:t>aleatorizado, controlado</w:t>
            </w:r>
            <w:r w:rsidRPr="00B70CE6">
              <w:rPr>
                <w:rFonts w:cs="Times New Roman"/>
                <w:sz w:val="18"/>
                <w:szCs w:val="18"/>
              </w:rPr>
              <w:t xml:space="preserve"> con placebo.”   EPICOS - Ensayo para la Prevención de la Infección por </w:t>
            </w:r>
            <w:r w:rsidR="000A462F" w:rsidRPr="00B70CE6">
              <w:rPr>
                <w:rFonts w:cs="Times New Roman"/>
                <w:sz w:val="18"/>
                <w:szCs w:val="18"/>
              </w:rPr>
              <w:t>Coronavirus</w:t>
            </w:r>
            <w:r w:rsidRPr="00B70CE6">
              <w:rPr>
                <w:rFonts w:cs="Times New Roman"/>
                <w:sz w:val="18"/>
                <w:szCs w:val="18"/>
              </w:rPr>
              <w:t xml:space="preserve"> en Sanitarios.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Plan Nacional sobre el Sida (PNS). Dirección General de Salud Pública. Ministerio de Sanidad</w:t>
            </w:r>
          </w:p>
        </w:tc>
      </w:tr>
      <w:tr w:rsidR="00B70CE6" w:rsidRPr="003C5C76" w:rsidTr="002E5405">
        <w:trPr>
          <w:cantSplit/>
          <w:trHeight w:val="567"/>
        </w:trPr>
        <w:tc>
          <w:tcPr>
            <w:tcW w:w="5529" w:type="dxa"/>
          </w:tcPr>
          <w:p w:rsidR="00B70CE6" w:rsidRPr="00B70CE6" w:rsidRDefault="00B70CE6" w:rsidP="002E5405">
            <w:pPr>
              <w:widowControl w:val="0"/>
              <w:tabs>
                <w:tab w:val="center" w:pos="2435"/>
                <w:tab w:val="left" w:pos="3401"/>
              </w:tabs>
              <w:autoSpaceDE w:val="0"/>
              <w:autoSpaceDN w:val="0"/>
              <w:adjustRightInd w:val="0"/>
              <w:ind w:right="942"/>
              <w:rPr>
                <w:rFonts w:cs="Times New Roman"/>
                <w:sz w:val="18"/>
                <w:szCs w:val="18"/>
              </w:rPr>
            </w:pPr>
            <w:r w:rsidRPr="00B70CE6">
              <w:rPr>
                <w:rFonts w:cs="Times New Roman"/>
                <w:sz w:val="18"/>
                <w:szCs w:val="18"/>
              </w:rPr>
              <w:t xml:space="preserve">EO "Registro español de gestantes con </w:t>
            </w:r>
            <w:r w:rsidR="002E5405">
              <w:rPr>
                <w:rFonts w:cs="Times New Roman"/>
                <w:sz w:val="18"/>
                <w:szCs w:val="18"/>
              </w:rPr>
              <w:t>COVID-1</w:t>
            </w:r>
            <w:r w:rsidR="002E5405" w:rsidRPr="00B70CE6">
              <w:rPr>
                <w:rFonts w:cs="Times New Roman"/>
                <w:sz w:val="18"/>
                <w:szCs w:val="18"/>
              </w:rPr>
              <w:t>9</w:t>
            </w:r>
            <w:r w:rsidRPr="00B70CE6">
              <w:rPr>
                <w:rFonts w:cs="Times New Roman"/>
                <w:sz w:val="18"/>
                <w:szCs w:val="18"/>
              </w:rPr>
              <w:t>"</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 xml:space="preserve">EO No-EPA Código Protocolo: CoVIH19 </w:t>
            </w:r>
          </w:p>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"Estudio comparativo de la epidemiología, presentación, evolución clínica y factores pronósticos de la infección por SARS-Cov-2 en personas con y sin infección por el VIH: estudio de cohortes".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 xml:space="preserve">EO Código Protocolo: COVID-19_UCI_Spain </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"Análisis epidemiológico de la mortalidad de los enfermos críticos con la enfermedad COVID-19 ingresados en la Unidad de Cuidados Intensivos. Estudio observacional, prospectivo y multicéntrico"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"Ingresos en UCI por insuficiencia respiratoria durante la pandemia SARS-CoV-2 en la Comunidad de Madrid"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623"/>
                <w:tab w:val="left" w:pos="1870"/>
                <w:tab w:val="left" w:pos="3401"/>
                <w:tab w:val="left" w:pos="4648"/>
                <w:tab w:val="left" w:pos="8560"/>
              </w:tabs>
              <w:autoSpaceDE w:val="0"/>
              <w:autoSpaceDN w:val="0"/>
              <w:adjustRightInd w:val="0"/>
              <w:spacing w:before="0"/>
              <w:ind w:right="176"/>
              <w:rPr>
                <w:rFonts w:cs="Times New Roman"/>
                <w:sz w:val="18"/>
                <w:szCs w:val="18"/>
              </w:rPr>
            </w:pPr>
            <w:r w:rsidRPr="00B70CE6">
              <w:rPr>
                <w:rFonts w:cs="Times New Roman"/>
                <w:sz w:val="18"/>
                <w:szCs w:val="18"/>
              </w:rPr>
              <w:t>EO No-EPA Código Protocolo:</w:t>
            </w:r>
            <w:r w:rsidRPr="00B70CE6">
              <w:rPr>
                <w:rFonts w:cs="Times New Roman"/>
                <w:b/>
                <w:sz w:val="18"/>
                <w:szCs w:val="18"/>
              </w:rPr>
              <w:t xml:space="preserve"> </w:t>
            </w:r>
            <w:r w:rsidRPr="00B70CE6">
              <w:rPr>
                <w:rFonts w:cs="Times New Roman"/>
                <w:sz w:val="18"/>
                <w:szCs w:val="18"/>
              </w:rPr>
              <w:t>GECP 20/04 (Estudio SOLID)</w:t>
            </w:r>
          </w:p>
          <w:p w:rsidR="00B70CE6" w:rsidRPr="00B70CE6" w:rsidRDefault="00B70CE6" w:rsidP="00B70CE6">
            <w:pPr>
              <w:widowControl w:val="0"/>
              <w:tabs>
                <w:tab w:val="center" w:pos="2435"/>
                <w:tab w:val="left" w:pos="3401"/>
                <w:tab w:val="left" w:pos="4649"/>
              </w:tabs>
              <w:autoSpaceDE w:val="0"/>
              <w:autoSpaceDN w:val="0"/>
              <w:adjustRightInd w:val="0"/>
              <w:spacing w:before="0"/>
              <w:ind w:right="176"/>
              <w:rPr>
                <w:rFonts w:cs="Times New Roman"/>
                <w:sz w:val="18"/>
                <w:szCs w:val="18"/>
              </w:rPr>
            </w:pPr>
            <w:r w:rsidRPr="00B70CE6">
              <w:rPr>
                <w:rFonts w:cs="Times New Roman"/>
                <w:sz w:val="18"/>
                <w:szCs w:val="18"/>
              </w:rPr>
              <w:t>"</w:t>
            </w:r>
            <w:r w:rsidR="000A462F" w:rsidRPr="002E5405">
              <w:rPr>
                <w:rFonts w:cs="Times New Roman"/>
                <w:sz w:val="18"/>
                <w:szCs w:val="18"/>
              </w:rPr>
              <w:t>E</w:t>
            </w:r>
            <w:r w:rsidR="000A462F" w:rsidRPr="002E5405">
              <w:rPr>
                <w:rFonts w:cs="Times New Roman"/>
                <w:b/>
                <w:bCs/>
                <w:sz w:val="18"/>
                <w:szCs w:val="18"/>
              </w:rPr>
              <w:t>s</w:t>
            </w:r>
            <w:r w:rsidR="000A462F" w:rsidRPr="002E5405">
              <w:rPr>
                <w:rFonts w:cs="Times New Roman"/>
                <w:sz w:val="18"/>
                <w:szCs w:val="18"/>
              </w:rPr>
              <w:t>tudi</w:t>
            </w:r>
            <w:r w:rsidR="000A462F" w:rsidRPr="002E5405">
              <w:rPr>
                <w:rFonts w:cs="Times New Roman"/>
                <w:b/>
                <w:bCs/>
                <w:sz w:val="18"/>
                <w:szCs w:val="18"/>
              </w:rPr>
              <w:t>o</w:t>
            </w:r>
            <w:r w:rsidRPr="002E5405">
              <w:rPr>
                <w:rFonts w:cs="Times New Roman"/>
                <w:sz w:val="18"/>
                <w:szCs w:val="18"/>
              </w:rPr>
              <w:t xml:space="preserve"> de la inmunidad de pacientes con cáncer de </w:t>
            </w:r>
            <w:r w:rsidR="000A462F" w:rsidRPr="002E5405">
              <w:rPr>
                <w:rFonts w:cs="Times New Roman"/>
                <w:sz w:val="18"/>
                <w:szCs w:val="18"/>
              </w:rPr>
              <w:t>pu</w:t>
            </w:r>
            <w:r w:rsidR="000A462F" w:rsidRPr="002E5405">
              <w:rPr>
                <w:rFonts w:cs="Times New Roman"/>
                <w:b/>
                <w:bCs/>
                <w:sz w:val="18"/>
                <w:szCs w:val="18"/>
              </w:rPr>
              <w:t>l</w:t>
            </w:r>
            <w:r w:rsidR="000A462F" w:rsidRPr="002E5405">
              <w:rPr>
                <w:rFonts w:cs="Times New Roman"/>
                <w:sz w:val="18"/>
                <w:szCs w:val="18"/>
              </w:rPr>
              <w:t>món</w:t>
            </w:r>
            <w:r w:rsidRPr="002E5405">
              <w:rPr>
                <w:rFonts w:cs="Times New Roman"/>
                <w:sz w:val="18"/>
                <w:szCs w:val="18"/>
              </w:rPr>
              <w:t xml:space="preserve"> e infección por COV</w:t>
            </w:r>
            <w:r w:rsidRPr="002E5405">
              <w:rPr>
                <w:rFonts w:cs="Times New Roman"/>
                <w:b/>
                <w:bCs/>
                <w:sz w:val="18"/>
                <w:szCs w:val="18"/>
              </w:rPr>
              <w:t>ID</w:t>
            </w:r>
            <w:r w:rsidRPr="002E5405">
              <w:rPr>
                <w:rFonts w:cs="Times New Roman"/>
                <w:sz w:val="18"/>
                <w:szCs w:val="18"/>
              </w:rPr>
              <w:t>-19</w:t>
            </w:r>
            <w:r w:rsidRPr="00B70CE6">
              <w:rPr>
                <w:rFonts w:cs="Times New Roman"/>
                <w:sz w:val="18"/>
                <w:szCs w:val="18"/>
              </w:rPr>
              <w:t>"</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GECP</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"Características clínicas de la cefalea en pacientes infectados con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Código Protocolo: SEF-LOP-2020-02</w:t>
            </w:r>
          </w:p>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"Registro español de resultados de farmacoterapia frente a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Sociedad Española de Farmacia Hospitalaria (SEFH)</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No-EPA Código Protocolo: AMHH-COV-2020-01</w:t>
            </w:r>
          </w:p>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 xml:space="preserve">"Epidemiología, curso clínico y factores de riesgo de morbi-mortalidad en pacientes hematológicos con Covid-19 en la Comunidad de Madrid: un estudio retrospectivo”. </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Española de Hematología y Hemoterapia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EC bni (Fase III) Código Protocolo: 01052020 Nº EudraCT: 2020-002312-43</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"Ensayo clínico, FASE III, aleatorizado, abierto, para evaluar la eficacia de la administración de colecalciferol a altas dosis por vía oral junto a tratamiento estándar en pacientes con neumonía por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 xml:space="preserve">EO "Factores asociados a una peor evolución en pacientes hospitalizados por </w:t>
            </w:r>
            <w:r w:rsidR="002E5405" w:rsidRPr="00B70CE6">
              <w:rPr>
                <w:rFonts w:cs="Times New Roman"/>
                <w:sz w:val="18"/>
                <w:szCs w:val="18"/>
              </w:rPr>
              <w:t>COVID-19</w:t>
            </w:r>
            <w:r w:rsidRPr="00B70CE6">
              <w:rPr>
                <w:rFonts w:cs="Times New Roman"/>
                <w:sz w:val="18"/>
                <w:szCs w:val="18"/>
              </w:rPr>
              <w:t>".</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0E51EF">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 xml:space="preserve">EO "Manifestaciones inhabituales de </w:t>
            </w:r>
            <w:r w:rsidR="000E51EF" w:rsidRPr="00B70CE6">
              <w:rPr>
                <w:rFonts w:cs="Times New Roman"/>
                <w:sz w:val="18"/>
                <w:szCs w:val="18"/>
              </w:rPr>
              <w:t>COVID-19</w:t>
            </w:r>
            <w:r w:rsidRPr="00B70CE6">
              <w:rPr>
                <w:rFonts w:cs="Times New Roman"/>
                <w:sz w:val="18"/>
                <w:szCs w:val="18"/>
              </w:rPr>
              <w:t>: análisis de la incidencia, sus características diferenciales y los actores de riesgo asociados a la aparición de neumotórax, pancreatitis, meningoencefalitis, síndrome de Guillain-Barré, (mio) pericarditis, síndrome coronario agudo, trombosis venosa profunda, embolia pulmonar, ictus y hemorragia digestiva alta (Spanish Investigations on Emergency Situations TeAm -SIESTA)"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Òscar Miró i Andreu - Investigador IDIBAPS, Coordinador del Grupo "Urgencias: procesos y patologías</w:t>
            </w:r>
            <w:r w:rsidR="000A462F" w:rsidRPr="00B70CE6">
              <w:rPr>
                <w:rFonts w:eastAsiaTheme="minorHAnsi" w:cs="Times New Roman"/>
                <w:sz w:val="18"/>
                <w:szCs w:val="18"/>
                <w:lang w:eastAsia="en-US"/>
              </w:rPr>
              <w:t>”.</w:t>
            </w:r>
            <w:r w:rsidRPr="00B70CE6">
              <w:rPr>
                <w:rFonts w:eastAsiaTheme="minorHAnsi" w:cs="Times New Roman"/>
                <w:sz w:val="18"/>
                <w:szCs w:val="18"/>
                <w:lang w:eastAsia="en-US"/>
              </w:rPr>
              <w:t xml:space="preserve"> Consultor senior, Área de Urgencias. Hospital Clínic- Barcelona.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No-EPA Código Protocolo: Estudio TIVURON</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"Evaluación prospectiva multicéntrica de las manifestaciones gastrointestinales de COVID-19, código del estudio: TIVURON".</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"Anticoagulación y riesgo de sangrado en infección por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"Evaluación de la afectación hepática en la infección por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Código Protocolo: SHI-OSP-2019-01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"Satisfacción y adherencia del tratamiento en mujeres con atrofia vulvovaginal: estudio transversal". Estudio CRETA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Shionogi S.L.</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"Impacto de la menopausia sobre la calidad de vida relacionada con la salud en las mujeres con infección por el VIH"</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"Afectación de la Covid19 en los pacientes en sustitución renal crónica atendidos en el servicio de Hemodiálisis del Hospital Universitario Severo Ochoa"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"Integración de ómicas frente al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r w:rsidRPr="00B70CE6">
              <w:rPr>
                <w:rFonts w:eastAsiaTheme="minorHAnsi"/>
                <w:sz w:val="18"/>
                <w:szCs w:val="18"/>
                <w:lang w:eastAsia="en-US"/>
              </w:rPr>
              <w:t>Mª Ángeles Jiménez Sousa y Amanda Fernández Rodríguez (Unidad de Infección Viral e Inmunidad Laboratorio de Referencia e Investigación en Hepatitis Víricas - Centro Nacional de Microbiología - Instituto de Salud Carlos III).</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EO "Implicaciones clínicas de la extensión extratiroidea microscópica en pacientes con carcinoma diferenciado de tiroides"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"Evaluación de los efectos psicológicos sobre los pacientes supervivientes a la enfermedad grave Covid19 durante la pandemia desde una aproximación multidisciplinar"</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EPA-SP Código Protocolo: I1F-MC-B009</w:t>
            </w:r>
          </w:p>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“Estudio observacional de la persistencia del tratamiento en la artritis psoriásica (Psoriatic Arthritis Observational Study of Persistence of Treatment) (Estudio PRO-SPIRIT)”</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SYNEOS HEALTH UK LTD</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"Estudio descriptivo retrospectivo con intención de evaluar la experiencia en nuestro centro de diagnóstico y tratamiento de infección por SARS-CoV-2 durante el periodo marzo - mayo 2020"</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"Implicaciones de la extensión extratiroidea microscópica en pacientes con carcinoma diferenciado de tiroides"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Estudio CONAN</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de valoración sobre la aplicación de CONvexidad y Anillos moldeables para evitar las fugas en el posoperatorio antes del alta. Estudio CONAN"</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Coloplast Productos Médicos S.A.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No-EPA “Caracterización de los eventos tromboembólicos venosos en pacientes con Covid-19 en la Comunidad de Madrid: estudio retrospectivo”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Asociación Madrileña de Hematología y Hemoterapia (AMHH) - Grupo de Trombosis y Hemostasia.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EPA-SP Código Protocolo: DSE-HCL-01-19 (SANTORINI)</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“Treatment of High and Very high riSk dyslipidemic pAtients for the PreveNTion of cardiOvasculaR Events in Europe – a MultInatioNal ObservatIonal Study (SANTORINI)” “Tratamiento de pacientes dislipémicos con alto riesgo y muy alto riesgo para la prevención de eventos cardiovasculares en Europa - Estudio Multinacional Observacional (SANTORINI)”.</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Daiichi Sankyo Europe GmbH</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EO No-EPA Código Protocolo: Estudio NUTRICOVID</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"Cuidado nutricional en pacientes críticos hospitalizados por el COVID 19: estudio observacional de seguimiento de 1 año. Estudio NUTRICOVID"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Grupo de Trabajo en Nutrición. Sociedad de Endocrinología, Nutrición y Diabetes de la Comunidad de Madrid (SENDIMAD) - Ilustre Colegio Oficial de Médicos de Madrid</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Código Protocolo: ML42314/ ROC-ATE-2020-01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 xml:space="preserve"> "Resultados de Supervivencia y Seguridad en Vida Real de una Cohorte Española con Atezolizumab en Cáncer de Pulmón no Microcítico Localmente Avanzado o Metastásico - Estudio TRACKER".</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spacing w:before="0"/>
              <w:jc w:val="center"/>
              <w:rPr>
                <w:rFonts w:cs="Times New Roman"/>
                <w:sz w:val="18"/>
                <w:szCs w:val="18"/>
              </w:rPr>
            </w:pPr>
            <w:r w:rsidRPr="00B70CE6">
              <w:rPr>
                <w:rFonts w:cs="Times New Roman"/>
                <w:sz w:val="18"/>
                <w:szCs w:val="18"/>
              </w:rPr>
              <w:t>ROCHE FARMA, S.A.</w:t>
            </w:r>
          </w:p>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Código Protocolo: EPICO</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epidemiológico de las infecciones respiratorias por el nuevo Coronavirus (SARS-CoV.2) en población pediátrica (EPICO)"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Investigación Biomédica 12 de Octubre - Hospital Universitario 12 de Octubre</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Subestudio del estudio EPICO</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"Evaluación de la influencia de los factores genéticos del huésped en la infección por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Investigación Biomédica 12 de Octubre - Hospital Universitario 12 de Octubre</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"Estudio para conocer la situación de los pacientes con Enfermedades pulmonares intersticiales (EPID) durante la situación de pandemia por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No-EPA Código Protocolo: IMPERAS (GEIS_61)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sobre el impacto en el pronóstico y la calidad de vida del diagnóstico anatomopatológico centralizado de sarcomas de partes blandas en el Estado Español"</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"Estudio observacional sobre el contagio de SARS-Cov2 en la Urgencia de Leganés"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"Coordinación de actividades de investigación en el CNM para realizar una respuesta integradora frente a la pandemia por SARS-CoV</w:t>
            </w:r>
            <w:r w:rsidR="000E51EF">
              <w:rPr>
                <w:rFonts w:cs="Times New Roman"/>
                <w:sz w:val="18"/>
                <w:szCs w:val="18"/>
              </w:rPr>
              <w:t>-</w:t>
            </w:r>
            <w:r w:rsidRPr="00B70CE6">
              <w:rPr>
                <w:rFonts w:cs="Times New Roman"/>
                <w:sz w:val="18"/>
                <w:szCs w:val="18"/>
              </w:rPr>
              <w:t>2 en España". "Identification of predictive biomarkers associated with immune responses against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Inmaculada Casas. Laboratorio de Virus Respiratorios y Gripe, CNM-ISCIII</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"Farmacocinética poblacional de digoxina en pacientes de muy avanzada edad"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DC1D24"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EO Código Protocolo: FRAGILE</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“FRAilty incidence in surGIcal European patients (FRAGILE) European prospective cohort study of the prevalence of frailty in surgical patients”.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Grupo Español de Rehabilitación Multimodal (GERM), REDGERM y Sociedad Española de Anestesiología (SEDAR)</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EC bni Código Protocolo: ICI20-00062</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"Efficacy of dexamethasone treatment for patients with acute hypoxemic respiratory failure (including ARDS) caused by infections (including COVID-19)". "Eficacia del tratamiento con dexametasona en pacientes con  Insuficiencia Respiratoria Aguda Hipoxémica causada por infecciones (incluida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Centro de Investigación Biomédica en Red (CIBER) (Dr. Negrin University Hospital)</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Snapshot Audit 2020-21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"A non-randomized prospective observational cohort Study addressing the epidemiology and Management of Acute Appendicitis"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European Society For Trauma And Emergency Surgery</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Código Protocolo: Estudio piloto iTOD</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piloto iTOD: Investigación sobre el genoma de Tumores de Origen Desconocido y su implicación pronóstica y terapéutica”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OncoDNA S.A - Biosequence S.L (filial)</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"Evaluación de nuevos biomarcadores en el diagnóstico precoz de la fuga anastomótica en cirugía colorrectal"</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"GlobalSurg-CovidSurg Week: Determinando el tiempo óptimo de cirugía después de infección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University of Birmingham</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EO Código Protocolo: 20150297 (AMG-CIN-2018-02)</w:t>
            </w:r>
          </w:p>
          <w:p w:rsidR="00B70CE6" w:rsidRPr="00B70CE6" w:rsidRDefault="00B70CE6" w:rsidP="00B70CE6">
            <w:pPr>
              <w:widowControl w:val="0"/>
              <w:tabs>
                <w:tab w:val="left" w:pos="0"/>
                <w:tab w:val="center" w:pos="2435"/>
                <w:tab w:val="left" w:pos="3401"/>
              </w:tabs>
              <w:autoSpaceDE w:val="0"/>
              <w:autoSpaceDN w:val="0"/>
              <w:adjustRightInd w:val="0"/>
              <w:spacing w:before="0"/>
              <w:ind w:right="176"/>
              <w:rPr>
                <w:rFonts w:cs="Times New Roman"/>
                <w:sz w:val="18"/>
                <w:szCs w:val="18"/>
              </w:rPr>
            </w:pPr>
            <w:r w:rsidRPr="00B70CE6">
              <w:rPr>
                <w:rFonts w:cs="Times New Roman"/>
                <w:sz w:val="18"/>
                <w:szCs w:val="18"/>
              </w:rPr>
              <w:t>"A Multi-country Prospective Observational Study to Describe Calcimimetic Use in Haemodialysis". // Patients"Estudio observacional, prospectivo y multinacional para describir el uso de calcimiméticos en pacientes sometidos a hemodiálisis (HD)"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AMGEN GMBH</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TFM "Eficacia de la inmunoterapia en el cáncer de pulmón no microcítico en estadios avanzados"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"Biopsia de próstata guiada con ecografía con contraste en el estudio del cáncer de próstata"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Estudio no observacional sin medicamentos Código Protocolo: DSP-NSCLC_Itx</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“Discovery of biomarkers associated with benefit from first-line pd-1 axis blockade in advanced non-small-cell lung cancer using digital spatial profiling”</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“Prevalencia y Caracterización del Dolor en Pacientes que han Sufrido COVID-19, su Influencia en la Calidad de Vida, Estado Emocional y Experiencia Cualitativa tras Hospitalización: Estudio Mixto Secuencial mediante Cuestionarios y Entrevistas en Profundidad”.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"Monitorización y optimización farmacocinética de fármacos Anti-Factor de necrosis tumoral (Anti-TNF): infliximab y adalimumab"</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Estudio CIEMAR</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“Registro de datos de ablación por microondas Emprint de CIRSE (CIEMAR)”</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CIRSE</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TFR "Modificación de la forma farmacéutica en pacientes institucionalizados"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URG-OBS-2020-11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"Actualización procedimientos de Urgencias para el manejo asistencial de la infección y enfermedad por SARS-COV-2"</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Comunidad de Madrid_Servicio de Urgencias del HSO.</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Estudio SOTEA</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"Aplicación de un screening on-line de Trastornos del Espectro Autista (TEA) en una población de bajo riesgo (Estudio SOTEA, Screening On-line de TEA)".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“Importancia del margen de resección en metástasis hepáticas de origen colorrectal y su relación con la supervivencia y el intervalo libre de enfermedad”</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Estudio PIPPAS.</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epidemiológico, de morbi-mortalidad, de análisis terapéutico y clínico funcional, a un año de evolución, del tratamiento de las fracturas periprotésicas y peri-implante: Estudio prospectivo longitudinal observacional multicéntrico”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PI "Influencia de las características clínicas y analíticas en la evolución de pacientes con Covid-19"</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PI “Proyecto BLI-O: desarrollo de marcadores moleculares en biopsia liquida para larga supervivencia en oncoinmunoterapia”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EME-COR-2020-01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“Evaluación de la percepción de las personas con esclerosis múltiple avanzada sobre sus necesidades sociosanitarias y calidad de vida: un estudio epidemiológico observacional transversal exploratorio”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Asociación Esclerosis Múltiple España</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EC Código Protocolo: STOP-PRE Nº EudraCT: 2018-000811-26</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“Ensayo Clínico fase III, aleatorizado, abierto, multicéntrico y de grupos paralelos para la detección, en segundo trimestre del embarazo, de los falsos positivos del cribado de preeclamsia de primer trimestre”</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 Hospital Universitari Vall d'Hebron - Institut de Recerca (VHIR).</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EC Código Protocolo: NSABP B-59/GBG 96 Nº EudraCT: 2017-002771-25</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“Ensayo Clínico de fase III, aleatorizado, doble ciego, sobre quimioterapia neoadyuvante con atezolizumab o placebo en pacientes con cáncer de mama triple negativo, seguida de adyuvancia con atezolizumab o placebo”</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FUNDACION GEICAM</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(EPA-OD) Código Protocolo: A6181227 (PFI-SUN-2018-01)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“Registro de respuestas completas a Sunitinib en pacientes españoles con carcinoma renal metastásico (Estudio Atila)”</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Pfizer, SLU</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Código Protocolo: RESCEU5</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"Repiratory Syncytial virus Consortium in Europe (RESCEU): Reumed risk factors and biomarkers for RSV-related severe disease and sequelae"</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EO Código Protocolo: FJC-INO-2018-01</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retrospectivo, observacional, y no intervencionista, para registrar el uso, seguridad y efectividad de la utilización de inotuzumab en pacientes con leucemia linfoblástica aguda refractaria o resistente a tratamientos previos”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Fundación de Investigación contra la Leucemia Josep Carreras</w:t>
            </w:r>
          </w:p>
        </w:tc>
      </w:tr>
      <w:tr w:rsidR="00B70CE6" w:rsidRPr="003C5C76" w:rsidTr="002E5405">
        <w:trPr>
          <w:cantSplit/>
          <w:trHeight w:val="567"/>
        </w:trPr>
        <w:tc>
          <w:tcPr>
            <w:tcW w:w="5529" w:type="dxa"/>
          </w:tcPr>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lastRenderedPageBreak/>
              <w:t xml:space="preserve">EC Código Protocolo: EORTC-1745-EFT-BCG Nº EudraCT: </w:t>
            </w:r>
            <w:r w:rsidRPr="00B70CE6">
              <w:rPr>
                <w:rFonts w:cs="Times New Roman"/>
                <w:sz w:val="18"/>
                <w:szCs w:val="18"/>
                <w:lang w:val="en-GB"/>
              </w:rPr>
              <w:t>2018-002553-30</w:t>
            </w:r>
          </w:p>
          <w:p w:rsidR="00B70CE6" w:rsidRPr="00B70CE6" w:rsidRDefault="00B70CE6" w:rsidP="00B70CE6">
            <w:pPr>
              <w:widowControl w:val="0"/>
              <w:tabs>
                <w:tab w:val="left" w:pos="0"/>
                <w:tab w:val="center" w:pos="2435"/>
                <w:tab w:val="left" w:pos="3401"/>
              </w:tabs>
              <w:autoSpaceDE w:val="0"/>
              <w:autoSpaceDN w:val="0"/>
              <w:adjustRightInd w:val="0"/>
              <w:ind w:right="176"/>
              <w:rPr>
                <w:rFonts w:cs="Times New Roman"/>
                <w:sz w:val="18"/>
                <w:szCs w:val="18"/>
              </w:rPr>
            </w:pPr>
            <w:r w:rsidRPr="00B70CE6">
              <w:rPr>
                <w:rFonts w:cs="Times New Roman"/>
                <w:sz w:val="18"/>
                <w:szCs w:val="18"/>
              </w:rPr>
              <w:t>“Estudio en fase II de terapia adyuvante con palbociclib como alternativa a la quimioterapia en pacientes de edad avanzada con cáncer de mama temprano, ER+/HER2- de alto riesgo (APPALACHES)”</w:t>
            </w:r>
          </w:p>
        </w:tc>
        <w:tc>
          <w:tcPr>
            <w:cnfStyle w:val="000001000000" w:firstRow="0" w:lastRow="0" w:firstColumn="0" w:lastColumn="0" w:oddVBand="0" w:evenVBand="1" w:oddHBand="0" w:evenHBand="0" w:firstRowFirstColumn="0" w:firstRowLastColumn="0" w:lastRowFirstColumn="0" w:lastRowLastColumn="0"/>
            <w:tcW w:w="2409" w:type="dxa"/>
          </w:tcPr>
          <w:p w:rsidR="00B70CE6" w:rsidRPr="00B70CE6" w:rsidRDefault="00B70CE6" w:rsidP="000E51EF">
            <w:pPr>
              <w:jc w:val="center"/>
              <w:rPr>
                <w:rFonts w:eastAsiaTheme="minorHAnsi" w:cs="Times New Roman"/>
                <w:sz w:val="18"/>
                <w:szCs w:val="18"/>
                <w:lang w:eastAsia="en-US"/>
              </w:rPr>
            </w:pPr>
            <w:r w:rsidRPr="00B70CE6">
              <w:rPr>
                <w:rFonts w:eastAsiaTheme="minorHAnsi" w:cs="Times New Roman"/>
                <w:sz w:val="18"/>
                <w:szCs w:val="18"/>
                <w:lang w:eastAsia="en-US"/>
              </w:rPr>
              <w:t>European Organization for Research and Treatment of Cancer (EORTC)</w:t>
            </w:r>
          </w:p>
        </w:tc>
      </w:tr>
    </w:tbl>
    <w:p w:rsidR="003416E3" w:rsidRDefault="003416E3">
      <w:pPr>
        <w:spacing w:before="0" w:line="240" w:lineRule="auto"/>
        <w:jc w:val="left"/>
        <w:rPr>
          <w:rFonts w:ascii="Montserrat SemiBold" w:hAnsi="Montserrat SemiBold"/>
          <w:caps/>
          <w:noProof/>
          <w:color w:val="48ACC6"/>
          <w:spacing w:val="-6"/>
          <w:sz w:val="24"/>
        </w:rPr>
      </w:pPr>
      <w:r>
        <w:br w:type="page"/>
      </w:r>
    </w:p>
    <w:p w:rsidR="00F31D28" w:rsidRDefault="00F31D28" w:rsidP="004B239D">
      <w:pPr>
        <w:pStyle w:val="TITULO-Nivel2"/>
      </w:pPr>
      <w:bookmarkStart w:id="162" w:name="_Toc74228285"/>
      <w:bookmarkStart w:id="163" w:name="_Toc75343982"/>
      <w:bookmarkStart w:id="164" w:name="_Toc87265692"/>
      <w:bookmarkEnd w:id="160"/>
      <w:bookmarkEnd w:id="161"/>
      <w:r w:rsidRPr="009E7227">
        <w:lastRenderedPageBreak/>
        <w:t>Publicaciones científicas</w:t>
      </w:r>
      <w:bookmarkEnd w:id="162"/>
      <w:bookmarkEnd w:id="163"/>
      <w:bookmarkEnd w:id="164"/>
      <w:r>
        <w:t xml:space="preserve"> </w:t>
      </w:r>
    </w:p>
    <w:p w:rsidR="00F31D28" w:rsidRPr="00B010C0" w:rsidRDefault="00F31D28" w:rsidP="0068118A"/>
    <w:tbl>
      <w:tblPr>
        <w:tblStyle w:val="TablaGeneral"/>
        <w:tblW w:w="6485" w:type="dxa"/>
        <w:tblLook w:val="00E0" w:firstRow="1" w:lastRow="1" w:firstColumn="1" w:lastColumn="0" w:noHBand="0" w:noVBand="0"/>
      </w:tblPr>
      <w:tblGrid>
        <w:gridCol w:w="4001"/>
        <w:gridCol w:w="2484"/>
      </w:tblGrid>
      <w:tr w:rsidR="00B70CE6" w:rsidRPr="004B239D" w:rsidTr="000E51EF">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4B239D">
            <w:pPr>
              <w:jc w:val="left"/>
              <w:rPr>
                <w:sz w:val="18"/>
                <w:szCs w:val="18"/>
              </w:rPr>
            </w:pPr>
          </w:p>
        </w:tc>
        <w:tc>
          <w:tcPr>
            <w:tcW w:w="2484" w:type="dxa"/>
            <w:noWrap/>
          </w:tcPr>
          <w:p w:rsidR="00B70CE6" w:rsidRPr="000E51EF" w:rsidRDefault="00B70CE6"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0E51EF">
              <w:rPr>
                <w:rFonts w:ascii="Montserrat SemiBold" w:hAnsi="Montserrat SemiBold"/>
                <w:b w:val="0"/>
                <w:sz w:val="18"/>
                <w:szCs w:val="18"/>
              </w:rPr>
              <w:t>Número de Publicaciones</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jc w:val="left"/>
              <w:rPr>
                <w:szCs w:val="18"/>
              </w:rPr>
            </w:pPr>
            <w:r w:rsidRPr="000E51EF">
              <w:rPr>
                <w:szCs w:val="18"/>
              </w:rPr>
              <w:t>Abstract of Published Item</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37</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szCs w:val="18"/>
              </w:rPr>
            </w:pPr>
            <w:r w:rsidRPr="000E51EF">
              <w:rPr>
                <w:szCs w:val="18"/>
              </w:rPr>
              <w:t>Artículos</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123</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szCs w:val="18"/>
              </w:rPr>
            </w:pPr>
            <w:r w:rsidRPr="000E51EF">
              <w:rPr>
                <w:szCs w:val="18"/>
              </w:rPr>
              <w:t>Corrección</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1</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szCs w:val="18"/>
              </w:rPr>
            </w:pPr>
            <w:r w:rsidRPr="000E51EF">
              <w:rPr>
                <w:szCs w:val="18"/>
              </w:rPr>
              <w:t>Material Editorial</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11</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szCs w:val="18"/>
              </w:rPr>
            </w:pPr>
            <w:r w:rsidRPr="000E51EF">
              <w:rPr>
                <w:szCs w:val="18"/>
              </w:rPr>
              <w:t>Guías</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0</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szCs w:val="18"/>
              </w:rPr>
            </w:pPr>
            <w:r w:rsidRPr="000E51EF">
              <w:rPr>
                <w:szCs w:val="18"/>
              </w:rPr>
              <w:t>Cartas</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14</w:t>
            </w:r>
          </w:p>
        </w:tc>
      </w:tr>
      <w:tr w:rsidR="00B70CE6" w:rsidRPr="004B239D" w:rsidTr="000E51EF">
        <w:trPr>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8D11F9" w:rsidP="00AC037D">
            <w:pPr>
              <w:rPr>
                <w:szCs w:val="18"/>
              </w:rPr>
            </w:pPr>
            <w:r>
              <w:rPr>
                <w:szCs w:val="18"/>
              </w:rPr>
              <w:t>R</w:t>
            </w:r>
            <w:r w:rsidR="00B70CE6" w:rsidRPr="000E51EF">
              <w:rPr>
                <w:szCs w:val="18"/>
              </w:rPr>
              <w:t>evisiones</w:t>
            </w:r>
          </w:p>
        </w:tc>
        <w:tc>
          <w:tcPr>
            <w:tcW w:w="2484" w:type="dxa"/>
            <w:noWrap/>
          </w:tcPr>
          <w:p w:rsidR="00B70CE6" w:rsidRPr="000E51EF" w:rsidRDefault="00B70CE6" w:rsidP="000E51EF">
            <w:pPr>
              <w:ind w:right="419"/>
              <w:jc w:val="right"/>
              <w:cnfStyle w:val="000000000000" w:firstRow="0" w:lastRow="0" w:firstColumn="0" w:lastColumn="0" w:oddVBand="0" w:evenVBand="0" w:oddHBand="0" w:evenHBand="0" w:firstRowFirstColumn="0" w:firstRowLastColumn="0" w:lastRowFirstColumn="0" w:lastRowLastColumn="0"/>
              <w:rPr>
                <w:sz w:val="18"/>
                <w:szCs w:val="18"/>
              </w:rPr>
            </w:pPr>
            <w:r w:rsidRPr="000E51EF">
              <w:rPr>
                <w:sz w:val="18"/>
                <w:szCs w:val="18"/>
              </w:rPr>
              <w:t>4</w:t>
            </w:r>
          </w:p>
        </w:tc>
      </w:tr>
      <w:tr w:rsidR="00B70CE6" w:rsidRPr="004B239D" w:rsidTr="000E51EF">
        <w:trPr>
          <w:cnfStyle w:val="010000000000" w:firstRow="0" w:lastRow="1"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4001" w:type="dxa"/>
            <w:noWrap/>
          </w:tcPr>
          <w:p w:rsidR="00B70CE6" w:rsidRPr="000E51EF" w:rsidRDefault="00B70CE6" w:rsidP="00AC037D">
            <w:pPr>
              <w:rPr>
                <w:rFonts w:ascii="Montserrat SemiBold" w:hAnsi="Montserrat SemiBold"/>
                <w:szCs w:val="18"/>
              </w:rPr>
            </w:pPr>
            <w:r w:rsidRPr="000E51EF">
              <w:rPr>
                <w:rFonts w:ascii="Montserrat SemiBold" w:hAnsi="Montserrat SemiBold"/>
                <w:szCs w:val="18"/>
              </w:rPr>
              <w:t>Total</w:t>
            </w:r>
          </w:p>
        </w:tc>
        <w:tc>
          <w:tcPr>
            <w:tcW w:w="2484" w:type="dxa"/>
            <w:noWrap/>
          </w:tcPr>
          <w:p w:rsidR="00B70CE6" w:rsidRPr="000E51EF" w:rsidRDefault="00B70CE6" w:rsidP="000E51EF">
            <w:pPr>
              <w:ind w:right="419"/>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8"/>
              </w:rPr>
            </w:pPr>
            <w:r w:rsidRPr="000E51EF">
              <w:rPr>
                <w:rFonts w:ascii="Montserrat SemiBold" w:hAnsi="Montserrat SemiBold"/>
                <w:szCs w:val="18"/>
              </w:rPr>
              <w:t>190</w:t>
            </w:r>
          </w:p>
        </w:tc>
      </w:tr>
    </w:tbl>
    <w:p w:rsidR="00B70CE6" w:rsidRDefault="00B70CE6" w:rsidP="0068118A"/>
    <w:tbl>
      <w:tblPr>
        <w:tblStyle w:val="TablaGeneral"/>
        <w:tblW w:w="5000" w:type="pct"/>
        <w:tblLayout w:type="fixed"/>
        <w:tblLook w:val="01A0" w:firstRow="1" w:lastRow="0" w:firstColumn="1" w:lastColumn="1" w:noHBand="0" w:noVBand="0"/>
      </w:tblPr>
      <w:tblGrid>
        <w:gridCol w:w="4962"/>
        <w:gridCol w:w="1418"/>
        <w:gridCol w:w="1557"/>
      </w:tblGrid>
      <w:tr w:rsidR="00B70CE6" w:rsidRPr="00FF2F87" w:rsidTr="00B70CE6">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3126" w:type="pct"/>
          </w:tcPr>
          <w:p w:rsidR="00B70CE6" w:rsidRPr="00FF2F87" w:rsidRDefault="00B70CE6" w:rsidP="00FF2F87">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893" w:type="pct"/>
          </w:tcPr>
          <w:p w:rsidR="00B70CE6" w:rsidRPr="00FF2F87" w:rsidRDefault="00B70CE6" w:rsidP="00B70CE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Pr>
                <w:rFonts w:ascii="Montserrat SemiBold" w:hAnsi="Montserrat SemiBold"/>
                <w:b w:val="0"/>
                <w:sz w:val="12"/>
              </w:rPr>
              <w:t>P</w:t>
            </w:r>
            <w:r w:rsidRPr="00FF2F87">
              <w:rPr>
                <w:rFonts w:ascii="Montserrat SemiBold" w:hAnsi="Montserrat SemiBold"/>
                <w:b w:val="0"/>
                <w:sz w:val="12"/>
              </w:rPr>
              <w:t>ublica</w:t>
            </w:r>
            <w:r>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981" w:type="pct"/>
            <w:vAlign w:val="top"/>
          </w:tcPr>
          <w:p w:rsidR="00B70CE6" w:rsidRPr="00FF2F87" w:rsidRDefault="00B70CE6" w:rsidP="00B70CE6">
            <w:pPr>
              <w:spacing w:line="240" w:lineRule="auto"/>
              <w:jc w:val="center"/>
              <w:rPr>
                <w:rFonts w:ascii="Montserrat SemiBold" w:hAnsi="Montserrat SemiBold"/>
                <w:b w:val="0"/>
                <w:sz w:val="14"/>
              </w:rPr>
            </w:pPr>
            <w:r w:rsidRPr="00FF2F87">
              <w:rPr>
                <w:rFonts w:ascii="Montserrat SemiBold" w:hAnsi="Montserrat SemiBold"/>
                <w:b w:val="0"/>
                <w:sz w:val="12"/>
              </w:rPr>
              <w:t xml:space="preserve">Factor de impacto de </w:t>
            </w:r>
            <w:r w:rsidRPr="00FF2F87">
              <w:rPr>
                <w:rFonts w:ascii="Montserrat SemiBold" w:hAnsi="Montserrat SemiBold"/>
                <w:b w:val="0"/>
                <w:sz w:val="12"/>
              </w:rPr>
              <w:br/>
              <w:t>la revista</w:t>
            </w:r>
            <w:r>
              <w:rPr>
                <w:rFonts w:ascii="Montserrat SemiBold" w:hAnsi="Montserrat SemiBold"/>
                <w:b w:val="0"/>
                <w:sz w:val="12"/>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ACTA PAEDIATRICA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2.299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ACTAS DERMO-SIFILIOGRAFICAS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ACTAS UROLOGICAS ESPANOLAS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0.994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ALLERGOLOGIA ET IMMUNOPATHOLOGIA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1.667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ALLERGY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13.146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 xml:space="preserve">ANALES DE PEDIATRIA </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1.500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ANALES DEL SISTEMA SANITARIO DE NAVARRA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0.829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ANNALS OF NEUROLOGY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10.422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ANNALS OF 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32.976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ANNALS OF PEDIATRIC CARDIOLOGY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vAlign w:val="top"/>
          </w:tcPr>
          <w:p w:rsidR="00B70CE6" w:rsidRPr="00154C63" w:rsidRDefault="00B70CE6" w:rsidP="003230A9">
            <w:pPr>
              <w:rPr>
                <w:sz w:val="16"/>
                <w:szCs w:val="16"/>
              </w:rPr>
            </w:pPr>
            <w:r w:rsidRPr="00154C63">
              <w:rPr>
                <w:sz w:val="16"/>
                <w:szCs w:val="16"/>
              </w:rPr>
              <w:t>ANNALS OF THE RHEUMATIC DISEASES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19.103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ARCHIVIO ITALIANO DI UROLOGIA E ANDROLOGIA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ARCHIVOS DE BRONCONEUMOLOGIA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4.872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ARCHIVOS ESPANOLES DE UROLOGIA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0.436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vAlign w:val="top"/>
          </w:tcPr>
          <w:p w:rsidR="00B70CE6" w:rsidRPr="00154C63" w:rsidRDefault="00B70CE6" w:rsidP="003230A9">
            <w:pPr>
              <w:rPr>
                <w:sz w:val="16"/>
                <w:szCs w:val="16"/>
              </w:rPr>
            </w:pPr>
            <w:r w:rsidRPr="00154C63">
              <w:rPr>
                <w:sz w:val="16"/>
                <w:szCs w:val="16"/>
              </w:rPr>
              <w:t>ARTHRITIS &amp; RHEUMATOLOGY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10.995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ARTHRITIS CARE &amp; RESEARCH (Hoboken)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4.794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ASIAN CARDIOVASCULAR &amp; THORACIC ANNALS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ATENCION PRIMARIA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1.137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BLOOD CANCER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11.037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BMC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8.775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lastRenderedPageBreak/>
              <w:t>BREAST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2.431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CANCER RESEARCH</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12.701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CARDIOLOGY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2.737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CARDIOVASCULAR AND INTERVENTIONAL RADIOLOGY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2.740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CASE REPORTS IN DERMATOLOGICAL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B7194E"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CHEST</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9.410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CIRUGIA ESPANOLA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1.653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 CHIMICA ACTA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3.786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&amp; TRANSLATIONAL 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3.405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CANCER RESEARCH</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12.531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GASTROENTEROLOGY AND HEPATOLOGY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11.382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JOURNAL OF THE AMERICAN SOCIETY OF NEPHROLOGY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8.237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MICROBIOLOGY AND INFECTION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8.067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NUTRITION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7.324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RESEARCH IN CARDIOLOGY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5.460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CLINICAL RHEUMATOLOGY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2.980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CNS DRUGS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5.749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CURRENT UROLOGY REPORTS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3.092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DISEASES OF THE COLON &amp; RECTUM</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4.585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EMERGENCIAS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3.881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EMERGING INFECTIOUS DISEASES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6.883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ENDOCRINE PRACTICE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3.443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ENFERMEDADES INFECCIOSAS Y MICROBIOLOGIA CLINICA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1.731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ENFERMERIA INTENSIVA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EPIDEMIOLOGY AND INFECTION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2.451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EPILEPSIA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5.864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GERIATRIC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1.710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HEART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29.983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CANCER CARE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2.520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CLINICAL INVESTIGATION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4.686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CLINICAL MICROBIOLOGY &amp; INFECTIOUS DISEASES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3.267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CLINICAL PHARMACOLOGY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2.953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lastRenderedPageBreak/>
              <w:t>EUROPEAN JOURNAL OF EMERGENCY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2.799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NEUROLOGY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8</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6.089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JOURNAL OF OBSTETRICS &amp; GYNECOLOGY AND REPRODUCTIVE BIOLOGY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2.435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EUROPEAN PSYCHIATRY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5.361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EXPERIMENTAL HEMATOLOGY &amp; 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5.133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FARMACIA HOSPITALARIA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FMC FORMACION MEDICA CONTINUADA EN ATENCION PRIMARIA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FRONTIERS IN ENDOCRINOLOGY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5.555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GASTROINTESTINAL ENDOSCOPY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9.427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HEMASPHERE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HEPATOLOGY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17.425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HISTORY OF PSYCHIATRY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0.419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HUMAN ECOLOGY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1.993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IMMUNITY INFLAMMATION AND DISEASE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2.239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INFECTION AND DRUG RESISTANCE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4.003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INTENSIVE CARE MEDICINE EXPERIMENTAL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INTERNAL AND EMERGENCY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3.397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INTERNATIONAL JOURNAL OF CARDIOLOGY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4.164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INTERNATIONAL JOURNAL OF CARDIOVASCULAR IMAGING</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2.357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INTERNATIONAL JOURNAL OF CLINICAL PRACTICE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2.503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INTERNATIONAL JOURNAL OF NURSING KNOWLEDGE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1.222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JCR-JOURNAL OF CLINICAL RHEUMATOLOGY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3.517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ALLERGY AND CLINICAL IMMUNOLOGY-IN PRACTICE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4</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8.861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ANTIMICROBIAL CHEMOTHERAPY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5.790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ASTHMA AND ALLERGY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4.258</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CARDIOLOGY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3.159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CLINICAL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4.241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CLINICAL MONITORING AND COMPUTING</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2.502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GASTROINTESTINAL CANCER</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HEMATOLOGY &amp; 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17.388</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HEPATO-BILIARY-PANCREATIC SCIENCES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7.027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lastRenderedPageBreak/>
              <w:t>JOURNAL OF INVESTIGATIONAL ALLERGOLOGY AND CLINICAL IMMUNOLOGY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4.333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NEPHROLOGY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3.902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NEUROLOGY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4.849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NEURO-ONCOLOGY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4.130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OBSTETRICS AND GYNAECOLOGY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1.246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PEDIATRIC GASTROENTEROLOGY AND NUTRITION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2.839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PEDIATRICS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4.122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RENAL NUTRITION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3.655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RHEUMATOLOGY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4.666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JOURNAL OF VASCULAR ACCESS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2.283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KIDNEY INTERNATIONAL REPORTS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4.164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MEDICINA CLINICA (BARC.)</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1.725</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MEDICINA CLINICA PRACTICA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MEDICINA DE FAMILIA-SEMERGEN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MEDICINA INTENSIVA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2.491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MEDICINE AND SCIENCE IN SPORTS AND EXERCISE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5.411</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MOLECULAR ONCOLOGY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6.603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MULTIPLE SCLEROSIS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6.312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NEFROLOGIA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2.033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NEUROLOGIA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3.109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NUTRICION HOSPITALARIA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1.057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NUTRIENTS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5.717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OPEN RESPIRATORY ARCHIVES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PATHOGENS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3.492</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PEDIATRIC ALLERGY AND IMMUNOLOGY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6.377</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PEDIATRIC INFECTIOUS DISEASE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2.129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PEDIATRIC MUSCULOSKELETAL ULTRASONOGRAPHY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PEDIATRIC PULMONOLOGY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3.039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PEDIATRIC RESEARCH</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3.756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PIEL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PLOS ONE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3.240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POSTGRADUATE MEDICINE</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3.840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lastRenderedPageBreak/>
              <w:t>RESEARCH AND PRACTICE IN TROMBOSIS AND HAEMOSTASIS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CHILENA DE RADIOLOGIA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DE HISTORIA DE LA PSICOLOGIA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DE PSIQUIATRIA Y SALUD MENTAL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3</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3.318</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ESPANOLA DE ANESTESIOLOGIA Y REANIMACION</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ESPANOLA DE CARDIOLOGIA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4.753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ESPANOLA DE ENFERMEDADES DIGESTIVAS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2.086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ESPANOLA DE QUIMIOTERAPIA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1.553</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REVISTA ESPANOLA DE SALUD PUBLICA</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0.746</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RHEUMATOLOGY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7.580</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SCIENTIFIC REPORTS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2</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4.379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SEIZURE-EUROPEAN JOURNAL OF EPILEPSY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3.184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SURGICAL ENDOSCOPY AND OTHER INTERVENTIONAL TECHNIQUES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4.584</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THROMBOSIS AND HAEMOSTASIS</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5.249</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ULTRASOUND JOURNAL</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w:t>
            </w:r>
          </w:p>
        </w:tc>
      </w:tr>
      <w:tr w:rsidR="00B70CE6" w:rsidRPr="00C31FAA" w:rsidTr="00B70CE6">
        <w:trPr>
          <w:trHeight w:val="255"/>
        </w:trPr>
        <w:tc>
          <w:tcPr>
            <w:cnfStyle w:val="001000000000" w:firstRow="0" w:lastRow="0" w:firstColumn="1" w:lastColumn="0" w:oddVBand="0" w:evenVBand="0" w:oddHBand="0" w:evenHBand="0" w:firstRowFirstColumn="0" w:firstRowLastColumn="0" w:lastRowFirstColumn="0" w:lastRowLastColumn="0"/>
            <w:tcW w:w="3126" w:type="pct"/>
            <w:noWrap/>
            <w:vAlign w:val="top"/>
          </w:tcPr>
          <w:p w:rsidR="00B70CE6" w:rsidRPr="00154C63" w:rsidRDefault="00B70CE6" w:rsidP="003230A9">
            <w:pPr>
              <w:rPr>
                <w:sz w:val="16"/>
                <w:szCs w:val="16"/>
              </w:rPr>
            </w:pPr>
            <w:r w:rsidRPr="00154C63">
              <w:rPr>
                <w:sz w:val="16"/>
                <w:szCs w:val="16"/>
              </w:rPr>
              <w:t>WORLD JOURNAL OF UROLOGY</w:t>
            </w:r>
          </w:p>
        </w:tc>
        <w:tc>
          <w:tcPr>
            <w:tcW w:w="893" w:type="pct"/>
            <w:noWrap/>
            <w:vAlign w:val="top"/>
          </w:tcPr>
          <w:p w:rsidR="00B70CE6" w:rsidRPr="00B70CE6" w:rsidRDefault="00B70CE6" w:rsidP="00B70CE6">
            <w:pPr>
              <w:jc w:val="right"/>
              <w:cnfStyle w:val="000000000000" w:firstRow="0" w:lastRow="0" w:firstColumn="0" w:lastColumn="0" w:oddVBand="0" w:evenVBand="0" w:oddHBand="0" w:evenHBand="0" w:firstRowFirstColumn="0" w:firstRowLastColumn="0" w:lastRowFirstColumn="0" w:lastRowLastColumn="0"/>
              <w:rPr>
                <w:szCs w:val="18"/>
              </w:rPr>
            </w:pPr>
            <w:r w:rsidRPr="00B70CE6">
              <w:rPr>
                <w:szCs w:val="18"/>
              </w:rPr>
              <w:t>1</w:t>
            </w:r>
          </w:p>
        </w:tc>
        <w:tc>
          <w:tcPr>
            <w:cnfStyle w:val="000001000000" w:firstRow="0" w:lastRow="0" w:firstColumn="0" w:lastColumn="0" w:oddVBand="0" w:evenVBand="1" w:oddHBand="0" w:evenHBand="0" w:firstRowFirstColumn="0" w:firstRowLastColumn="0" w:lastRowFirstColumn="0" w:lastRowLastColumn="0"/>
            <w:tcW w:w="981" w:type="pct"/>
            <w:noWrap/>
            <w:vAlign w:val="top"/>
          </w:tcPr>
          <w:p w:rsidR="00B70CE6" w:rsidRPr="00B70CE6" w:rsidRDefault="00B70CE6" w:rsidP="00B70CE6">
            <w:pPr>
              <w:jc w:val="right"/>
              <w:rPr>
                <w:szCs w:val="18"/>
              </w:rPr>
            </w:pPr>
            <w:r w:rsidRPr="00B70CE6">
              <w:rPr>
                <w:szCs w:val="18"/>
              </w:rPr>
              <w:t>4.226</w:t>
            </w:r>
          </w:p>
        </w:tc>
      </w:tr>
    </w:tbl>
    <w:p w:rsidR="00B70CE6" w:rsidRDefault="00B70CE6" w:rsidP="00B70CE6">
      <w:pPr>
        <w:pStyle w:val="Piedetabla"/>
      </w:pPr>
    </w:p>
    <w:p w:rsidR="003230A9" w:rsidRPr="00C071C2" w:rsidRDefault="003230A9" w:rsidP="00B70CE6">
      <w:pPr>
        <w:pStyle w:val="Piedetabla"/>
      </w:pPr>
      <w:r w:rsidRPr="00C071C2">
        <w:t>*Fuentes utilizadas: Pubmed, Embase, Web of Science</w:t>
      </w:r>
    </w:p>
    <w:p w:rsidR="003230A9" w:rsidRPr="00C071C2" w:rsidRDefault="003230A9" w:rsidP="003230A9">
      <w:pPr>
        <w:pStyle w:val="Ttulo3Memoria"/>
        <w:spacing w:line="240" w:lineRule="auto"/>
        <w:rPr>
          <w:rFonts w:ascii="Montserrat Medium" w:hAnsi="Montserrat Medium"/>
          <w:color w:val="auto"/>
          <w:sz w:val="16"/>
          <w:szCs w:val="16"/>
        </w:rPr>
      </w:pPr>
      <w:r w:rsidRPr="00C071C2">
        <w:rPr>
          <w:rFonts w:ascii="Montserrat Medium" w:hAnsi="Montserrat Medium"/>
          <w:color w:val="auto"/>
          <w:sz w:val="16"/>
          <w:szCs w:val="16"/>
        </w:rPr>
        <w:tab/>
        <w:t xml:space="preserve"> </w:t>
      </w:r>
      <w:r w:rsidRPr="00C071C2">
        <w:rPr>
          <w:rFonts w:ascii="Montserrat Medium" w:hAnsi="Montserrat Medium"/>
          <w:color w:val="auto"/>
          <w:sz w:val="16"/>
          <w:szCs w:val="16"/>
        </w:rPr>
        <w:tab/>
      </w:r>
    </w:p>
    <w:p w:rsidR="003230A9" w:rsidRPr="00321194" w:rsidRDefault="003230A9" w:rsidP="00B70CE6">
      <w:r w:rsidRPr="00321194">
        <w:t>Total de artículos publicados 190</w:t>
      </w:r>
    </w:p>
    <w:p w:rsidR="003230A9" w:rsidRPr="00321194" w:rsidRDefault="003230A9" w:rsidP="00B70CE6">
      <w:r w:rsidRPr="00321194">
        <w:t xml:space="preserve">Total de títulos de revistas 132  </w:t>
      </w:r>
    </w:p>
    <w:p w:rsidR="003230A9" w:rsidRPr="00321194" w:rsidRDefault="003230A9" w:rsidP="00B70CE6">
      <w:r w:rsidRPr="00321194">
        <w:t>110 títulos con FI de los que: 47 en Q1, 32 en Q2, 22 en Q3, 22 en Q4 de una o varias materias</w:t>
      </w:r>
    </w:p>
    <w:p w:rsidR="00F31D28" w:rsidRDefault="00F31D28" w:rsidP="00B70CE6"/>
    <w:p w:rsidR="0075765A" w:rsidRDefault="0075765A" w:rsidP="0068118A">
      <w:pPr>
        <w:pStyle w:val="Ttulo3Memoria"/>
      </w:pPr>
    </w:p>
    <w:p w:rsidR="003230A9" w:rsidRDefault="003230A9" w:rsidP="003230A9">
      <w:pPr>
        <w:pStyle w:val="TITULO-Nivel2"/>
      </w:pPr>
      <w:bookmarkStart w:id="165" w:name="_Toc87265693"/>
      <w:r>
        <w:t>BIBLIOTECa</w:t>
      </w:r>
      <w:bookmarkEnd w:id="165"/>
    </w:p>
    <w:p w:rsidR="003230A9" w:rsidRDefault="003230A9" w:rsidP="00E11DFA">
      <w:pPr>
        <w:spacing w:before="0"/>
      </w:pPr>
      <w:r>
        <w:t xml:space="preserve">La biblioteca del Hospital Severo Ochoa tiene como misión proporcionar de manera eficiente y comprensible servicios de información y formación en </w:t>
      </w:r>
      <w:r w:rsidR="000E51EF">
        <w:t>Ciencias de la S</w:t>
      </w:r>
      <w:r>
        <w:t>alud para el desarrollo de la actividad asistencial, docente e investigadora. Entre todas las actividades que lleva a cabo destacan las siguientes:</w:t>
      </w:r>
    </w:p>
    <w:p w:rsidR="003230A9" w:rsidRDefault="003230A9" w:rsidP="00E11DFA">
      <w:pPr>
        <w:spacing w:before="0"/>
        <w:jc w:val="left"/>
      </w:pPr>
    </w:p>
    <w:p w:rsidR="003230A9" w:rsidRPr="00E11DFA" w:rsidRDefault="003230A9" w:rsidP="00B70CE6">
      <w:pPr>
        <w:pStyle w:val="Normallistas"/>
      </w:pPr>
      <w:r w:rsidRPr="00991550">
        <w:lastRenderedPageBreak/>
        <w:t>Elaboración de un Protocolo de uso de las instalaciones de la Biblioteca del Hospital Universitario Severo Ochoa Biblioteca #AbiertaXCoronavirus</w:t>
      </w:r>
    </w:p>
    <w:p w:rsidR="003230A9" w:rsidRPr="00E11DFA" w:rsidRDefault="003230A9" w:rsidP="00B70CE6">
      <w:pPr>
        <w:pStyle w:val="Normallistas"/>
      </w:pPr>
      <w:r w:rsidRPr="00E11DFA">
        <w:rPr>
          <w:bCs/>
        </w:rPr>
        <w:t>Creación de alertas y un espacio en la BiblioWeb+Catálogo dedicado a COVID-19 (LibGuides) a partir de búsquedas específicas solicitadas por los usuarios con una actualización diaria durante los primeros meses de pandemia</w:t>
      </w:r>
    </w:p>
    <w:p w:rsidR="003230A9" w:rsidRPr="00E11DFA" w:rsidRDefault="003230A9" w:rsidP="00B70CE6">
      <w:pPr>
        <w:pStyle w:val="Normallistas"/>
      </w:pPr>
      <w:r w:rsidRPr="00E11DFA">
        <w:rPr>
          <w:bCs/>
        </w:rPr>
        <w:t>Se consolidan los servicios de asesoramiento a la investigación y publicación (creación de un icono específico en la BiblioWeb “Apoyo a la investigación” búsqueda y recuperación en fuentes de información científica de calidad, gestión de la información,  ayuda en la redacción de la metodología de búsqueda bibliográfica para trabajos de investigación, elaboración de bibliografías para tesis, TFG, TFM, FIS y publicaciones de artículos, elaboración del perfiles de investigador, difusión de conocimiento (producción científica del Hospital) y gestores bibliográficos)</w:t>
      </w:r>
    </w:p>
    <w:p w:rsidR="003230A9" w:rsidRPr="00E11DFA" w:rsidRDefault="003230A9" w:rsidP="00B70CE6">
      <w:pPr>
        <w:pStyle w:val="Normallistas"/>
      </w:pPr>
      <w:r w:rsidRPr="00E11DFA">
        <w:rPr>
          <w:bCs/>
        </w:rPr>
        <w:t>Visibilidad en los medios de comunicación (entrevista en RTVE-España Directo sobre el “Papel de las bibliotecas de hospital frente al COVID-19” y en LGNRadio-Especial Héroes explicando la in</w:t>
      </w:r>
      <w:r w:rsidR="000E51EF">
        <w:rPr>
          <w:bCs/>
        </w:rPr>
        <w:t>iciativa de las bibliotecas de C</w:t>
      </w:r>
      <w:r w:rsidRPr="00E11DFA">
        <w:rPr>
          <w:bCs/>
        </w:rPr>
        <w:t xml:space="preserve">iencias de la </w:t>
      </w:r>
      <w:r w:rsidR="000E51EF">
        <w:rPr>
          <w:bCs/>
        </w:rPr>
        <w:t>S</w:t>
      </w:r>
      <w:r w:rsidRPr="00E11DFA">
        <w:rPr>
          <w:bCs/>
        </w:rPr>
        <w:t xml:space="preserve">alud #AyudaBiblioteca con motivo del #COVID-19) </w:t>
      </w:r>
    </w:p>
    <w:p w:rsidR="003230A9" w:rsidRPr="00E11DFA" w:rsidRDefault="003230A9" w:rsidP="00B70CE6">
      <w:pPr>
        <w:pStyle w:val="Normallistas"/>
      </w:pPr>
      <w:r w:rsidRPr="00991550">
        <w:t>Difusión de la información en las RRSS</w:t>
      </w:r>
    </w:p>
    <w:p w:rsidR="00E11DFA" w:rsidRPr="00E11DFA" w:rsidRDefault="00E11DFA" w:rsidP="00B70CE6">
      <w:pPr>
        <w:pStyle w:val="Normallistas"/>
      </w:pPr>
      <w:r w:rsidRPr="00E11DFA">
        <w:t xml:space="preserve">Creación de una biblioteca de pacientes: una de las actividades de responsabilidad social y de mejora de la calidad que fue puesta en marcha durante los últimos meses de 2020 “BiblioPacientes”, dando servicio a los usuarios del hotel </w:t>
      </w:r>
      <w:r w:rsidR="000E51EF">
        <w:t>sanitarizado</w:t>
      </w:r>
      <w:r w:rsidRPr="00E11DFA">
        <w:t xml:space="preserve"> de Leganés durante su aislamiento/confinamiento de</w:t>
      </w:r>
      <w:r w:rsidR="000E51EF">
        <w:t xml:space="preserve"> </w:t>
      </w:r>
      <w:r w:rsidRPr="00E11DFA">
        <w:t>l</w:t>
      </w:r>
      <w:r w:rsidR="000E51EF">
        <w:t>a</w:t>
      </w:r>
      <w:r w:rsidRPr="00E11DFA">
        <w:t xml:space="preserve"> COVID-19</w:t>
      </w:r>
    </w:p>
    <w:p w:rsidR="00E11DFA" w:rsidRDefault="00E11DFA" w:rsidP="00E11DFA">
      <w:pPr>
        <w:pStyle w:val="TITULO-Nivel3"/>
      </w:pPr>
    </w:p>
    <w:p w:rsidR="00E11DFA" w:rsidRDefault="00E11DFA" w:rsidP="00E11DFA">
      <w:pPr>
        <w:pStyle w:val="TITULO-Nivel3"/>
      </w:pPr>
      <w:r>
        <w:t>Producción científica de Biblioteca en 2020</w:t>
      </w:r>
    </w:p>
    <w:p w:rsidR="00E11DFA" w:rsidRDefault="00E11DFA" w:rsidP="00E11DFA">
      <w:pPr>
        <w:pStyle w:val="TITULO-Nivel3"/>
      </w:pPr>
    </w:p>
    <w:p w:rsidR="00E11DFA" w:rsidRDefault="00E11DFA" w:rsidP="00B70CE6">
      <w:pPr>
        <w:pStyle w:val="Normallistas"/>
      </w:pPr>
      <w:r w:rsidRPr="00991550">
        <w:t>Domínguez-Aroca MI, Grupo #AyudaBiblioteca. Cooperación de profesionales de las bibliotecas de Ciencias de la Salud como respuesta a la pandemia de la Covid-19. Profesional de la información.2020; 29(4</w:t>
      </w:r>
      <w:r w:rsidR="000A462F" w:rsidRPr="00991550">
        <w:t>): e</w:t>
      </w:r>
      <w:r w:rsidRPr="00991550">
        <w:t xml:space="preserve">290430.  </w:t>
      </w:r>
      <w:hyperlink r:id="rId38" w:history="1">
        <w:r w:rsidRPr="00991550">
          <w:t>https://doi.org/10.3145/epi.2020.jul.30</w:t>
        </w:r>
      </w:hyperlink>
    </w:p>
    <w:p w:rsidR="00362BDB" w:rsidRDefault="00E11DFA" w:rsidP="00B70CE6">
      <w:pPr>
        <w:pStyle w:val="Normallistas"/>
      </w:pPr>
      <w:r w:rsidRPr="00991550">
        <w:t xml:space="preserve"> </w:t>
      </w:r>
      <w:r w:rsidRPr="00E11DFA">
        <w:t xml:space="preserve">Martínez-Hervás I, Espantaleón-Agreda M, Gutiérrez-Casado N, San José Montano B, Grupo #BiblioRRHH de BiblioMadSalud.  De profesión: bibliotecarios/documentalistas de ciencias de la salud. Clip.2020;81(ene-jun) </w:t>
      </w:r>
    </w:p>
    <w:p w:rsidR="00E11DFA" w:rsidRPr="00E11DFA" w:rsidRDefault="007947D1" w:rsidP="00B70CE6">
      <w:pPr>
        <w:pStyle w:val="Normallistas"/>
      </w:pPr>
      <w:hyperlink r:id="rId39" w:history="1">
        <w:r w:rsidR="00E11DFA" w:rsidRPr="00E11DFA">
          <w:t>https://clip.sedic.es/article/de-profesion-bibliotecarios-documentalistas-de-ciencias-de-la-salud/</w:t>
        </w:r>
      </w:hyperlink>
    </w:p>
    <w:p w:rsidR="00E11DFA" w:rsidRPr="00362BDB" w:rsidRDefault="00E11DFA" w:rsidP="00B70CE6">
      <w:pPr>
        <w:pStyle w:val="Normallistas"/>
      </w:pPr>
      <w:r w:rsidRPr="00E11DFA">
        <w:lastRenderedPageBreak/>
        <w:t>Alhambra García de Dionisio, Mercedes. TFG: “Estudio de la Producción Científica del Hospital Universitario Severo Ochoa (1988-2019)”</w:t>
      </w:r>
    </w:p>
    <w:p w:rsidR="00B70CE6" w:rsidRDefault="00B70CE6" w:rsidP="00E11DFA">
      <w:pPr>
        <w:pStyle w:val="TITULO-Nivel3"/>
      </w:pPr>
    </w:p>
    <w:p w:rsidR="00E11DFA" w:rsidRDefault="00E11DFA" w:rsidP="00E11DFA">
      <w:pPr>
        <w:pStyle w:val="TITULO-Nivel3"/>
      </w:pPr>
      <w:r>
        <w:t>Actividades de cooperación bibliotecaria</w:t>
      </w:r>
    </w:p>
    <w:p w:rsidR="00E11DFA" w:rsidRDefault="00E11DFA" w:rsidP="00B70CE6">
      <w:pPr>
        <w:pStyle w:val="Normallistas"/>
      </w:pPr>
      <w:r w:rsidRPr="00991550">
        <w:t xml:space="preserve">Colaboración con el grupo #AyudaBiblioteca #COVID19 </w:t>
      </w:r>
    </w:p>
    <w:p w:rsidR="00E11DFA" w:rsidRDefault="00E11DFA" w:rsidP="00B70CE6">
      <w:pPr>
        <w:pStyle w:val="Normallistas"/>
      </w:pPr>
      <w:r w:rsidRPr="00E11DFA">
        <w:t>Vocal del Comité Ejecutivo BiblioMADSalud desde su creación</w:t>
      </w:r>
    </w:p>
    <w:p w:rsidR="00E11DFA" w:rsidRDefault="00E11DFA" w:rsidP="00B70CE6">
      <w:pPr>
        <w:pStyle w:val="Normallistas"/>
      </w:pPr>
      <w:r w:rsidRPr="00E11DFA">
        <w:t>Coordinación del Grupo de Trabaj</w:t>
      </w:r>
      <w:r>
        <w:t>o #BiblioRRHH de BiblioMadSalud</w:t>
      </w:r>
    </w:p>
    <w:p w:rsidR="00E11DFA" w:rsidRDefault="00E11DFA" w:rsidP="00B70CE6">
      <w:pPr>
        <w:pStyle w:val="Normallistas"/>
      </w:pPr>
      <w:r>
        <w:t>Participación</w:t>
      </w:r>
      <w:r w:rsidRPr="00E11DFA">
        <w:t xml:space="preserve"> en los grupos de trabajo Callejeando y Estadísticas de BiblioMadSalud</w:t>
      </w:r>
    </w:p>
    <w:p w:rsidR="00B70CE6" w:rsidRDefault="00B70CE6">
      <w:pPr>
        <w:spacing w:before="0" w:line="240" w:lineRule="auto"/>
        <w:jc w:val="left"/>
        <w:rPr>
          <w:rFonts w:cs="Arial"/>
        </w:rPr>
      </w:pPr>
      <w:r>
        <w:br w:type="page"/>
      </w:r>
    </w:p>
    <w:p w:rsidR="00E11DFA" w:rsidRPr="00E11DFA" w:rsidRDefault="00E11DFA" w:rsidP="00E11DFA">
      <w:pPr>
        <w:pStyle w:val="Textoindependiente"/>
        <w:spacing w:after="100" w:afterAutospacing="1" w:line="240" w:lineRule="auto"/>
        <w:ind w:right="142"/>
        <w:rPr>
          <w:rFonts w:ascii="Montserrat Medium" w:hAnsi="Montserrat Medium"/>
          <w:sz w:val="20"/>
          <w:lang w:val="es-ES"/>
        </w:rPr>
      </w:pPr>
    </w:p>
    <w:tbl>
      <w:tblPr>
        <w:tblStyle w:val="TablaGeneral"/>
        <w:tblW w:w="7938" w:type="dxa"/>
        <w:tblLayout w:type="fixed"/>
        <w:tblLook w:val="0020" w:firstRow="1" w:lastRow="0" w:firstColumn="0" w:lastColumn="0" w:noHBand="0" w:noVBand="0"/>
      </w:tblPr>
      <w:tblGrid>
        <w:gridCol w:w="5529"/>
        <w:gridCol w:w="2409"/>
      </w:tblGrid>
      <w:tr w:rsidR="00B70CE6" w:rsidRPr="000E51EF" w:rsidTr="008479DB">
        <w:trPr>
          <w:cnfStyle w:val="100000000000" w:firstRow="1" w:lastRow="0" w:firstColumn="0" w:lastColumn="0" w:oddVBand="0" w:evenVBand="0" w:oddHBand="0" w:evenHBand="0" w:firstRowFirstColumn="0" w:firstRowLastColumn="0" w:lastRowFirstColumn="0" w:lastRowLastColumn="0"/>
          <w:trHeight w:val="446"/>
        </w:trPr>
        <w:tc>
          <w:tcPr>
            <w:tcW w:w="7938" w:type="dxa"/>
            <w:gridSpan w:val="2"/>
            <w:vAlign w:val="top"/>
          </w:tcPr>
          <w:p w:rsidR="00E11DFA" w:rsidRPr="000E51EF" w:rsidRDefault="00E11DFA" w:rsidP="008479DB">
            <w:pPr>
              <w:spacing w:line="240" w:lineRule="auto"/>
              <w:rPr>
                <w:rFonts w:ascii="Montserrat SemiBold" w:hAnsi="Montserrat SemiBold"/>
                <w:color w:val="7F7F7F" w:themeColor="text1" w:themeTint="80"/>
                <w:sz w:val="18"/>
                <w:szCs w:val="18"/>
              </w:rPr>
            </w:pPr>
            <w:r w:rsidRPr="000E51EF">
              <w:rPr>
                <w:rFonts w:ascii="Montserrat SemiBold" w:hAnsi="Montserrat SemiBold"/>
                <w:color w:val="7F7F7F" w:themeColor="text1" w:themeTint="80"/>
                <w:sz w:val="18"/>
                <w:szCs w:val="18"/>
              </w:rPr>
              <w:t>ATENCIÓN USUARIOS * (contabilizado diariamente)</w:t>
            </w:r>
          </w:p>
        </w:tc>
      </w:tr>
      <w:tr w:rsidR="00B70CE6" w:rsidRPr="000E51EF" w:rsidTr="008479DB">
        <w:trPr>
          <w:trHeight w:val="347"/>
        </w:trPr>
        <w:tc>
          <w:tcPr>
            <w:tcW w:w="5529" w:type="dxa"/>
            <w:vAlign w:val="top"/>
          </w:tcPr>
          <w:p w:rsidR="00E11DFA" w:rsidRPr="000E51EF" w:rsidRDefault="00E11DFA" w:rsidP="008479DB">
            <w:pPr>
              <w:spacing w:line="240" w:lineRule="auto"/>
              <w:rPr>
                <w:sz w:val="18"/>
                <w:szCs w:val="18"/>
              </w:rPr>
            </w:pPr>
            <w:r w:rsidRPr="000E51EF">
              <w:rPr>
                <w:sz w:val="18"/>
                <w:szCs w:val="18"/>
              </w:rPr>
              <w:t xml:space="preserve">Nº de Usuarios Presenciales </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B70CE6">
            <w:pPr>
              <w:spacing w:line="240" w:lineRule="auto"/>
              <w:jc w:val="right"/>
              <w:rPr>
                <w:sz w:val="18"/>
                <w:szCs w:val="18"/>
              </w:rPr>
            </w:pPr>
            <w:r w:rsidRPr="000E51EF">
              <w:rPr>
                <w:sz w:val="18"/>
                <w:szCs w:val="18"/>
              </w:rPr>
              <w:t>2.197</w:t>
            </w:r>
          </w:p>
        </w:tc>
      </w:tr>
      <w:tr w:rsidR="00B70CE6" w:rsidRPr="000E51EF" w:rsidTr="008479DB">
        <w:trPr>
          <w:trHeight w:val="422"/>
        </w:trPr>
        <w:tc>
          <w:tcPr>
            <w:tcW w:w="5529" w:type="dxa"/>
            <w:vAlign w:val="top"/>
          </w:tcPr>
          <w:p w:rsidR="00E11DFA" w:rsidRPr="000E51EF" w:rsidRDefault="00E11DFA" w:rsidP="008479DB">
            <w:pPr>
              <w:spacing w:line="240" w:lineRule="auto"/>
              <w:rPr>
                <w:sz w:val="18"/>
                <w:szCs w:val="18"/>
              </w:rPr>
            </w:pPr>
            <w:r w:rsidRPr="000E51EF">
              <w:rPr>
                <w:sz w:val="18"/>
                <w:szCs w:val="18"/>
              </w:rPr>
              <w:t xml:space="preserve">Nº de Consultas Telefónicas </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B70CE6">
            <w:pPr>
              <w:spacing w:line="240" w:lineRule="auto"/>
              <w:jc w:val="right"/>
              <w:rPr>
                <w:sz w:val="18"/>
                <w:szCs w:val="18"/>
              </w:rPr>
            </w:pPr>
            <w:r w:rsidRPr="000E51EF">
              <w:rPr>
                <w:sz w:val="18"/>
                <w:szCs w:val="18"/>
              </w:rPr>
              <w:t>538</w:t>
            </w:r>
          </w:p>
        </w:tc>
      </w:tr>
      <w:tr w:rsidR="00B70CE6" w:rsidRPr="000E51EF" w:rsidTr="008479DB">
        <w:trPr>
          <w:trHeight w:val="429"/>
        </w:trPr>
        <w:tc>
          <w:tcPr>
            <w:tcW w:w="5529" w:type="dxa"/>
            <w:vAlign w:val="top"/>
          </w:tcPr>
          <w:p w:rsidR="00E11DFA" w:rsidRPr="000E51EF" w:rsidRDefault="00E11DFA" w:rsidP="008479DB">
            <w:pPr>
              <w:spacing w:line="240" w:lineRule="auto"/>
              <w:rPr>
                <w:sz w:val="18"/>
                <w:szCs w:val="18"/>
              </w:rPr>
            </w:pPr>
            <w:r w:rsidRPr="000E51EF">
              <w:rPr>
                <w:sz w:val="18"/>
                <w:szCs w:val="18"/>
              </w:rPr>
              <w:t xml:space="preserve">Nº de Consultas Electrónicas </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B70CE6">
            <w:pPr>
              <w:spacing w:line="240" w:lineRule="auto"/>
              <w:jc w:val="right"/>
              <w:rPr>
                <w:sz w:val="18"/>
                <w:szCs w:val="18"/>
              </w:rPr>
            </w:pPr>
            <w:r w:rsidRPr="000E51EF">
              <w:rPr>
                <w:sz w:val="18"/>
                <w:szCs w:val="18"/>
              </w:rPr>
              <w:t>1.969</w:t>
            </w:r>
          </w:p>
        </w:tc>
      </w:tr>
      <w:tr w:rsidR="00B70CE6" w:rsidRPr="000E51EF" w:rsidTr="008479DB">
        <w:trPr>
          <w:trHeight w:val="421"/>
        </w:trPr>
        <w:tc>
          <w:tcPr>
            <w:tcW w:w="5529" w:type="dxa"/>
            <w:vAlign w:val="top"/>
          </w:tcPr>
          <w:p w:rsidR="00E11DFA" w:rsidRPr="000E51EF" w:rsidRDefault="00E11DFA" w:rsidP="008479DB">
            <w:pPr>
              <w:spacing w:line="240" w:lineRule="auto"/>
              <w:rPr>
                <w:sz w:val="18"/>
                <w:szCs w:val="18"/>
              </w:rPr>
            </w:pPr>
            <w:r w:rsidRPr="000E51EF">
              <w:rPr>
                <w:sz w:val="18"/>
                <w:szCs w:val="18"/>
              </w:rPr>
              <w:t>Nº de Visitas Virtuales (BiblioWeb+OPAC) 42691</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B70CE6">
            <w:pPr>
              <w:spacing w:line="240" w:lineRule="auto"/>
              <w:jc w:val="right"/>
              <w:rPr>
                <w:sz w:val="18"/>
                <w:szCs w:val="18"/>
              </w:rPr>
            </w:pPr>
            <w:r w:rsidRPr="000E51EF">
              <w:rPr>
                <w:sz w:val="18"/>
                <w:szCs w:val="18"/>
              </w:rPr>
              <w:t>29.640</w:t>
            </w:r>
          </w:p>
        </w:tc>
      </w:tr>
      <w:tr w:rsidR="00B70CE6" w:rsidRPr="000E51EF" w:rsidTr="00B70CE6">
        <w:trPr>
          <w:trHeight w:val="427"/>
        </w:trPr>
        <w:tc>
          <w:tcPr>
            <w:tcW w:w="5529" w:type="dxa"/>
            <w:shd w:val="clear" w:color="auto" w:fill="auto"/>
            <w:vAlign w:val="top"/>
          </w:tcPr>
          <w:p w:rsidR="00E11DFA" w:rsidRPr="000E51EF" w:rsidRDefault="00E11DFA" w:rsidP="008479DB">
            <w:pPr>
              <w:spacing w:line="240" w:lineRule="auto"/>
              <w:rPr>
                <w:rFonts w:ascii="Montserrat SemiBold" w:hAnsi="Montserrat SemiBold"/>
                <w:b/>
                <w:sz w:val="18"/>
                <w:szCs w:val="18"/>
              </w:rPr>
            </w:pPr>
            <w:r w:rsidRPr="000E51EF">
              <w:rPr>
                <w:rFonts w:ascii="Montserrat SemiBold" w:hAnsi="Montserrat SemiBold"/>
                <w:b/>
                <w:sz w:val="18"/>
                <w:szCs w:val="18"/>
              </w:rPr>
              <w:t>TOTAL</w:t>
            </w:r>
          </w:p>
        </w:tc>
        <w:tc>
          <w:tcPr>
            <w:cnfStyle w:val="000001000000" w:firstRow="0" w:lastRow="0" w:firstColumn="0" w:lastColumn="0" w:oddVBand="0" w:evenVBand="1" w:oddHBand="0" w:evenHBand="0" w:firstRowFirstColumn="0" w:firstRowLastColumn="0" w:lastRowFirstColumn="0" w:lastRowLastColumn="0"/>
            <w:tcW w:w="2409" w:type="dxa"/>
            <w:shd w:val="clear" w:color="auto" w:fill="auto"/>
            <w:vAlign w:val="top"/>
          </w:tcPr>
          <w:p w:rsidR="00E11DFA" w:rsidRPr="000E51EF" w:rsidRDefault="00E11DFA" w:rsidP="00B70CE6">
            <w:pPr>
              <w:spacing w:line="240" w:lineRule="auto"/>
              <w:jc w:val="right"/>
              <w:rPr>
                <w:rFonts w:ascii="Montserrat SemiBold" w:hAnsi="Montserrat SemiBold"/>
                <w:b/>
                <w:sz w:val="18"/>
                <w:szCs w:val="18"/>
              </w:rPr>
            </w:pPr>
            <w:r w:rsidRPr="000E51EF">
              <w:rPr>
                <w:rFonts w:ascii="Montserrat SemiBold" w:hAnsi="Montserrat SemiBold"/>
                <w:b/>
                <w:sz w:val="18"/>
                <w:szCs w:val="18"/>
              </w:rPr>
              <w:t>34.344</w:t>
            </w:r>
          </w:p>
        </w:tc>
      </w:tr>
      <w:tr w:rsidR="00B70CE6" w:rsidRPr="000E51EF" w:rsidTr="00B70CE6">
        <w:trPr>
          <w:trHeight w:val="405"/>
        </w:trPr>
        <w:tc>
          <w:tcPr>
            <w:tcW w:w="7938" w:type="dxa"/>
            <w:gridSpan w:val="2"/>
            <w:shd w:val="clear" w:color="auto" w:fill="DAEEF3"/>
            <w:vAlign w:val="top"/>
          </w:tcPr>
          <w:p w:rsidR="00E11DFA" w:rsidRPr="000E51EF" w:rsidRDefault="00E11DFA" w:rsidP="008479DB">
            <w:pPr>
              <w:spacing w:line="240" w:lineRule="auto"/>
              <w:rPr>
                <w:rFonts w:ascii="Montserrat SemiBold" w:hAnsi="Montserrat SemiBold"/>
                <w:sz w:val="18"/>
                <w:szCs w:val="18"/>
              </w:rPr>
            </w:pPr>
            <w:r w:rsidRPr="000E51EF">
              <w:rPr>
                <w:rFonts w:ascii="Montserrat SemiBold" w:hAnsi="Montserrat SemiBold"/>
                <w:sz w:val="18"/>
                <w:szCs w:val="18"/>
              </w:rPr>
              <w:t>BÚSQUEDAS BIBLIOGRÁFICAS</w:t>
            </w:r>
          </w:p>
        </w:tc>
      </w:tr>
      <w:tr w:rsidR="00E11DFA" w:rsidRPr="000E51EF" w:rsidTr="008479DB">
        <w:trPr>
          <w:trHeight w:val="425"/>
        </w:trPr>
        <w:tc>
          <w:tcPr>
            <w:tcW w:w="5529" w:type="dxa"/>
            <w:vAlign w:val="top"/>
          </w:tcPr>
          <w:p w:rsidR="00E11DFA" w:rsidRPr="000E51EF" w:rsidRDefault="00E11DFA" w:rsidP="008479DB">
            <w:pPr>
              <w:spacing w:line="240" w:lineRule="auto"/>
              <w:rPr>
                <w:sz w:val="18"/>
                <w:szCs w:val="18"/>
              </w:rPr>
            </w:pPr>
            <w:r w:rsidRPr="000E51EF">
              <w:rPr>
                <w:sz w:val="18"/>
                <w:szCs w:val="18"/>
              </w:rPr>
              <w:t>Nº de solicitudes de búsqueda realizadas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 xml:space="preserve">57 </w:t>
            </w:r>
          </w:p>
        </w:tc>
      </w:tr>
      <w:tr w:rsidR="00E11DFA" w:rsidRPr="000E51EF" w:rsidTr="008479DB">
        <w:trPr>
          <w:trHeight w:val="417"/>
        </w:trPr>
        <w:tc>
          <w:tcPr>
            <w:tcW w:w="5529" w:type="dxa"/>
            <w:vAlign w:val="top"/>
          </w:tcPr>
          <w:p w:rsidR="00E11DFA" w:rsidRPr="000E51EF" w:rsidRDefault="00E11DFA" w:rsidP="008479DB">
            <w:pPr>
              <w:spacing w:line="240" w:lineRule="auto"/>
              <w:rPr>
                <w:sz w:val="18"/>
                <w:szCs w:val="18"/>
              </w:rPr>
            </w:pPr>
            <w:r w:rsidRPr="000E51EF">
              <w:rPr>
                <w:sz w:val="18"/>
                <w:szCs w:val="18"/>
              </w:rPr>
              <w:t>Tiempo total empleado en la realización</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78 horas</w:t>
            </w:r>
          </w:p>
        </w:tc>
      </w:tr>
      <w:tr w:rsidR="00E11DFA" w:rsidRPr="000E51EF" w:rsidTr="008479DB">
        <w:trPr>
          <w:trHeight w:val="423"/>
        </w:trPr>
        <w:tc>
          <w:tcPr>
            <w:tcW w:w="5529" w:type="dxa"/>
            <w:vAlign w:val="top"/>
          </w:tcPr>
          <w:p w:rsidR="00E11DFA" w:rsidRPr="000E51EF" w:rsidRDefault="00E11DFA" w:rsidP="008479DB">
            <w:pPr>
              <w:spacing w:line="240" w:lineRule="auto"/>
              <w:rPr>
                <w:sz w:val="18"/>
                <w:szCs w:val="18"/>
              </w:rPr>
            </w:pPr>
            <w:r w:rsidRPr="000E51EF">
              <w:rPr>
                <w:sz w:val="18"/>
                <w:szCs w:val="18"/>
              </w:rPr>
              <w:t>Tiempo medio de realización por cada búsqueda</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1:37 min.</w:t>
            </w:r>
          </w:p>
        </w:tc>
      </w:tr>
      <w:tr w:rsidR="00B70CE6" w:rsidRPr="000E51EF" w:rsidTr="00B70CE6">
        <w:trPr>
          <w:trHeight w:val="415"/>
        </w:trPr>
        <w:tc>
          <w:tcPr>
            <w:tcW w:w="7938" w:type="dxa"/>
            <w:gridSpan w:val="2"/>
            <w:shd w:val="clear" w:color="auto" w:fill="DAEEF3"/>
            <w:vAlign w:val="top"/>
          </w:tcPr>
          <w:p w:rsidR="00E11DFA" w:rsidRPr="000E51EF" w:rsidRDefault="00E11DFA" w:rsidP="008479DB">
            <w:pPr>
              <w:spacing w:line="240" w:lineRule="auto"/>
              <w:rPr>
                <w:sz w:val="18"/>
                <w:szCs w:val="18"/>
              </w:rPr>
            </w:pPr>
            <w:r w:rsidRPr="000E51EF">
              <w:rPr>
                <w:rFonts w:ascii="Montserrat SemiBold" w:hAnsi="Montserrat SemiBold"/>
                <w:sz w:val="18"/>
                <w:szCs w:val="18"/>
              </w:rPr>
              <w:t>CIRCULACIÓN Y PRÉSTAMO</w:t>
            </w:r>
          </w:p>
        </w:tc>
      </w:tr>
      <w:tr w:rsidR="00E11DFA" w:rsidRPr="000E51EF" w:rsidTr="008479DB">
        <w:trPr>
          <w:trHeight w:val="420"/>
        </w:trPr>
        <w:tc>
          <w:tcPr>
            <w:tcW w:w="5529" w:type="dxa"/>
            <w:vAlign w:val="top"/>
          </w:tcPr>
          <w:p w:rsidR="00E11DFA" w:rsidRPr="000E51EF" w:rsidRDefault="00E11DFA" w:rsidP="008479DB">
            <w:pPr>
              <w:spacing w:line="240" w:lineRule="auto"/>
              <w:rPr>
                <w:sz w:val="18"/>
                <w:szCs w:val="18"/>
              </w:rPr>
            </w:pPr>
            <w:r w:rsidRPr="000E51EF">
              <w:rPr>
                <w:sz w:val="18"/>
                <w:szCs w:val="18"/>
              </w:rPr>
              <w:t>Total de solicitudes de préstamos domiciliarios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54</w:t>
            </w:r>
          </w:p>
        </w:tc>
      </w:tr>
      <w:tr w:rsidR="00B70CE6" w:rsidRPr="000E51EF" w:rsidTr="00B70CE6">
        <w:trPr>
          <w:trHeight w:val="427"/>
        </w:trPr>
        <w:tc>
          <w:tcPr>
            <w:tcW w:w="7938" w:type="dxa"/>
            <w:gridSpan w:val="2"/>
            <w:shd w:val="clear" w:color="auto" w:fill="DAEEF3"/>
            <w:vAlign w:val="top"/>
          </w:tcPr>
          <w:p w:rsidR="00E11DFA" w:rsidRPr="000E51EF" w:rsidRDefault="00E11DFA" w:rsidP="008479DB">
            <w:pPr>
              <w:spacing w:line="240" w:lineRule="auto"/>
              <w:rPr>
                <w:sz w:val="18"/>
                <w:szCs w:val="18"/>
              </w:rPr>
            </w:pPr>
            <w:r w:rsidRPr="000E51EF">
              <w:rPr>
                <w:rFonts w:ascii="Montserrat SemiBold" w:hAnsi="Montserrat SemiBold"/>
                <w:sz w:val="18"/>
                <w:szCs w:val="18"/>
              </w:rPr>
              <w:t>COMPULSAS DE DOCUMENTOS-E</w:t>
            </w:r>
          </w:p>
        </w:tc>
      </w:tr>
      <w:tr w:rsidR="00E11DFA" w:rsidRPr="000E51EF" w:rsidTr="008479DB">
        <w:trPr>
          <w:trHeight w:val="419"/>
        </w:trPr>
        <w:tc>
          <w:tcPr>
            <w:tcW w:w="5529" w:type="dxa"/>
            <w:vAlign w:val="top"/>
          </w:tcPr>
          <w:p w:rsidR="00E11DFA" w:rsidRPr="000E51EF" w:rsidRDefault="00E11DFA" w:rsidP="008479DB">
            <w:pPr>
              <w:spacing w:line="240" w:lineRule="auto"/>
              <w:rPr>
                <w:sz w:val="18"/>
                <w:szCs w:val="18"/>
              </w:rPr>
            </w:pPr>
            <w:r w:rsidRPr="000E51EF">
              <w:rPr>
                <w:sz w:val="18"/>
                <w:szCs w:val="18"/>
              </w:rPr>
              <w:t>Nº de solicitudes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209</w:t>
            </w:r>
          </w:p>
        </w:tc>
      </w:tr>
      <w:tr w:rsidR="00B70CE6" w:rsidRPr="000E51EF" w:rsidTr="00B70CE6">
        <w:trPr>
          <w:trHeight w:val="411"/>
        </w:trPr>
        <w:tc>
          <w:tcPr>
            <w:tcW w:w="7938" w:type="dxa"/>
            <w:gridSpan w:val="2"/>
            <w:shd w:val="clear" w:color="auto" w:fill="DAEEF3"/>
            <w:vAlign w:val="top"/>
          </w:tcPr>
          <w:p w:rsidR="00E11DFA" w:rsidRPr="000E51EF" w:rsidRDefault="00E11DFA" w:rsidP="008479DB">
            <w:pPr>
              <w:spacing w:line="240" w:lineRule="auto"/>
              <w:rPr>
                <w:sz w:val="18"/>
                <w:szCs w:val="18"/>
              </w:rPr>
            </w:pPr>
            <w:r w:rsidRPr="000E51EF">
              <w:rPr>
                <w:rFonts w:ascii="Montserrat SemiBold" w:hAnsi="Montserrat SemiBold"/>
                <w:sz w:val="18"/>
                <w:szCs w:val="18"/>
              </w:rPr>
              <w:t>FORMACIÓN DE USUARIOS</w:t>
            </w:r>
          </w:p>
        </w:tc>
      </w:tr>
      <w:tr w:rsidR="00E11DFA" w:rsidRPr="000E51EF" w:rsidTr="008479DB">
        <w:trPr>
          <w:trHeight w:val="430"/>
        </w:trPr>
        <w:tc>
          <w:tcPr>
            <w:tcW w:w="5529" w:type="dxa"/>
            <w:vAlign w:val="top"/>
          </w:tcPr>
          <w:p w:rsidR="00E11DFA" w:rsidRPr="000E51EF" w:rsidRDefault="00E11DFA" w:rsidP="008479DB">
            <w:pPr>
              <w:spacing w:line="240" w:lineRule="auto"/>
              <w:rPr>
                <w:sz w:val="18"/>
                <w:szCs w:val="18"/>
              </w:rPr>
            </w:pPr>
            <w:r w:rsidRPr="000E51EF">
              <w:rPr>
                <w:sz w:val="18"/>
                <w:szCs w:val="18"/>
              </w:rPr>
              <w:t>Nº de cursos impartidos acreditados y sin acreditar</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4</w:t>
            </w:r>
          </w:p>
        </w:tc>
      </w:tr>
      <w:tr w:rsidR="00E11DFA" w:rsidRPr="000E51EF" w:rsidTr="008479DB">
        <w:trPr>
          <w:trHeight w:val="409"/>
        </w:trPr>
        <w:tc>
          <w:tcPr>
            <w:tcW w:w="5529" w:type="dxa"/>
            <w:vAlign w:val="top"/>
          </w:tcPr>
          <w:p w:rsidR="00E11DFA" w:rsidRPr="000E51EF" w:rsidRDefault="00E11DFA" w:rsidP="008479DB">
            <w:pPr>
              <w:spacing w:line="240" w:lineRule="auto"/>
              <w:rPr>
                <w:sz w:val="18"/>
                <w:szCs w:val="18"/>
              </w:rPr>
            </w:pPr>
            <w:r w:rsidRPr="000E51EF">
              <w:rPr>
                <w:sz w:val="18"/>
                <w:szCs w:val="18"/>
              </w:rPr>
              <w:t>Nº de asistentes cursos impartidos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476</w:t>
            </w:r>
          </w:p>
        </w:tc>
      </w:tr>
      <w:tr w:rsidR="00E11DFA" w:rsidRPr="000E51EF" w:rsidTr="008479DB">
        <w:trPr>
          <w:trHeight w:val="429"/>
        </w:trPr>
        <w:tc>
          <w:tcPr>
            <w:tcW w:w="5529" w:type="dxa"/>
            <w:vAlign w:val="top"/>
          </w:tcPr>
          <w:p w:rsidR="00E11DFA" w:rsidRPr="000E51EF" w:rsidRDefault="00E11DFA" w:rsidP="008479DB">
            <w:pPr>
              <w:spacing w:line="240" w:lineRule="auto"/>
              <w:rPr>
                <w:sz w:val="18"/>
                <w:szCs w:val="18"/>
              </w:rPr>
            </w:pPr>
            <w:r w:rsidRPr="000E51EF">
              <w:rPr>
                <w:sz w:val="18"/>
                <w:szCs w:val="18"/>
              </w:rPr>
              <w:t>Nº de sesiones (general y servicios)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5</w:t>
            </w:r>
          </w:p>
        </w:tc>
      </w:tr>
      <w:tr w:rsidR="00E11DFA" w:rsidRPr="000E51EF" w:rsidTr="008479DB">
        <w:trPr>
          <w:trHeight w:val="421"/>
        </w:trPr>
        <w:tc>
          <w:tcPr>
            <w:tcW w:w="5529" w:type="dxa"/>
            <w:vAlign w:val="top"/>
          </w:tcPr>
          <w:p w:rsidR="00E11DFA" w:rsidRPr="000E51EF" w:rsidRDefault="00E11DFA" w:rsidP="008479DB">
            <w:pPr>
              <w:spacing w:line="240" w:lineRule="auto"/>
              <w:rPr>
                <w:sz w:val="18"/>
                <w:szCs w:val="18"/>
              </w:rPr>
            </w:pPr>
            <w:r w:rsidRPr="000E51EF">
              <w:rPr>
                <w:sz w:val="18"/>
                <w:szCs w:val="18"/>
              </w:rPr>
              <w:t>Nº de asistentes sesiones</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65</w:t>
            </w:r>
          </w:p>
        </w:tc>
      </w:tr>
      <w:tr w:rsidR="00E11DFA" w:rsidRPr="000E51EF" w:rsidTr="008479DB">
        <w:trPr>
          <w:trHeight w:val="426"/>
        </w:trPr>
        <w:tc>
          <w:tcPr>
            <w:tcW w:w="5529" w:type="dxa"/>
            <w:vAlign w:val="top"/>
          </w:tcPr>
          <w:p w:rsidR="00E11DFA" w:rsidRPr="000E51EF" w:rsidRDefault="00E11DFA" w:rsidP="008479DB">
            <w:pPr>
              <w:spacing w:line="240" w:lineRule="auto"/>
              <w:rPr>
                <w:sz w:val="18"/>
                <w:szCs w:val="18"/>
              </w:rPr>
            </w:pPr>
            <w:r w:rsidRPr="000E51EF">
              <w:rPr>
                <w:sz w:val="18"/>
                <w:szCs w:val="18"/>
              </w:rPr>
              <w:t>Nº de sesiones formación personalizada</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7</w:t>
            </w:r>
          </w:p>
        </w:tc>
      </w:tr>
      <w:tr w:rsidR="00E11DFA" w:rsidRPr="000E51EF" w:rsidTr="008479DB">
        <w:trPr>
          <w:trHeight w:val="419"/>
        </w:trPr>
        <w:tc>
          <w:tcPr>
            <w:tcW w:w="5529" w:type="dxa"/>
            <w:vAlign w:val="top"/>
          </w:tcPr>
          <w:p w:rsidR="00E11DFA" w:rsidRPr="000E51EF" w:rsidRDefault="00E11DFA" w:rsidP="008479DB">
            <w:pPr>
              <w:spacing w:line="240" w:lineRule="auto"/>
              <w:rPr>
                <w:sz w:val="18"/>
                <w:szCs w:val="18"/>
              </w:rPr>
            </w:pPr>
            <w:r w:rsidRPr="000E51EF">
              <w:rPr>
                <w:sz w:val="18"/>
                <w:szCs w:val="18"/>
              </w:rPr>
              <w:t>Nº de asistentes formación personalizada</w:t>
            </w:r>
          </w:p>
        </w:tc>
        <w:tc>
          <w:tcPr>
            <w:cnfStyle w:val="000001000000" w:firstRow="0" w:lastRow="0" w:firstColumn="0" w:lastColumn="0" w:oddVBand="0" w:evenVBand="1" w:oddHBand="0" w:evenHBand="0" w:firstRowFirstColumn="0" w:firstRowLastColumn="0" w:lastRowFirstColumn="0" w:lastRowLastColumn="0"/>
            <w:tcW w:w="2409" w:type="dxa"/>
            <w:vAlign w:val="top"/>
          </w:tcPr>
          <w:p w:rsidR="00E11DFA" w:rsidRPr="000E51EF" w:rsidRDefault="00E11DFA" w:rsidP="00F14A65">
            <w:pPr>
              <w:spacing w:line="240" w:lineRule="auto"/>
              <w:jc w:val="right"/>
              <w:rPr>
                <w:sz w:val="18"/>
                <w:szCs w:val="18"/>
              </w:rPr>
            </w:pPr>
            <w:r w:rsidRPr="000E51EF">
              <w:rPr>
                <w:sz w:val="18"/>
                <w:szCs w:val="18"/>
              </w:rPr>
              <w:t>8</w:t>
            </w:r>
          </w:p>
        </w:tc>
      </w:tr>
    </w:tbl>
    <w:p w:rsidR="00E11DFA" w:rsidRPr="00991550" w:rsidRDefault="00E11DFA" w:rsidP="00E11DFA">
      <w:pPr>
        <w:autoSpaceDE w:val="0"/>
        <w:autoSpaceDN w:val="0"/>
        <w:adjustRightInd w:val="0"/>
        <w:spacing w:before="0"/>
        <w:ind w:right="142"/>
      </w:pPr>
    </w:p>
    <w:p w:rsidR="00F31D28" w:rsidRPr="009E7227" w:rsidRDefault="003230A9" w:rsidP="00F14A65">
      <w:pPr>
        <w:spacing w:before="0"/>
        <w:jc w:val="left"/>
      </w:pPr>
      <w:r>
        <w:br w:type="page"/>
      </w:r>
    </w:p>
    <w:p w:rsidR="0058510F" w:rsidRDefault="00D5115C" w:rsidP="0068118A">
      <w:bookmarkStart w:id="166" w:name="_Toc74228286"/>
      <w:bookmarkStart w:id="167" w:name="_Toc75343983"/>
      <w:bookmarkEnd w:id="141"/>
      <w:r>
        <w:rPr>
          <w:noProof/>
        </w:rPr>
        <w:lastRenderedPageBreak/>
        <w:drawing>
          <wp:anchor distT="0" distB="0" distL="114300" distR="114300" simplePos="0" relativeHeight="251742208" behindDoc="1" locked="0" layoutInCell="1" allowOverlap="1">
            <wp:simplePos x="0" y="0"/>
            <wp:positionH relativeFrom="page">
              <wp:posOffset>0</wp:posOffset>
            </wp:positionH>
            <wp:positionV relativeFrom="paragraph">
              <wp:posOffset>-1015365</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9041CD">
        <w:rPr>
          <w:noProof/>
        </w:rPr>
        <mc:AlternateContent>
          <mc:Choice Requires="wps">
            <w:drawing>
              <wp:anchor distT="0" distB="0" distL="114300" distR="114300" simplePos="0" relativeHeight="251753472" behindDoc="0" locked="0" layoutInCell="1" allowOverlap="1">
                <wp:simplePos x="0" y="0"/>
                <wp:positionH relativeFrom="column">
                  <wp:posOffset>1163320</wp:posOffset>
                </wp:positionH>
                <wp:positionV relativeFrom="paragraph">
                  <wp:posOffset>6104255</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7614B9" w:rsidRDefault="007614B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7614B9" w:rsidRPr="00CF6779" w:rsidRDefault="007614B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6" type="#_x0000_t202" style="position:absolute;left:0;text-align:left;margin-left:91.6pt;margin-top:480.65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" filled="f" stroked="f" strokeweight="2pt">
                <o:lock v:ext="edit" aspectratio="t"/>
                <v:textbox>
                  <w:txbxContent>
                    <w:p w:rsidR="007614B9" w:rsidRDefault="007614B9"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7614B9" w:rsidRDefault="007614B9"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7614B9" w:rsidRPr="00CF6779" w:rsidRDefault="007614B9"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D1188">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Default="007614B9"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rsidR="007614B9" w:rsidRDefault="007614B9" w:rsidP="00EA4B00">
                      <w:pPr>
                        <w:pStyle w:val="Capitulo"/>
                      </w:pPr>
                      <w:r>
                        <w:t>9</w:t>
                      </w:r>
                    </w:p>
                  </w:txbxContent>
                </v:textbox>
              </v:shape>
            </w:pict>
          </mc:Fallback>
        </mc:AlternateContent>
      </w:r>
    </w:p>
    <w:p w:rsidR="00F31D28" w:rsidRDefault="00F31D28" w:rsidP="0058510F">
      <w:pPr>
        <w:pStyle w:val="TITULO-Nivel1"/>
      </w:pPr>
      <w:bookmarkStart w:id="168" w:name="_Toc87265694"/>
      <w:r>
        <w:lastRenderedPageBreak/>
        <w:t>Sostenibilidad y gestión económica</w:t>
      </w:r>
      <w:bookmarkEnd w:id="166"/>
      <w:bookmarkEnd w:id="167"/>
      <w:bookmarkEnd w:id="168"/>
      <w:r>
        <w:t xml:space="preserve"> </w:t>
      </w:r>
    </w:p>
    <w:p w:rsidR="00F31D28" w:rsidRDefault="00F31D28" w:rsidP="0068118A">
      <w:pPr>
        <w:pStyle w:val="Titulo2Memoria"/>
        <w:rPr>
          <w:noProof/>
        </w:rPr>
      </w:pPr>
    </w:p>
    <w:p w:rsidR="009045D9" w:rsidRPr="009E7227" w:rsidRDefault="009045D9" w:rsidP="0058510F">
      <w:pPr>
        <w:pStyle w:val="TITULO-Nivel2"/>
      </w:pPr>
      <w:bookmarkStart w:id="169" w:name="_Toc74228287"/>
      <w:bookmarkStart w:id="170" w:name="_Toc75343984"/>
      <w:bookmarkStart w:id="171" w:name="_Toc87265695"/>
      <w:r w:rsidRPr="009E7227">
        <w:t>Gestión económica</w:t>
      </w:r>
      <w:bookmarkEnd w:id="169"/>
      <w:bookmarkEnd w:id="170"/>
      <w:bookmarkEnd w:id="171"/>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22"/>
        <w:gridCol w:w="1512"/>
        <w:gridCol w:w="1446"/>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5245D2"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245D2" w:rsidRPr="00924716" w:rsidRDefault="005245D2" w:rsidP="005245D2">
            <w:r w:rsidRPr="00924716">
              <w:t>1. GASTOS DE PERSONAL</w:t>
            </w:r>
            <w:r>
              <w:t>*</w:t>
            </w:r>
          </w:p>
        </w:tc>
        <w:tc>
          <w:tcPr>
            <w:tcW w:w="995" w:type="pct"/>
            <w:vAlign w:val="top"/>
          </w:tcPr>
          <w:p w:rsidR="005245D2" w:rsidRPr="00200119"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200119">
              <w:t>88.927.009,00</w:t>
            </w:r>
          </w:p>
        </w:tc>
        <w:tc>
          <w:tcPr>
            <w:tcW w:w="889" w:type="pct"/>
            <w:noWrap/>
            <w:vAlign w:val="top"/>
          </w:tcPr>
          <w:p w:rsidR="005245D2" w:rsidRPr="004D276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4D2764">
              <w:t>96.557.843,58</w:t>
            </w:r>
          </w:p>
        </w:tc>
      </w:tr>
      <w:tr w:rsidR="005245D2" w:rsidRPr="009E7227" w:rsidTr="00BD1709">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245D2" w:rsidRPr="00924716" w:rsidRDefault="005245D2" w:rsidP="005245D2">
            <w:r w:rsidRPr="00924716">
              <w:t>2. GASTOS  CORRIENTES  EN BIENES  Y SERVICIOS</w:t>
            </w:r>
          </w:p>
        </w:tc>
        <w:tc>
          <w:tcPr>
            <w:tcW w:w="995" w:type="pct"/>
            <w:vAlign w:val="top"/>
          </w:tcPr>
          <w:p w:rsidR="005245D2" w:rsidRPr="00200119"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200119">
              <w:t>53.302.502,00</w:t>
            </w:r>
          </w:p>
        </w:tc>
        <w:tc>
          <w:tcPr>
            <w:tcW w:w="889" w:type="pct"/>
            <w:noWrap/>
            <w:vAlign w:val="top"/>
          </w:tcPr>
          <w:p w:rsidR="005245D2" w:rsidRPr="004D276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4D2764">
              <w:t>70.493.705,43</w:t>
            </w:r>
          </w:p>
        </w:tc>
      </w:tr>
      <w:tr w:rsidR="005245D2" w:rsidRPr="009E7227" w:rsidTr="00BD1709">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245D2" w:rsidRPr="00924716" w:rsidRDefault="005245D2" w:rsidP="005245D2">
            <w:r w:rsidRPr="00924716">
              <w:t>6. INVERSIONES REALES</w:t>
            </w:r>
          </w:p>
        </w:tc>
        <w:tc>
          <w:tcPr>
            <w:tcW w:w="995" w:type="pct"/>
            <w:vAlign w:val="top"/>
          </w:tcPr>
          <w:p w:rsidR="005245D2" w:rsidRPr="00200119"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200119">
              <w:t>3.871.086,00</w:t>
            </w:r>
          </w:p>
        </w:tc>
        <w:tc>
          <w:tcPr>
            <w:tcW w:w="889" w:type="pct"/>
            <w:noWrap/>
            <w:vAlign w:val="top"/>
          </w:tcPr>
          <w:p w:rsidR="005245D2" w:rsidRPr="004D276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4D2764">
              <w:t>2.704.207,37</w:t>
            </w:r>
          </w:p>
        </w:tc>
      </w:tr>
      <w:tr w:rsidR="005245D2" w:rsidRPr="009E7227" w:rsidTr="00BD1709">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245D2" w:rsidRPr="00924716" w:rsidRDefault="005245D2" w:rsidP="005245D2">
            <w:r w:rsidRPr="00924716">
              <w:t>8. ACTIVOS FINANCIEROS</w:t>
            </w:r>
          </w:p>
        </w:tc>
        <w:tc>
          <w:tcPr>
            <w:tcW w:w="995" w:type="pct"/>
            <w:vAlign w:val="top"/>
          </w:tcPr>
          <w:p w:rsidR="005245D2" w:rsidRPr="00200119"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200119">
              <w:t>16.626,00</w:t>
            </w:r>
          </w:p>
        </w:tc>
        <w:tc>
          <w:tcPr>
            <w:tcW w:w="889" w:type="pct"/>
            <w:noWrap/>
            <w:vAlign w:val="top"/>
          </w:tcPr>
          <w:p w:rsidR="005245D2" w:rsidRPr="004D2764"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4D2764">
              <w:t>9.780,80</w:t>
            </w:r>
          </w:p>
        </w:tc>
      </w:tr>
      <w:tr w:rsidR="005245D2" w:rsidRPr="009E7227" w:rsidTr="00BD1709">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245D2" w:rsidRPr="00924716" w:rsidRDefault="005245D2" w:rsidP="005245D2">
            <w:r w:rsidRPr="00924716">
              <w:t> </w:t>
            </w:r>
            <w:r>
              <w:t>TOTAL</w:t>
            </w:r>
          </w:p>
        </w:tc>
        <w:tc>
          <w:tcPr>
            <w:tcW w:w="995" w:type="pct"/>
            <w:vAlign w:val="top"/>
          </w:tcPr>
          <w:p w:rsidR="005245D2" w:rsidRDefault="005245D2" w:rsidP="005245D2">
            <w:pPr>
              <w:jc w:val="right"/>
              <w:cnfStyle w:val="010000000000" w:firstRow="0" w:lastRow="1" w:firstColumn="0" w:lastColumn="0" w:oddVBand="0" w:evenVBand="0" w:oddHBand="0" w:evenHBand="0" w:firstRowFirstColumn="0" w:firstRowLastColumn="0" w:lastRowFirstColumn="0" w:lastRowLastColumn="0"/>
            </w:pPr>
            <w:r w:rsidRPr="00200119">
              <w:t>146.117.222,00</w:t>
            </w:r>
          </w:p>
        </w:tc>
        <w:tc>
          <w:tcPr>
            <w:tcW w:w="889" w:type="pct"/>
            <w:noWrap/>
            <w:vAlign w:val="top"/>
          </w:tcPr>
          <w:p w:rsidR="005245D2" w:rsidRDefault="005245D2" w:rsidP="005245D2">
            <w:pPr>
              <w:jc w:val="right"/>
              <w:cnfStyle w:val="010000000000" w:firstRow="0" w:lastRow="1" w:firstColumn="0" w:lastColumn="0" w:oddVBand="0" w:evenVBand="0" w:oddHBand="0" w:evenHBand="0" w:firstRowFirstColumn="0" w:firstRowLastColumn="0" w:lastRowFirstColumn="0" w:lastRowLastColumn="0"/>
            </w:pPr>
            <w:r w:rsidRPr="004D2764">
              <w:t>169.765.537,18</w:t>
            </w:r>
          </w:p>
        </w:tc>
      </w:tr>
    </w:tbl>
    <w:p w:rsidR="00D82E56" w:rsidRDefault="00D82E56" w:rsidP="0068118A"/>
    <w:p w:rsidR="009045D9" w:rsidRDefault="009045D9" w:rsidP="0068118A">
      <w:pPr>
        <w:rPr>
          <w:noProof/>
        </w:rPr>
      </w:pPr>
    </w:p>
    <w:p w:rsidR="009045D9" w:rsidRPr="009E7227" w:rsidRDefault="009045D9" w:rsidP="0068118A"/>
    <w:p w:rsidR="009045D9" w:rsidRDefault="009045D9" w:rsidP="0068118A">
      <w:pPr>
        <w:rPr>
          <w:rFonts w:cs="Arial"/>
          <w:color w:val="000080"/>
          <w:sz w:val="28"/>
          <w:lang w:val="es-ES_tradnl"/>
        </w:rPr>
      </w:pPr>
      <w:bookmarkStart w:id="172" w:name="_Toc248123104"/>
      <w:bookmarkStart w:id="173" w:name="_Toc318202561"/>
      <w:r>
        <w:br w:type="page"/>
      </w:r>
    </w:p>
    <w:p w:rsidR="00AD1DA9" w:rsidRDefault="002647B5" w:rsidP="00822EBA">
      <w:pPr>
        <w:pStyle w:val="TITULO-Nivel2"/>
      </w:pPr>
      <w:bookmarkStart w:id="174" w:name="_Toc75343985"/>
      <w:bookmarkStart w:id="175" w:name="_Toc87265696"/>
      <w:r w:rsidRPr="00E53A28">
        <w:lastRenderedPageBreak/>
        <w:t>Farmacia</w:t>
      </w:r>
      <w:bookmarkEnd w:id="172"/>
      <w:bookmarkEnd w:id="173"/>
      <w:bookmarkEnd w:id="174"/>
      <w:bookmarkEnd w:id="175"/>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Total adquisiciones directas</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28.760.278   </w:t>
            </w:r>
          </w:p>
        </w:tc>
        <w:tc>
          <w:tcPr>
            <w:tcW w:w="1566"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4,55%</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INMUNOSUPRESORES</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7.546.067   </w:t>
            </w:r>
          </w:p>
        </w:tc>
        <w:tc>
          <w:tcPr>
            <w:tcW w:w="1566"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12,18%</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ONCOLOGICOS ANTICUERPOS MONOCLONALES</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4.446.703   </w:t>
            </w:r>
          </w:p>
        </w:tc>
        <w:tc>
          <w:tcPr>
            <w:tcW w:w="1566"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2,48%</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ONCOLOGICOS INH. PROTEINKINASA</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3.406.901   </w:t>
            </w:r>
          </w:p>
        </w:tc>
        <w:tc>
          <w:tcPr>
            <w:tcW w:w="1566"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11,74%</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ANTIVIRALES</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3.093.626   </w:t>
            </w:r>
          </w:p>
        </w:tc>
        <w:tc>
          <w:tcPr>
            <w:tcW w:w="1566"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-1,91%</w:t>
            </w:r>
          </w:p>
        </w:tc>
      </w:tr>
      <w:tr w:rsidR="005245D2"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245D2" w:rsidRPr="00BF1CFF" w:rsidRDefault="005245D2" w:rsidP="005245D2">
            <w:r w:rsidRPr="00BF1CFF">
              <w:t>RESTO DE PRODUCTOS</w:t>
            </w:r>
          </w:p>
        </w:tc>
        <w:tc>
          <w:tcPr>
            <w:tcW w:w="1659" w:type="dxa"/>
            <w:vAlign w:val="top"/>
          </w:tcPr>
          <w:p w:rsidR="005245D2" w:rsidRPr="00BF1CFF"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 xml:space="preserve">   1.275.924   </w:t>
            </w:r>
          </w:p>
        </w:tc>
        <w:tc>
          <w:tcPr>
            <w:tcW w:w="1566" w:type="dxa"/>
            <w:vAlign w:val="top"/>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BF1CFF">
              <w:t>3,80%</w:t>
            </w:r>
          </w:p>
        </w:tc>
      </w:tr>
    </w:tbl>
    <w:p w:rsidR="00F54AA1" w:rsidRPr="009E7227" w:rsidRDefault="00F54AA1" w:rsidP="0068118A"/>
    <w:p w:rsidR="008C45EE" w:rsidRDefault="008C45EE" w:rsidP="0068118A">
      <w:pPr>
        <w:pStyle w:val="Ttulo3Memoria"/>
      </w:pPr>
    </w:p>
    <w:p w:rsidR="008C45EE" w:rsidRDefault="008C45EE" w:rsidP="0068118A">
      <w:pPr>
        <w:pStyle w:val="Ttulo3Memoria"/>
      </w:pPr>
    </w:p>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Coste tratamiento por paciente adulto VIH</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5.394</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Coste tratamiento por paciente EM (AMB Y EXT)</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11.208</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 xml:space="preserve">Coste tratamiento biológico y dirigido por paciente en AR y ARIJ </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5.584</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Coste tratamiento biológico por paciente ESART</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4.920</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Coste tratamiento biológico y dirigido por paciente ARPS</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5.648</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5245D2" w:rsidRPr="005B0041" w:rsidRDefault="005245D2" w:rsidP="005245D2">
            <w:r w:rsidRPr="005B0041">
              <w:t>Coste tratamiento biológico y dirigido por paciente PSO</w:t>
            </w:r>
          </w:p>
        </w:tc>
        <w:tc>
          <w:tcPr>
            <w:tcW w:w="1559" w:type="dxa"/>
            <w:vAlign w:val="top"/>
          </w:tcPr>
          <w:p w:rsidR="005245D2" w:rsidRPr="005B0041"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7.003</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5B0041" w:rsidRDefault="005245D2" w:rsidP="005245D2">
            <w:r w:rsidRPr="005B0041">
              <w:t>Coste tratamiento biológico por paciente EII</w:t>
            </w:r>
          </w:p>
        </w:tc>
        <w:tc>
          <w:tcPr>
            <w:tcW w:w="1559" w:type="dxa"/>
            <w:vAlign w:val="top"/>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5B0041">
              <w:t>7.687</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5245D2"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7A59BA" w:rsidRDefault="005245D2" w:rsidP="005245D2">
            <w:r w:rsidRPr="007A59BA">
              <w:t>Pacientes con estatinas de primera elección</w:t>
            </w:r>
          </w:p>
        </w:tc>
        <w:tc>
          <w:tcPr>
            <w:tcW w:w="1559" w:type="dxa"/>
            <w:vAlign w:val="top"/>
          </w:tcPr>
          <w:p w:rsidR="005245D2" w:rsidRPr="007A59BA"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7A59BA">
              <w:t>67,94%</w:t>
            </w:r>
          </w:p>
        </w:tc>
      </w:tr>
      <w:tr w:rsidR="005245D2"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7A59BA" w:rsidRDefault="005245D2" w:rsidP="005245D2">
            <w:r w:rsidRPr="007A59BA">
              <w:t>% DDD Omeprazol/total DDD IBP</w:t>
            </w:r>
          </w:p>
        </w:tc>
        <w:tc>
          <w:tcPr>
            <w:tcW w:w="1559" w:type="dxa"/>
            <w:vAlign w:val="top"/>
          </w:tcPr>
          <w:p w:rsidR="005245D2" w:rsidRPr="007A59BA"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7A59BA">
              <w:t>68,08%</w:t>
            </w:r>
          </w:p>
        </w:tc>
      </w:tr>
      <w:tr w:rsidR="005245D2"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7A59BA" w:rsidRDefault="005245D2" w:rsidP="005245D2">
            <w:r w:rsidRPr="007A59BA">
              <w:t>Prescripción de principios activos con EFG</w:t>
            </w:r>
          </w:p>
        </w:tc>
        <w:tc>
          <w:tcPr>
            <w:tcW w:w="1559" w:type="dxa"/>
            <w:vAlign w:val="top"/>
          </w:tcPr>
          <w:p w:rsidR="005245D2" w:rsidRPr="007A59BA"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7A59BA">
              <w:t>57,67%</w:t>
            </w:r>
          </w:p>
        </w:tc>
      </w:tr>
      <w:tr w:rsidR="005245D2"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7A59BA" w:rsidRDefault="005245D2" w:rsidP="005245D2">
            <w:r w:rsidRPr="007A59BA">
              <w:t>% DDD Secretagogos &lt; 70 años</w:t>
            </w:r>
          </w:p>
        </w:tc>
        <w:tc>
          <w:tcPr>
            <w:tcW w:w="1559" w:type="dxa"/>
            <w:vAlign w:val="top"/>
          </w:tcPr>
          <w:p w:rsidR="005245D2" w:rsidRPr="007A59BA"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7A59BA">
              <w:t>21,29%</w:t>
            </w:r>
          </w:p>
        </w:tc>
      </w:tr>
      <w:tr w:rsidR="005245D2"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245D2" w:rsidRPr="007A59BA" w:rsidRDefault="005245D2" w:rsidP="005245D2">
            <w:r w:rsidRPr="007A59BA">
              <w:t>Selección eficiente de fármacos SRA</w:t>
            </w:r>
          </w:p>
        </w:tc>
        <w:tc>
          <w:tcPr>
            <w:tcW w:w="1559" w:type="dxa"/>
            <w:vAlign w:val="top"/>
          </w:tcPr>
          <w:p w:rsidR="005245D2" w:rsidRDefault="005245D2" w:rsidP="005245D2">
            <w:pPr>
              <w:jc w:val="right"/>
              <w:cnfStyle w:val="000000000000" w:firstRow="0" w:lastRow="0" w:firstColumn="0" w:lastColumn="0" w:oddVBand="0" w:evenVBand="0" w:oddHBand="0" w:evenHBand="0" w:firstRowFirstColumn="0" w:firstRowLastColumn="0" w:lastRowFirstColumn="0" w:lastRowLastColumn="0"/>
            </w:pPr>
            <w:r w:rsidRPr="007A59BA">
              <w:t>93,84%</w:t>
            </w:r>
          </w:p>
        </w:tc>
      </w:tr>
    </w:tbl>
    <w:p w:rsidR="000E51EF" w:rsidRDefault="000E51EF" w:rsidP="0058510F">
      <w:pPr>
        <w:pStyle w:val="Piedetabla"/>
      </w:pPr>
    </w:p>
    <w:p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rsidR="009045D9" w:rsidRDefault="009045D9" w:rsidP="0068118A">
      <w:r>
        <w:br w:type="page"/>
      </w:r>
    </w:p>
    <w:p w:rsidR="005D0A17" w:rsidRDefault="005D0A17" w:rsidP="0068118A">
      <w:r>
        <w:rPr>
          <w:noProof/>
        </w:rPr>
        <w:lastRenderedPageBreak/>
        <w:drawing>
          <wp:anchor distT="0" distB="0" distL="114300" distR="114300" simplePos="0" relativeHeight="251743232" behindDoc="1" locked="0" layoutInCell="1" allowOverlap="1" wp14:anchorId="2F3B5F1F" wp14:editId="13BCECAD">
            <wp:simplePos x="0" y="0"/>
            <wp:positionH relativeFrom="page">
              <wp:align>left</wp:align>
            </wp:positionH>
            <wp:positionV relativeFrom="paragraph">
              <wp:posOffset>-1027430</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column">
                  <wp:posOffset>4695028</wp:posOffset>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EA4B00" w:rsidRDefault="007614B9"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48" type="#_x0000_t202" style="position:absolute;left:0;text-align:left;margin-left:369.7pt;margin-top:6.85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" filled="f" stroked="f" strokeweight="2pt">
                <o:lock v:ext="edit" aspectratio="t"/>
                <v:textbox>
                  <w:txbxContent>
                    <w:p w:rsidR="007614B9" w:rsidRPr="00EA4B00" w:rsidRDefault="007614B9" w:rsidP="00EA4B00">
                      <w:pPr>
                        <w:pStyle w:val="Capitulo"/>
                        <w:rPr>
                          <w:sz w:val="160"/>
                        </w:rPr>
                      </w:pPr>
                      <w:r w:rsidRPr="00EA4B00">
                        <w:rPr>
                          <w:sz w:val="160"/>
                        </w:rPr>
                        <w:t>10</w:t>
                      </w:r>
                    </w:p>
                  </w:txbxContent>
                </v:textbox>
              </v:shape>
            </w:pict>
          </mc:Fallback>
        </mc:AlternateContent>
      </w:r>
    </w:p>
    <w:p w:rsidR="005D0A17" w:rsidRDefault="00F14A65" w:rsidP="0068118A">
      <w:pPr>
        <w:rPr>
          <w:noProof/>
          <w:color w:val="000080"/>
          <w:sz w:val="28"/>
          <w:szCs w:val="28"/>
        </w:rPr>
      </w:pPr>
      <w:r>
        <w:rPr>
          <w:noProof/>
          <w:color w:val="000080"/>
          <w:sz w:val="28"/>
          <w:szCs w:val="28"/>
        </w:rPr>
        <mc:AlternateContent>
          <mc:Choice Requires="wps">
            <w:drawing>
              <wp:anchor distT="0" distB="0" distL="114300" distR="114300" simplePos="0" relativeHeight="251757568" behindDoc="0" locked="0" layoutInCell="1" allowOverlap="1" wp14:anchorId="583AF0FD" wp14:editId="683BF2FF">
                <wp:simplePos x="0" y="0"/>
                <wp:positionH relativeFrom="column">
                  <wp:posOffset>1594098</wp:posOffset>
                </wp:positionH>
                <wp:positionV relativeFrom="paragraph">
                  <wp:posOffset>94560</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7614B9" w:rsidRPr="00CF6779" w:rsidRDefault="007614B9" w:rsidP="00AC06BF">
                            <w:pPr>
                              <w:spacing w:before="0" w:line="216" w:lineRule="auto"/>
                              <w:jc w:val="right"/>
                              <w:rPr>
                                <w:sz w:val="28"/>
                              </w:rPr>
                            </w:pPr>
                            <w:r>
                              <w:rPr>
                                <w:rFonts w:ascii="Montserrat ExtraBold" w:hAnsi="Montserrat ExtraBold"/>
                                <w:color w:val="31849B" w:themeColor="accent5" w:themeShade="BF"/>
                                <w:sz w:val="48"/>
                                <w:szCs w:val="48"/>
                              </w:rPr>
                              <w:t xml:space="preserve">Otras actividades del </w:t>
                            </w:r>
                            <w:r w:rsidR="009041CD">
                              <w:rPr>
                                <w:rFonts w:ascii="Montserrat ExtraBold" w:hAnsi="Montserrat ExtraBold"/>
                                <w:color w:val="31849B" w:themeColor="accent5" w:themeShade="BF"/>
                                <w:sz w:val="48"/>
                                <w:szCs w:val="48"/>
                              </w:rPr>
                              <w:t>H</w:t>
                            </w:r>
                            <w:r>
                              <w:rPr>
                                <w:rFonts w:ascii="Montserrat ExtraBold" w:hAnsi="Montserrat ExtraBold"/>
                                <w:color w:val="31849B" w:themeColor="accent5" w:themeShade="BF"/>
                                <w:sz w:val="48"/>
                                <w:szCs w:val="48"/>
                              </w:rPr>
                              <w:t>ospital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AF0FD" id="_x0000_s1049" type="#_x0000_t202" style="position:absolute;left:0;text-align:left;margin-left:125.5pt;margin-top:7.45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" filled="f" stroked="f" strokeweight="2pt">
                <o:lock v:ext="edit" aspectratio="t"/>
                <v:textbox>
                  <w:txbxContent>
                    <w:p w:rsidR="007614B9" w:rsidRPr="00CF6779" w:rsidRDefault="007614B9" w:rsidP="00AC06BF">
                      <w:pPr>
                        <w:spacing w:before="0" w:line="216" w:lineRule="auto"/>
                        <w:jc w:val="right"/>
                        <w:rPr>
                          <w:sz w:val="28"/>
                        </w:rPr>
                      </w:pPr>
                      <w:r>
                        <w:rPr>
                          <w:rFonts w:ascii="Montserrat ExtraBold" w:hAnsi="Montserrat ExtraBold"/>
                          <w:color w:val="31849B" w:themeColor="accent5" w:themeShade="BF"/>
                          <w:sz w:val="48"/>
                          <w:szCs w:val="48"/>
                        </w:rPr>
                        <w:t xml:space="preserve">Otras actividades del </w:t>
                      </w:r>
                      <w:r w:rsidR="009041CD">
                        <w:rPr>
                          <w:rFonts w:ascii="Montserrat ExtraBold" w:hAnsi="Montserrat ExtraBold"/>
                          <w:color w:val="31849B" w:themeColor="accent5" w:themeShade="BF"/>
                          <w:sz w:val="48"/>
                          <w:szCs w:val="48"/>
                        </w:rPr>
                        <w:t>H</w:t>
                      </w:r>
                      <w:r>
                        <w:rPr>
                          <w:rFonts w:ascii="Montserrat ExtraBold" w:hAnsi="Montserrat ExtraBold"/>
                          <w:color w:val="31849B" w:themeColor="accent5" w:themeShade="BF"/>
                          <w:sz w:val="48"/>
                          <w:szCs w:val="48"/>
                        </w:rPr>
                        <w:t>ospital</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76" w:name="_Toc87265697"/>
      <w:r w:rsidRPr="009E7227">
        <w:lastRenderedPageBreak/>
        <w:t>Otras actividades del Hospital</w:t>
      </w:r>
      <w:bookmarkEnd w:id="176"/>
    </w:p>
    <w:p w:rsidR="005D0A17" w:rsidRDefault="005D0A17" w:rsidP="005D0A17"/>
    <w:p w:rsidR="003C69ED" w:rsidRDefault="003C69ED" w:rsidP="00F14A65">
      <w:pPr>
        <w:pStyle w:val="Normallistas"/>
      </w:pPr>
      <w:r w:rsidRPr="00F14A65">
        <w:rPr>
          <w:rFonts w:ascii="Montserrat SemiBold" w:hAnsi="Montserrat SemiBold"/>
        </w:rPr>
        <w:t>Febrero 2020.-</w:t>
      </w:r>
      <w:r w:rsidRPr="003C69ED">
        <w:t xml:space="preserve"> Los Servicios de Ginecología y Obstetricia y Radiología implantaron un tratamiento de miomas uterinos mediante radiofrecuencia, una novedosa técnica mínimamente invasiva que evita la intervención quirúrgica y que supone un beneficio para las mujeres con problemas de fertilidad, así como para las pacientes que están próximas a la menopausia y aquellas que pudieran tener dificultades con una cirugía convencional.</w:t>
      </w:r>
    </w:p>
    <w:p w:rsidR="00362BDB" w:rsidRPr="003C69ED" w:rsidRDefault="00362BDB" w:rsidP="00F14A65">
      <w:pPr>
        <w:pStyle w:val="Normallistas"/>
        <w:numPr>
          <w:ilvl w:val="0"/>
          <w:numId w:val="0"/>
        </w:numPr>
        <w:ind w:left="568"/>
      </w:pPr>
    </w:p>
    <w:p w:rsidR="003C69ED" w:rsidRDefault="003C69ED" w:rsidP="00F14A65">
      <w:pPr>
        <w:pStyle w:val="Normallistas"/>
      </w:pPr>
      <w:r w:rsidRPr="00F14A65">
        <w:rPr>
          <w:rFonts w:ascii="Montserrat SemiBold" w:hAnsi="Montserrat SemiBold"/>
        </w:rPr>
        <w:t>Marzo 2020</w:t>
      </w:r>
      <w:r w:rsidRPr="003C69ED">
        <w:rPr>
          <w:b/>
        </w:rPr>
        <w:t>.-</w:t>
      </w:r>
      <w:r w:rsidRPr="003C69ED">
        <w:t xml:space="preserve"> El Hospital Severo Ochoa recibió el reconocimiento de Cruz Roja de Leganés por su colaboración especial en la participación de diversas campañas, como el Sorteo del Oro, o el acompañamiento de pacientes.</w:t>
      </w:r>
    </w:p>
    <w:p w:rsidR="00362BDB" w:rsidRPr="003C69ED" w:rsidRDefault="00362BDB" w:rsidP="00F14A65">
      <w:pPr>
        <w:pStyle w:val="Normallistas"/>
        <w:numPr>
          <w:ilvl w:val="0"/>
          <w:numId w:val="0"/>
        </w:numPr>
        <w:ind w:left="568"/>
      </w:pPr>
    </w:p>
    <w:p w:rsidR="003C69ED" w:rsidRDefault="003C69ED" w:rsidP="00F14A65">
      <w:pPr>
        <w:pStyle w:val="Normallistas"/>
      </w:pPr>
      <w:r w:rsidRPr="00F14A65">
        <w:rPr>
          <w:rFonts w:ascii="Montserrat SemiBold" w:hAnsi="Montserrat SemiBold"/>
        </w:rPr>
        <w:t>Abril 2020.-</w:t>
      </w:r>
      <w:r w:rsidRPr="003C69ED">
        <w:t xml:space="preserve"> SS.MM los Reyes de España establecieron comunicación telefónica con el director gerente del hospital, Domingo del Cacho, para interesarse por la situación del centro y de sus profesionales ante la evolución de la pandemia del COVID-19. Don Felipe y Doña Letizia también mostraron su interés por conocer el estado en el que se encontraban los pacientes ingresados y trasladaron un mensaje de fuerza y de ánimo para todos, profesionales, pacientes y familiares. </w:t>
      </w:r>
    </w:p>
    <w:p w:rsidR="00362BDB" w:rsidRPr="003C69ED" w:rsidRDefault="00362BDB" w:rsidP="00F14A65">
      <w:pPr>
        <w:pStyle w:val="Normallistas"/>
        <w:numPr>
          <w:ilvl w:val="0"/>
          <w:numId w:val="0"/>
        </w:numPr>
        <w:ind w:left="568"/>
      </w:pPr>
    </w:p>
    <w:p w:rsidR="003C69ED" w:rsidRDefault="003C69ED" w:rsidP="00F14A65">
      <w:pPr>
        <w:pStyle w:val="Normallistas"/>
      </w:pPr>
      <w:r w:rsidRPr="00F14A65">
        <w:rPr>
          <w:rFonts w:ascii="Montserrat SemiBold" w:hAnsi="Montserrat SemiBold"/>
        </w:rPr>
        <w:t>Abril 2020.-</w:t>
      </w:r>
      <w:r w:rsidRPr="003C69ED">
        <w:t xml:space="preserve"> Se puso en marcha desde el hospital la iniciativa </w:t>
      </w:r>
      <w:r w:rsidRPr="003C69ED">
        <w:rPr>
          <w:i/>
        </w:rPr>
        <w:t>Cartas desde el balcón</w:t>
      </w:r>
      <w:r w:rsidRPr="003C69ED">
        <w:t>, con el fin de llevar mensajes de fuerza y ánimo a todos los pacientes ingresados y, en general, a todas las personas que pudieran escucharlos. Los mensajes fueron grabados en las voces de profesionales sanitarios y no sanitarios del centro, así como de personas anónimas, entre ellas varios niños, y se difundieron a través de las redes sociales y medios de comunicación.</w:t>
      </w:r>
    </w:p>
    <w:p w:rsidR="00362BDB" w:rsidRPr="003C69ED" w:rsidRDefault="00362BDB" w:rsidP="00F14A65">
      <w:pPr>
        <w:pStyle w:val="Normallistas"/>
        <w:numPr>
          <w:ilvl w:val="0"/>
          <w:numId w:val="0"/>
        </w:numPr>
        <w:ind w:left="568"/>
      </w:pPr>
    </w:p>
    <w:p w:rsidR="000E51EF" w:rsidRPr="009041CD" w:rsidRDefault="003C69ED" w:rsidP="009041CD">
      <w:pPr>
        <w:pStyle w:val="Normallistas"/>
      </w:pPr>
      <w:r w:rsidRPr="00F14A65">
        <w:rPr>
          <w:rFonts w:ascii="Montserrat SemiBold" w:hAnsi="Montserrat SemiBold"/>
        </w:rPr>
        <w:t>Abril 2020.-</w:t>
      </w:r>
      <w:r w:rsidRPr="003C69ED">
        <w:t xml:space="preserve"> </w:t>
      </w:r>
      <w:r w:rsidRPr="00F14A65">
        <w:rPr>
          <w:rFonts w:ascii="Montserrat SemiBold" w:hAnsi="Montserrat SemiBold"/>
        </w:rPr>
        <w:t>Comenzó a funcionar el hospital de campaña situado en el</w:t>
      </w:r>
      <w:r w:rsidRPr="003C69ED">
        <w:t xml:space="preserve"> Polideportivo Carlos Sastre de Leganés, montado y coordinado por profesionales del hospital, en colaboración con el Ayuntamiento del municipio y Médicos Sin Fronteras. Este recurso se destinó para atender a pacientes COVID, en cuyas instalaciones había una plantilla conformada por médicos, enfermeras, auxiliares de enfermería y personal de apoyo. Este hospital de campaña comenzó a funcionar con capacidad para 120 camas y su objetivo fue disminuir la presión de Urgencias del hospital. </w:t>
      </w:r>
    </w:p>
    <w:p w:rsidR="00362BDB" w:rsidRPr="003C69ED" w:rsidRDefault="00362BDB" w:rsidP="00F14A65">
      <w:pPr>
        <w:pStyle w:val="Normallistas"/>
        <w:numPr>
          <w:ilvl w:val="0"/>
          <w:numId w:val="0"/>
        </w:numPr>
        <w:ind w:left="568"/>
      </w:pPr>
    </w:p>
    <w:p w:rsidR="003C69ED" w:rsidRPr="003C69ED" w:rsidRDefault="003C69ED" w:rsidP="00F14A65">
      <w:pPr>
        <w:pStyle w:val="Normallistas"/>
      </w:pPr>
      <w:r w:rsidRPr="00F14A65">
        <w:rPr>
          <w:rFonts w:ascii="Montserrat SemiBold" w:hAnsi="Montserrat SemiBold"/>
        </w:rPr>
        <w:t>Mayo 2020.-</w:t>
      </w:r>
      <w:r w:rsidRPr="003C69ED">
        <w:t xml:space="preserve"> El Hospital Severo Ochoa y Médicos del Mundo firmaron un acuerdo por el cual ambas entidades mostraron su disposición de colaborar de manera conjunta en la vuelta a la normalidad de la asistencia sanitaria. El plan estableció la reorganización de los espacios que antes estuvieron por pacientes COVID y la creación de circuitos seguros que permitiesen volver a atender de manera escalonada y eficaz a usuarios y pacientes que no presentasen contagio por coronavirus.</w:t>
      </w:r>
    </w:p>
    <w:p w:rsidR="003C69ED" w:rsidRDefault="003C69ED" w:rsidP="00F14A65">
      <w:pPr>
        <w:pStyle w:val="Normallistas"/>
      </w:pPr>
      <w:r w:rsidRPr="00F14A65">
        <w:rPr>
          <w:rFonts w:ascii="Montserrat SemiBold" w:hAnsi="Montserrat SemiBold"/>
        </w:rPr>
        <w:t>Mayo 2020.-</w:t>
      </w:r>
      <w:r w:rsidRPr="003C69ED">
        <w:t xml:space="preserve"> Se puso en marcha una recogida de alimentos a beneficio de Cáritas impulsada por el equipo de facultativos de Medicina Interna del hospital. Se recogieron un total de 2.000 kg de productos de alimentación infantil, artículos de higiene y limpieza, paquetes de legumbres, arroz, pasta y latas de conserva. Caritas destinó esta recogida a las familias más vulnerables del municipio de Leganés, sobre todo aquellas que sufrieron más las consecuencias de la crisis provocada por la emergencia sanitaria de</w:t>
      </w:r>
      <w:r w:rsidR="00301CCE">
        <w:t xml:space="preserve"> </w:t>
      </w:r>
      <w:r w:rsidRPr="003C69ED">
        <w:t>l</w:t>
      </w:r>
      <w:r w:rsidR="00301CCE">
        <w:t>a</w:t>
      </w:r>
      <w:r w:rsidRPr="003C69ED">
        <w:t xml:space="preserve"> COVID-19.</w:t>
      </w:r>
    </w:p>
    <w:p w:rsidR="00362BDB" w:rsidRPr="003C69ED" w:rsidRDefault="00362BDB" w:rsidP="00F14A65">
      <w:pPr>
        <w:pStyle w:val="Normallistas"/>
        <w:numPr>
          <w:ilvl w:val="0"/>
          <w:numId w:val="0"/>
        </w:numPr>
        <w:ind w:left="568"/>
      </w:pPr>
    </w:p>
    <w:p w:rsidR="003C69ED" w:rsidRDefault="003C69ED" w:rsidP="000E51EF">
      <w:pPr>
        <w:pStyle w:val="Normallistas"/>
        <w:spacing w:before="0"/>
      </w:pPr>
      <w:r w:rsidRPr="00F14A65">
        <w:rPr>
          <w:rFonts w:ascii="Montserrat SemiBold" w:hAnsi="Montserrat SemiBold"/>
        </w:rPr>
        <w:t>Junio 2020.-</w:t>
      </w:r>
      <w:r w:rsidRPr="003C69ED">
        <w:t xml:space="preserve"> El Club Deportivo Leganés realizó un homenaje simbólico dirigido a todos los profesionales de la pandemia, entre ellos los que trabajan en un centro hospitalario, a través del cual donó dos camisetas de su tercera equipación para la temporada 2020/2021 bajo la etiqueta </w:t>
      </w:r>
      <w:r w:rsidRPr="003C69ED">
        <w:rPr>
          <w:i/>
        </w:rPr>
        <w:t>Gracias Héroes</w:t>
      </w:r>
      <w:r w:rsidRPr="003C69ED">
        <w:t xml:space="preserve">. Dos profesionales del centro, un médico de Urgencias y la supervisora de UCI, recogieron ambas camisetas en representación de todos los demás profesionales del hospital. </w:t>
      </w:r>
    </w:p>
    <w:p w:rsidR="00362BDB" w:rsidRPr="003C69ED" w:rsidRDefault="00362BDB" w:rsidP="00F14A65">
      <w:pPr>
        <w:pStyle w:val="Normallistas"/>
        <w:numPr>
          <w:ilvl w:val="0"/>
          <w:numId w:val="0"/>
        </w:numPr>
        <w:ind w:left="568"/>
      </w:pPr>
    </w:p>
    <w:p w:rsidR="003C69ED" w:rsidRDefault="003C69ED" w:rsidP="000E51EF">
      <w:pPr>
        <w:pStyle w:val="Normallistas"/>
        <w:spacing w:before="0"/>
      </w:pPr>
      <w:r w:rsidRPr="00F14A65">
        <w:rPr>
          <w:rFonts w:ascii="Montserrat SemiBold" w:hAnsi="Montserrat SemiBold"/>
        </w:rPr>
        <w:t>Septiembre 2020</w:t>
      </w:r>
      <w:r w:rsidRPr="003C69ED">
        <w:rPr>
          <w:b/>
        </w:rPr>
        <w:t>.-</w:t>
      </w:r>
      <w:r w:rsidRPr="003C69ED">
        <w:t xml:space="preserve"> Se produjo la apertura del Hotel Sanitarizado NH Leganés, que estuvo funcionando hasta el 31 de diciembre de 2020. Este recurso, que atendió un total de 12</w:t>
      </w:r>
      <w:r w:rsidR="00301CCE">
        <w:t>5</w:t>
      </w:r>
      <w:r w:rsidRPr="003C69ED">
        <w:t xml:space="preserve"> pacientes con síntomas leves o asintomáticos por la enfermedad del COVID-19, ayudó a aliviar la presión asistencial del hospital, cuyos ingresos se reservaron principalmente para atender los casos más graves de contagios por COVID-19.</w:t>
      </w:r>
    </w:p>
    <w:p w:rsidR="00362BDB" w:rsidRPr="003C69ED" w:rsidRDefault="00362BDB" w:rsidP="00F14A65">
      <w:pPr>
        <w:pStyle w:val="Normallistas"/>
        <w:numPr>
          <w:ilvl w:val="0"/>
          <w:numId w:val="0"/>
        </w:numPr>
        <w:ind w:left="568"/>
      </w:pPr>
    </w:p>
    <w:p w:rsidR="003C69ED" w:rsidRDefault="003C69ED" w:rsidP="00F14A65">
      <w:pPr>
        <w:pStyle w:val="Normallistas"/>
      </w:pPr>
      <w:r w:rsidRPr="00F14A65">
        <w:rPr>
          <w:rFonts w:ascii="Montserrat SemiBold" w:hAnsi="Montserrat SemiBold"/>
        </w:rPr>
        <w:t>Noviembre 2020</w:t>
      </w:r>
      <w:r w:rsidRPr="003C69ED">
        <w:rPr>
          <w:b/>
        </w:rPr>
        <w:t>.-</w:t>
      </w:r>
      <w:r w:rsidRPr="003C69ED">
        <w:t xml:space="preserve"> Profesionales del Servicio de Endocrinología del hospital, así como varios de sus pacientes, participaron en el rodaje de un capítulo dedicado a la obesidad del programa Radio Gaga, espacio de televisión emitido por el canal #0 de Movistar+, presentado por el cómico y guionista, Manuel Burque, y el periodista, Quique Peinado.</w:t>
      </w:r>
    </w:p>
    <w:p w:rsidR="00362BDB" w:rsidRPr="003C69ED" w:rsidRDefault="00362BDB" w:rsidP="00F14A65">
      <w:pPr>
        <w:pStyle w:val="Normallistas"/>
        <w:numPr>
          <w:ilvl w:val="0"/>
          <w:numId w:val="0"/>
        </w:numPr>
        <w:ind w:left="568"/>
      </w:pPr>
    </w:p>
    <w:p w:rsidR="003C69ED" w:rsidRDefault="003C69ED" w:rsidP="00F14A65">
      <w:pPr>
        <w:pStyle w:val="Normallistas"/>
      </w:pPr>
      <w:r w:rsidRPr="00F14A65">
        <w:rPr>
          <w:rFonts w:ascii="Montserrat SemiBold" w:hAnsi="Montserrat SemiBold"/>
        </w:rPr>
        <w:t>Diciembre 2020.-</w:t>
      </w:r>
      <w:r w:rsidRPr="003C69ED">
        <w:t xml:space="preserve"> Se firmó un convenio marco de colaboración entre el Hospital Severo Ochoa y la Clínica Universitaria de la Universidad Rey Juan Carlos de Madrid. Este convenio habilita el desarrollo de proyectos </w:t>
      </w:r>
      <w:r w:rsidRPr="003C69ED">
        <w:lastRenderedPageBreak/>
        <w:t xml:space="preserve">conjuntos en materia formativa y de investigación, así como de prestación de servicios. </w:t>
      </w:r>
    </w:p>
    <w:p w:rsidR="00362BDB" w:rsidRPr="003C69ED" w:rsidRDefault="00362BDB" w:rsidP="00F14A65">
      <w:pPr>
        <w:pStyle w:val="Normallistas"/>
        <w:numPr>
          <w:ilvl w:val="0"/>
          <w:numId w:val="0"/>
        </w:numPr>
        <w:ind w:left="568"/>
      </w:pPr>
    </w:p>
    <w:p w:rsidR="003C69ED" w:rsidRPr="003C69ED" w:rsidRDefault="003C69ED" w:rsidP="00F14A65">
      <w:pPr>
        <w:pStyle w:val="Normallistas"/>
      </w:pPr>
      <w:r w:rsidRPr="00F14A65">
        <w:rPr>
          <w:rFonts w:ascii="Montserrat SemiBold" w:hAnsi="Montserrat SemiBold"/>
        </w:rPr>
        <w:t>Diciembre 2020.-</w:t>
      </w:r>
      <w:r w:rsidRPr="003C69ED">
        <w:t xml:space="preserve"> Se puso en marcha la campaña de Navidad 2020 bajo el lema “Navidad de propósitos y deseos”, en la que se llevó a cabo un concurso de Belenes y una recogida de alimentos a beneficio de la Fundación Banco de Alimentos de Madrid. Además, se trasladaron a los pacientes ingresados, a través del circuito interno de las televisiones dispuestas en las habitaciones, mensajes de Santa Claus, la presidenta y varios jugadores del Club Deportivo Leganés y los Reyes Magos. Por el mismo circuito de televisión y también a través de redes sociales y medios de comunicación, se difundió un vídeo con un mensaje de fuerza y optimismo en el que participaron 27 profesionales sanitarios y no sanitarios del hospital y un paciente del centro, además de enfermero.</w: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8510F" w:rsidRDefault="0058510F" w:rsidP="0068118A"/>
    <w:sectPr w:rsidR="0058510F" w:rsidSect="00BE5500">
      <w:headerReference w:type="first" r:id="rId42"/>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47D1" w:rsidRDefault="007947D1" w:rsidP="0068118A">
      <w:r>
        <w:separator/>
      </w:r>
    </w:p>
  </w:endnote>
  <w:endnote w:type="continuationSeparator" w:id="0">
    <w:p w:rsidR="007947D1" w:rsidRDefault="007947D1"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DD464885-304D-4C37-B09E-4C1E5A6A418B}"/>
    <w:embedBold r:id="rId2" w:fontKey="{AD53965F-9748-45DB-A839-EC4669DBB9E0}"/>
    <w:embedItalic r:id="rId3" w:fontKey="{3CC097DC-27E5-49D8-A7B1-3C3C21937655}"/>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4" w:fontKey="{9C32A8F2-5BBD-4C8A-AEC0-550C7A87DF76}"/>
    <w:embedBold r:id="rId5" w:fontKey="{A77C90F2-EF7A-4A21-918D-D52C54B4F9C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CB45D849-F68C-409B-B12B-F20768AB61EA}"/>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F10F82C4-4E1F-4FE1-A170-9026F48071D0}"/>
    <w:embedBold r:id="rId8" w:fontKey="{02B5817C-B21E-4F68-8819-91D22B0E1DFA}"/>
  </w:font>
  <w:font w:name="Consolas">
    <w:panose1 w:val="020B0609020204030204"/>
    <w:charset w:val="00"/>
    <w:family w:val="modern"/>
    <w:pitch w:val="fixed"/>
    <w:sig w:usb0="E00006FF" w:usb1="0000FCFF" w:usb2="00000001" w:usb3="00000000" w:csb0="0000019F" w:csb1="00000000"/>
    <w:embedRegular r:id="rId9" w:fontKey="{4CBF947C-63E5-4AE4-95ED-8B045769E825}"/>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Default="007614B9"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7614B9" w:rsidRDefault="007614B9"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Default="007614B9"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-176530</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7614B9" w:rsidRPr="00E57279" w:rsidRDefault="007614B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80</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0"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7614B9" w:rsidRPr="00E57279" w:rsidRDefault="007614B9"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80</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7614B9" w:rsidRDefault="007614B9"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Pr="00E57279" w:rsidRDefault="007614B9"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7614B9" w:rsidRPr="00E57279" w:rsidRDefault="007614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1"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7614B9" w:rsidRPr="00E57279" w:rsidRDefault="007614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7614B9" w:rsidRPr="002D3E15" w:rsidRDefault="007614B9"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Pr="00E57279" w:rsidRDefault="007614B9"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-6985</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7614B9" w:rsidRPr="00E57279" w:rsidRDefault="007614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2"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7614B9" w:rsidRPr="00E57279" w:rsidRDefault="007614B9"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5A6E75">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rsidR="007614B9" w:rsidRPr="002D3E15" w:rsidRDefault="007614B9"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7614B9" w:rsidRPr="00E57279" w:rsidRDefault="007614B9" w:rsidP="00E57279">
    <w:pPr>
      <w:pStyle w:val="Piedepgina"/>
    </w:pPr>
    <w:r w:rsidRPr="00E57279">
      <w:tab/>
    </w:r>
  </w:p>
  <w:p w:rsidR="007614B9" w:rsidRPr="008726CE" w:rsidRDefault="007614B9"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47D1" w:rsidRDefault="007947D1" w:rsidP="0068118A">
      <w:r>
        <w:separator/>
      </w:r>
    </w:p>
  </w:footnote>
  <w:footnote w:type="continuationSeparator" w:id="0">
    <w:p w:rsidR="007947D1" w:rsidRDefault="007947D1"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Pr="001A5663" w:rsidRDefault="007614B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Severo Ochoa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614B9" w:rsidRPr="001A5663" w:rsidRDefault="007614B9"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Pr="001A5663" w:rsidRDefault="007614B9"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Severo Ochoa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614B9" w:rsidRDefault="007614B9"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14B9" w:rsidRPr="001A5663" w:rsidRDefault="007614B9"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7614B9" w:rsidRPr="00B34270" w:rsidRDefault="007614B9"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5966F05"/>
    <w:multiLevelType w:val="hybridMultilevel"/>
    <w:tmpl w:val="CD7ED5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B097A95"/>
    <w:multiLevelType w:val="hybridMultilevel"/>
    <w:tmpl w:val="DD0A65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C430F8B"/>
    <w:multiLevelType w:val="hybridMultilevel"/>
    <w:tmpl w:val="D1C286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D726F91"/>
    <w:multiLevelType w:val="hybridMultilevel"/>
    <w:tmpl w:val="962A341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BCA473B"/>
    <w:multiLevelType w:val="hybridMultilevel"/>
    <w:tmpl w:val="BEE04E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7" w15:restartNumberingAfterBreak="0">
    <w:nsid w:val="3542525B"/>
    <w:multiLevelType w:val="hybridMultilevel"/>
    <w:tmpl w:val="614280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E4C6C49"/>
    <w:multiLevelType w:val="hybridMultilevel"/>
    <w:tmpl w:val="D0B080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94A2D5C"/>
    <w:multiLevelType w:val="hybridMultilevel"/>
    <w:tmpl w:val="A762CA0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5B0F0835"/>
    <w:multiLevelType w:val="hybridMultilevel"/>
    <w:tmpl w:val="1F24EE6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267586A"/>
    <w:multiLevelType w:val="hybridMultilevel"/>
    <w:tmpl w:val="597EAD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 w15:restartNumberingAfterBreak="0">
    <w:nsid w:val="65611395"/>
    <w:multiLevelType w:val="hybridMultilevel"/>
    <w:tmpl w:val="BF546E32"/>
    <w:lvl w:ilvl="0" w:tplc="1F3A3A60">
      <w:numFmt w:val="bullet"/>
      <w:lvlText w:val="-"/>
      <w:lvlJc w:val="left"/>
      <w:pPr>
        <w:ind w:left="720" w:hanging="360"/>
      </w:pPr>
      <w:rPr>
        <w:rFonts w:ascii="Montserrat Medium" w:eastAsia="Times New Roman" w:hAnsi="Montserrat Medium"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6" w15:restartNumberingAfterBreak="0">
    <w:nsid w:val="75E361C8"/>
    <w:multiLevelType w:val="hybridMultilevel"/>
    <w:tmpl w:val="24E6096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7E78186A"/>
    <w:multiLevelType w:val="hybridMultilevel"/>
    <w:tmpl w:val="E3AE1816"/>
    <w:lvl w:ilvl="0" w:tplc="0C0A0001">
      <w:start w:val="1"/>
      <w:numFmt w:val="bullet"/>
      <w:lvlText w:val=""/>
      <w:lvlJc w:val="left"/>
      <w:pPr>
        <w:ind w:left="360" w:hanging="360"/>
      </w:pPr>
      <w:rPr>
        <w:rFonts w:ascii="Symbol" w:hAnsi="Symbol" w:hint="default"/>
      </w:rPr>
    </w:lvl>
    <w:lvl w:ilvl="1" w:tplc="577A6E9A">
      <w:numFmt w:val="bullet"/>
      <w:lvlText w:val="•"/>
      <w:lvlJc w:val="left"/>
      <w:pPr>
        <w:ind w:left="1080" w:hanging="360"/>
      </w:pPr>
      <w:rPr>
        <w:rFonts w:ascii="Arial" w:eastAsia="Times New Roman" w:hAnsi="Arial" w:cs="Arial"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9"/>
  </w:num>
  <w:num w:numId="4">
    <w:abstractNumId w:val="16"/>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5"/>
  </w:num>
  <w:num w:numId="15">
    <w:abstractNumId w:val="28"/>
  </w:num>
  <w:num w:numId="16">
    <w:abstractNumId w:val="19"/>
  </w:num>
  <w:num w:numId="17">
    <w:abstractNumId w:val="14"/>
  </w:num>
  <w:num w:numId="18">
    <w:abstractNumId w:val="10"/>
  </w:num>
  <w:num w:numId="19">
    <w:abstractNumId w:val="26"/>
  </w:num>
  <w:num w:numId="20">
    <w:abstractNumId w:val="27"/>
  </w:num>
  <w:num w:numId="21">
    <w:abstractNumId w:val="23"/>
  </w:num>
  <w:num w:numId="22">
    <w:abstractNumId w:val="17"/>
  </w:num>
  <w:num w:numId="23">
    <w:abstractNumId w:val="13"/>
  </w:num>
  <w:num w:numId="24">
    <w:abstractNumId w:val="24"/>
  </w:num>
  <w:num w:numId="25">
    <w:abstractNumId w:val="11"/>
  </w:num>
  <w:num w:numId="26">
    <w:abstractNumId w:val="12"/>
  </w:num>
  <w:num w:numId="27">
    <w:abstractNumId w:val="22"/>
  </w:num>
  <w:num w:numId="28">
    <w:abstractNumId w:val="20"/>
  </w:num>
  <w:num w:numId="29">
    <w:abstractNumId w:val="21"/>
  </w:num>
  <w:num w:numId="30">
    <w:abstractNumId w:val="16"/>
  </w:num>
  <w:num w:numId="31">
    <w:abstractNumId w:val="16"/>
  </w:num>
  <w:num w:numId="32">
    <w:abstractNumId w:val="16"/>
  </w:num>
  <w:num w:numId="33">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CEB"/>
    <w:rsid w:val="000004B4"/>
    <w:rsid w:val="000019DC"/>
    <w:rsid w:val="00004A08"/>
    <w:rsid w:val="000072E3"/>
    <w:rsid w:val="0001105D"/>
    <w:rsid w:val="000126F6"/>
    <w:rsid w:val="000131BD"/>
    <w:rsid w:val="00014174"/>
    <w:rsid w:val="000144AA"/>
    <w:rsid w:val="00015895"/>
    <w:rsid w:val="00020684"/>
    <w:rsid w:val="00020AB7"/>
    <w:rsid w:val="000225A4"/>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F6"/>
    <w:rsid w:val="00050E20"/>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74E6D"/>
    <w:rsid w:val="0008252D"/>
    <w:rsid w:val="000873BE"/>
    <w:rsid w:val="00090690"/>
    <w:rsid w:val="00090CF8"/>
    <w:rsid w:val="00094BF4"/>
    <w:rsid w:val="000A00A8"/>
    <w:rsid w:val="000A0221"/>
    <w:rsid w:val="000A16AF"/>
    <w:rsid w:val="000A1954"/>
    <w:rsid w:val="000A35B9"/>
    <w:rsid w:val="000A394D"/>
    <w:rsid w:val="000A462F"/>
    <w:rsid w:val="000A724D"/>
    <w:rsid w:val="000A7F2B"/>
    <w:rsid w:val="000B11A1"/>
    <w:rsid w:val="000B2B37"/>
    <w:rsid w:val="000B494D"/>
    <w:rsid w:val="000B5226"/>
    <w:rsid w:val="000B5283"/>
    <w:rsid w:val="000B7498"/>
    <w:rsid w:val="000C187D"/>
    <w:rsid w:val="000C1E60"/>
    <w:rsid w:val="000C2968"/>
    <w:rsid w:val="000C4C40"/>
    <w:rsid w:val="000C4DBA"/>
    <w:rsid w:val="000C58B3"/>
    <w:rsid w:val="000D0DF6"/>
    <w:rsid w:val="000D0FE9"/>
    <w:rsid w:val="000D1D92"/>
    <w:rsid w:val="000D3D5F"/>
    <w:rsid w:val="000D4FEE"/>
    <w:rsid w:val="000D51DD"/>
    <w:rsid w:val="000D6085"/>
    <w:rsid w:val="000D7950"/>
    <w:rsid w:val="000E09C2"/>
    <w:rsid w:val="000E0F0D"/>
    <w:rsid w:val="000E387D"/>
    <w:rsid w:val="000E4C28"/>
    <w:rsid w:val="000E4D21"/>
    <w:rsid w:val="000E51EF"/>
    <w:rsid w:val="000E57B5"/>
    <w:rsid w:val="000E619A"/>
    <w:rsid w:val="000E6EE7"/>
    <w:rsid w:val="000E7C23"/>
    <w:rsid w:val="000E7C93"/>
    <w:rsid w:val="000F0AD1"/>
    <w:rsid w:val="000F0FC9"/>
    <w:rsid w:val="000F1AC6"/>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6910"/>
    <w:rsid w:val="0011759C"/>
    <w:rsid w:val="00121A9B"/>
    <w:rsid w:val="00121F5E"/>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0629"/>
    <w:rsid w:val="00150A8E"/>
    <w:rsid w:val="00151047"/>
    <w:rsid w:val="00151AF7"/>
    <w:rsid w:val="00152381"/>
    <w:rsid w:val="00152F4E"/>
    <w:rsid w:val="00154B87"/>
    <w:rsid w:val="00156657"/>
    <w:rsid w:val="00156EBC"/>
    <w:rsid w:val="00160009"/>
    <w:rsid w:val="001608C8"/>
    <w:rsid w:val="00161EFA"/>
    <w:rsid w:val="00162936"/>
    <w:rsid w:val="00163F2C"/>
    <w:rsid w:val="00164E67"/>
    <w:rsid w:val="00164E7F"/>
    <w:rsid w:val="001676DF"/>
    <w:rsid w:val="00170547"/>
    <w:rsid w:val="00173EF6"/>
    <w:rsid w:val="00173F5F"/>
    <w:rsid w:val="001773EA"/>
    <w:rsid w:val="0018226D"/>
    <w:rsid w:val="00182556"/>
    <w:rsid w:val="0018610F"/>
    <w:rsid w:val="00191F48"/>
    <w:rsid w:val="00192F55"/>
    <w:rsid w:val="00194392"/>
    <w:rsid w:val="001947CB"/>
    <w:rsid w:val="00194B61"/>
    <w:rsid w:val="00195555"/>
    <w:rsid w:val="00196E5F"/>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C414A"/>
    <w:rsid w:val="001D0843"/>
    <w:rsid w:val="001D21EF"/>
    <w:rsid w:val="001D3004"/>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E9E"/>
    <w:rsid w:val="001F7BA0"/>
    <w:rsid w:val="00201122"/>
    <w:rsid w:val="002016BC"/>
    <w:rsid w:val="0020171B"/>
    <w:rsid w:val="00201D10"/>
    <w:rsid w:val="002025B8"/>
    <w:rsid w:val="00202A92"/>
    <w:rsid w:val="00202AE1"/>
    <w:rsid w:val="00204FF6"/>
    <w:rsid w:val="002061D7"/>
    <w:rsid w:val="002123D8"/>
    <w:rsid w:val="00213924"/>
    <w:rsid w:val="00214BB1"/>
    <w:rsid w:val="0022028F"/>
    <w:rsid w:val="00221FFE"/>
    <w:rsid w:val="002223D3"/>
    <w:rsid w:val="00224948"/>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3959"/>
    <w:rsid w:val="0024450D"/>
    <w:rsid w:val="00246906"/>
    <w:rsid w:val="00251342"/>
    <w:rsid w:val="00251A10"/>
    <w:rsid w:val="00253C9E"/>
    <w:rsid w:val="0025489E"/>
    <w:rsid w:val="00254D5D"/>
    <w:rsid w:val="002568D8"/>
    <w:rsid w:val="00257B63"/>
    <w:rsid w:val="00260264"/>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53CB"/>
    <w:rsid w:val="00286308"/>
    <w:rsid w:val="002868FF"/>
    <w:rsid w:val="00286C4B"/>
    <w:rsid w:val="002900BD"/>
    <w:rsid w:val="00294F7D"/>
    <w:rsid w:val="00297802"/>
    <w:rsid w:val="002A0BB6"/>
    <w:rsid w:val="002A31FE"/>
    <w:rsid w:val="002A6F12"/>
    <w:rsid w:val="002A72DD"/>
    <w:rsid w:val="002B1281"/>
    <w:rsid w:val="002B3536"/>
    <w:rsid w:val="002B39B9"/>
    <w:rsid w:val="002B6AD9"/>
    <w:rsid w:val="002B7ED2"/>
    <w:rsid w:val="002B7FFB"/>
    <w:rsid w:val="002C34E5"/>
    <w:rsid w:val="002C34FC"/>
    <w:rsid w:val="002C3E77"/>
    <w:rsid w:val="002C6637"/>
    <w:rsid w:val="002D0180"/>
    <w:rsid w:val="002D0506"/>
    <w:rsid w:val="002D05A8"/>
    <w:rsid w:val="002D1188"/>
    <w:rsid w:val="002D177F"/>
    <w:rsid w:val="002D2555"/>
    <w:rsid w:val="002D255A"/>
    <w:rsid w:val="002D29CC"/>
    <w:rsid w:val="002D3E15"/>
    <w:rsid w:val="002D4A22"/>
    <w:rsid w:val="002D5CF3"/>
    <w:rsid w:val="002D68E4"/>
    <w:rsid w:val="002D6BD8"/>
    <w:rsid w:val="002D6E93"/>
    <w:rsid w:val="002D74B6"/>
    <w:rsid w:val="002E16F4"/>
    <w:rsid w:val="002E262E"/>
    <w:rsid w:val="002E3480"/>
    <w:rsid w:val="002E47EC"/>
    <w:rsid w:val="002E5405"/>
    <w:rsid w:val="002E7682"/>
    <w:rsid w:val="002F000C"/>
    <w:rsid w:val="002F091A"/>
    <w:rsid w:val="002F0BB2"/>
    <w:rsid w:val="002F1BEC"/>
    <w:rsid w:val="002F2B83"/>
    <w:rsid w:val="002F40B2"/>
    <w:rsid w:val="0030174D"/>
    <w:rsid w:val="00301891"/>
    <w:rsid w:val="00301CCE"/>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0A9"/>
    <w:rsid w:val="0032359D"/>
    <w:rsid w:val="003239A9"/>
    <w:rsid w:val="0032545E"/>
    <w:rsid w:val="00325BF2"/>
    <w:rsid w:val="00327E66"/>
    <w:rsid w:val="0033054E"/>
    <w:rsid w:val="00330D4E"/>
    <w:rsid w:val="0033286B"/>
    <w:rsid w:val="00333114"/>
    <w:rsid w:val="0033354E"/>
    <w:rsid w:val="00337E1B"/>
    <w:rsid w:val="00340FD2"/>
    <w:rsid w:val="0034156F"/>
    <w:rsid w:val="003416E3"/>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2B4E"/>
    <w:rsid w:val="003536AA"/>
    <w:rsid w:val="00356AF3"/>
    <w:rsid w:val="0036174A"/>
    <w:rsid w:val="00362960"/>
    <w:rsid w:val="00362BDB"/>
    <w:rsid w:val="00365441"/>
    <w:rsid w:val="003666B2"/>
    <w:rsid w:val="00366788"/>
    <w:rsid w:val="00371427"/>
    <w:rsid w:val="00371668"/>
    <w:rsid w:val="00371ABA"/>
    <w:rsid w:val="00372A21"/>
    <w:rsid w:val="00372EE3"/>
    <w:rsid w:val="00373619"/>
    <w:rsid w:val="00374270"/>
    <w:rsid w:val="003747AF"/>
    <w:rsid w:val="00375374"/>
    <w:rsid w:val="00376BB6"/>
    <w:rsid w:val="003823F2"/>
    <w:rsid w:val="00383336"/>
    <w:rsid w:val="003873BA"/>
    <w:rsid w:val="00387BD6"/>
    <w:rsid w:val="003911FA"/>
    <w:rsid w:val="00393E4A"/>
    <w:rsid w:val="00394945"/>
    <w:rsid w:val="00395984"/>
    <w:rsid w:val="003A1582"/>
    <w:rsid w:val="003A1AFC"/>
    <w:rsid w:val="003A208C"/>
    <w:rsid w:val="003A2D24"/>
    <w:rsid w:val="003A5923"/>
    <w:rsid w:val="003A5CE5"/>
    <w:rsid w:val="003B1850"/>
    <w:rsid w:val="003B46E1"/>
    <w:rsid w:val="003B513B"/>
    <w:rsid w:val="003B5912"/>
    <w:rsid w:val="003B7CE5"/>
    <w:rsid w:val="003B7D37"/>
    <w:rsid w:val="003C1A08"/>
    <w:rsid w:val="003C2F02"/>
    <w:rsid w:val="003C69ED"/>
    <w:rsid w:val="003C7B2C"/>
    <w:rsid w:val="003D315E"/>
    <w:rsid w:val="003D5486"/>
    <w:rsid w:val="003D6049"/>
    <w:rsid w:val="003D6401"/>
    <w:rsid w:val="003D704E"/>
    <w:rsid w:val="003E02BE"/>
    <w:rsid w:val="003E3055"/>
    <w:rsid w:val="003E41F3"/>
    <w:rsid w:val="003E4D4E"/>
    <w:rsid w:val="003E667B"/>
    <w:rsid w:val="003E66C2"/>
    <w:rsid w:val="003E7819"/>
    <w:rsid w:val="003F0A34"/>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35CB2"/>
    <w:rsid w:val="004412EF"/>
    <w:rsid w:val="00442D16"/>
    <w:rsid w:val="00443C0C"/>
    <w:rsid w:val="00445CF3"/>
    <w:rsid w:val="00447A6D"/>
    <w:rsid w:val="00450685"/>
    <w:rsid w:val="004509C5"/>
    <w:rsid w:val="00451486"/>
    <w:rsid w:val="00451C4B"/>
    <w:rsid w:val="00452761"/>
    <w:rsid w:val="00452EE7"/>
    <w:rsid w:val="004535EE"/>
    <w:rsid w:val="004536CA"/>
    <w:rsid w:val="004542B4"/>
    <w:rsid w:val="004568D8"/>
    <w:rsid w:val="00456904"/>
    <w:rsid w:val="004575C7"/>
    <w:rsid w:val="00457A29"/>
    <w:rsid w:val="004705F8"/>
    <w:rsid w:val="004718A8"/>
    <w:rsid w:val="00472E75"/>
    <w:rsid w:val="00474A83"/>
    <w:rsid w:val="0047654E"/>
    <w:rsid w:val="00476E8F"/>
    <w:rsid w:val="00480111"/>
    <w:rsid w:val="004812F8"/>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5958"/>
    <w:rsid w:val="004B6EF5"/>
    <w:rsid w:val="004C02B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45D2"/>
    <w:rsid w:val="005258C5"/>
    <w:rsid w:val="005308D0"/>
    <w:rsid w:val="00531AD5"/>
    <w:rsid w:val="0053253C"/>
    <w:rsid w:val="005334FD"/>
    <w:rsid w:val="00534499"/>
    <w:rsid w:val="00534659"/>
    <w:rsid w:val="00536C7B"/>
    <w:rsid w:val="00537259"/>
    <w:rsid w:val="00540727"/>
    <w:rsid w:val="0054137E"/>
    <w:rsid w:val="005413F9"/>
    <w:rsid w:val="00541ABF"/>
    <w:rsid w:val="00546321"/>
    <w:rsid w:val="0054688F"/>
    <w:rsid w:val="00546B61"/>
    <w:rsid w:val="00546DDD"/>
    <w:rsid w:val="00547952"/>
    <w:rsid w:val="005507E6"/>
    <w:rsid w:val="00551D8A"/>
    <w:rsid w:val="00553DEC"/>
    <w:rsid w:val="00554C53"/>
    <w:rsid w:val="005624BE"/>
    <w:rsid w:val="00563050"/>
    <w:rsid w:val="00565056"/>
    <w:rsid w:val="0056716B"/>
    <w:rsid w:val="00571B67"/>
    <w:rsid w:val="00571FEA"/>
    <w:rsid w:val="0057299A"/>
    <w:rsid w:val="00572B07"/>
    <w:rsid w:val="00573FD6"/>
    <w:rsid w:val="00580F17"/>
    <w:rsid w:val="00581AD2"/>
    <w:rsid w:val="0058419A"/>
    <w:rsid w:val="0058510F"/>
    <w:rsid w:val="00585D7E"/>
    <w:rsid w:val="0059197F"/>
    <w:rsid w:val="00591A7E"/>
    <w:rsid w:val="00591C7B"/>
    <w:rsid w:val="00591C91"/>
    <w:rsid w:val="005952D2"/>
    <w:rsid w:val="00597060"/>
    <w:rsid w:val="0059746B"/>
    <w:rsid w:val="005A15B1"/>
    <w:rsid w:val="005A4963"/>
    <w:rsid w:val="005A4A0B"/>
    <w:rsid w:val="005A4C5E"/>
    <w:rsid w:val="005A6E75"/>
    <w:rsid w:val="005A7C6A"/>
    <w:rsid w:val="005B02ED"/>
    <w:rsid w:val="005B1372"/>
    <w:rsid w:val="005B393F"/>
    <w:rsid w:val="005B66C5"/>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CF6"/>
    <w:rsid w:val="005E6DF3"/>
    <w:rsid w:val="005F228E"/>
    <w:rsid w:val="005F2385"/>
    <w:rsid w:val="005F279D"/>
    <w:rsid w:val="005F59DC"/>
    <w:rsid w:val="005F5CA3"/>
    <w:rsid w:val="005F67BE"/>
    <w:rsid w:val="005F6B55"/>
    <w:rsid w:val="005F7B0C"/>
    <w:rsid w:val="00602C35"/>
    <w:rsid w:val="00602E1B"/>
    <w:rsid w:val="00603650"/>
    <w:rsid w:val="006039CC"/>
    <w:rsid w:val="00603E73"/>
    <w:rsid w:val="00604671"/>
    <w:rsid w:val="00605F03"/>
    <w:rsid w:val="006110E2"/>
    <w:rsid w:val="006126AA"/>
    <w:rsid w:val="00612BE7"/>
    <w:rsid w:val="00614134"/>
    <w:rsid w:val="00617313"/>
    <w:rsid w:val="00621118"/>
    <w:rsid w:val="00623478"/>
    <w:rsid w:val="00623539"/>
    <w:rsid w:val="00623C13"/>
    <w:rsid w:val="00623C6E"/>
    <w:rsid w:val="00627986"/>
    <w:rsid w:val="00627A89"/>
    <w:rsid w:val="006305AC"/>
    <w:rsid w:val="00630BED"/>
    <w:rsid w:val="00630E75"/>
    <w:rsid w:val="00632243"/>
    <w:rsid w:val="006332D5"/>
    <w:rsid w:val="00633413"/>
    <w:rsid w:val="00633DAF"/>
    <w:rsid w:val="006344E1"/>
    <w:rsid w:val="00634791"/>
    <w:rsid w:val="006348FC"/>
    <w:rsid w:val="00635774"/>
    <w:rsid w:val="00635807"/>
    <w:rsid w:val="00635B86"/>
    <w:rsid w:val="00637623"/>
    <w:rsid w:val="00640F05"/>
    <w:rsid w:val="00642906"/>
    <w:rsid w:val="006429B1"/>
    <w:rsid w:val="00642E17"/>
    <w:rsid w:val="00644583"/>
    <w:rsid w:val="00644A28"/>
    <w:rsid w:val="00644B11"/>
    <w:rsid w:val="00644EEF"/>
    <w:rsid w:val="00646BB5"/>
    <w:rsid w:val="00646BBE"/>
    <w:rsid w:val="0065340E"/>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9EB"/>
    <w:rsid w:val="00682353"/>
    <w:rsid w:val="00682CF3"/>
    <w:rsid w:val="0068395A"/>
    <w:rsid w:val="00686FCB"/>
    <w:rsid w:val="00687DB7"/>
    <w:rsid w:val="00692553"/>
    <w:rsid w:val="006929AA"/>
    <w:rsid w:val="00692E5F"/>
    <w:rsid w:val="0069377D"/>
    <w:rsid w:val="00693F5F"/>
    <w:rsid w:val="00694FDA"/>
    <w:rsid w:val="0069539D"/>
    <w:rsid w:val="00696191"/>
    <w:rsid w:val="00696E88"/>
    <w:rsid w:val="00697693"/>
    <w:rsid w:val="006A06BB"/>
    <w:rsid w:val="006A39F4"/>
    <w:rsid w:val="006A3EFC"/>
    <w:rsid w:val="006A55C7"/>
    <w:rsid w:val="006A5E90"/>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356D"/>
    <w:rsid w:val="006F4256"/>
    <w:rsid w:val="006F5390"/>
    <w:rsid w:val="006F6DC3"/>
    <w:rsid w:val="00701BF1"/>
    <w:rsid w:val="007029F9"/>
    <w:rsid w:val="00702D9F"/>
    <w:rsid w:val="00703735"/>
    <w:rsid w:val="00703920"/>
    <w:rsid w:val="00705244"/>
    <w:rsid w:val="00705EE5"/>
    <w:rsid w:val="00711883"/>
    <w:rsid w:val="00711FE4"/>
    <w:rsid w:val="007148ED"/>
    <w:rsid w:val="0071500A"/>
    <w:rsid w:val="007156CE"/>
    <w:rsid w:val="00716072"/>
    <w:rsid w:val="00721A83"/>
    <w:rsid w:val="00723993"/>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9D4"/>
    <w:rsid w:val="00752133"/>
    <w:rsid w:val="00756175"/>
    <w:rsid w:val="007572B4"/>
    <w:rsid w:val="0075765A"/>
    <w:rsid w:val="007602D1"/>
    <w:rsid w:val="0076068D"/>
    <w:rsid w:val="007614B9"/>
    <w:rsid w:val="00761678"/>
    <w:rsid w:val="007636CE"/>
    <w:rsid w:val="00763AFA"/>
    <w:rsid w:val="00764E66"/>
    <w:rsid w:val="00765219"/>
    <w:rsid w:val="00767418"/>
    <w:rsid w:val="00770830"/>
    <w:rsid w:val="00771385"/>
    <w:rsid w:val="007716C9"/>
    <w:rsid w:val="00771AFD"/>
    <w:rsid w:val="00773D2F"/>
    <w:rsid w:val="00774621"/>
    <w:rsid w:val="00774C87"/>
    <w:rsid w:val="007756A1"/>
    <w:rsid w:val="00777A0C"/>
    <w:rsid w:val="00780DE8"/>
    <w:rsid w:val="00782D26"/>
    <w:rsid w:val="00783194"/>
    <w:rsid w:val="007833D5"/>
    <w:rsid w:val="00783832"/>
    <w:rsid w:val="0078427A"/>
    <w:rsid w:val="00785CD7"/>
    <w:rsid w:val="0078764D"/>
    <w:rsid w:val="007916EC"/>
    <w:rsid w:val="007924A3"/>
    <w:rsid w:val="00793806"/>
    <w:rsid w:val="0079410C"/>
    <w:rsid w:val="007947D1"/>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4600"/>
    <w:rsid w:val="007B5322"/>
    <w:rsid w:val="007B5581"/>
    <w:rsid w:val="007B7D45"/>
    <w:rsid w:val="007C1ED2"/>
    <w:rsid w:val="007C30D1"/>
    <w:rsid w:val="007C48A6"/>
    <w:rsid w:val="007C6403"/>
    <w:rsid w:val="007C7F5F"/>
    <w:rsid w:val="007D2E03"/>
    <w:rsid w:val="007D2F34"/>
    <w:rsid w:val="007D4F49"/>
    <w:rsid w:val="007D50D4"/>
    <w:rsid w:val="007D6311"/>
    <w:rsid w:val="007E01FD"/>
    <w:rsid w:val="007E0412"/>
    <w:rsid w:val="007E04EB"/>
    <w:rsid w:val="007E1D5D"/>
    <w:rsid w:val="007E2BE4"/>
    <w:rsid w:val="007E34AD"/>
    <w:rsid w:val="007E42BC"/>
    <w:rsid w:val="007E447C"/>
    <w:rsid w:val="007E4620"/>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40271"/>
    <w:rsid w:val="00840310"/>
    <w:rsid w:val="00841D65"/>
    <w:rsid w:val="00842772"/>
    <w:rsid w:val="0084355F"/>
    <w:rsid w:val="00843B57"/>
    <w:rsid w:val="00844CDF"/>
    <w:rsid w:val="0084598F"/>
    <w:rsid w:val="008479DB"/>
    <w:rsid w:val="008501D3"/>
    <w:rsid w:val="0085093E"/>
    <w:rsid w:val="00851E97"/>
    <w:rsid w:val="00851F2D"/>
    <w:rsid w:val="008521DE"/>
    <w:rsid w:val="008525AF"/>
    <w:rsid w:val="0085299D"/>
    <w:rsid w:val="00852F9C"/>
    <w:rsid w:val="00854C27"/>
    <w:rsid w:val="00856422"/>
    <w:rsid w:val="00857815"/>
    <w:rsid w:val="00860C4C"/>
    <w:rsid w:val="00862080"/>
    <w:rsid w:val="00862A37"/>
    <w:rsid w:val="0086629A"/>
    <w:rsid w:val="00866ADB"/>
    <w:rsid w:val="00867B15"/>
    <w:rsid w:val="00871696"/>
    <w:rsid w:val="008719AE"/>
    <w:rsid w:val="008726CE"/>
    <w:rsid w:val="0087273B"/>
    <w:rsid w:val="0087306A"/>
    <w:rsid w:val="00874B08"/>
    <w:rsid w:val="00874B64"/>
    <w:rsid w:val="00880377"/>
    <w:rsid w:val="00880396"/>
    <w:rsid w:val="00880B64"/>
    <w:rsid w:val="00881C10"/>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3E62"/>
    <w:rsid w:val="008C45EE"/>
    <w:rsid w:val="008C577D"/>
    <w:rsid w:val="008C583B"/>
    <w:rsid w:val="008C6718"/>
    <w:rsid w:val="008C7B15"/>
    <w:rsid w:val="008D11F9"/>
    <w:rsid w:val="008D1F47"/>
    <w:rsid w:val="008D2E84"/>
    <w:rsid w:val="008D3379"/>
    <w:rsid w:val="008E04E0"/>
    <w:rsid w:val="008E064E"/>
    <w:rsid w:val="008E16A3"/>
    <w:rsid w:val="008E16D1"/>
    <w:rsid w:val="008E3A50"/>
    <w:rsid w:val="008E539E"/>
    <w:rsid w:val="008E6F73"/>
    <w:rsid w:val="008E728D"/>
    <w:rsid w:val="008F0E0E"/>
    <w:rsid w:val="008F2361"/>
    <w:rsid w:val="008F2AF4"/>
    <w:rsid w:val="008F488F"/>
    <w:rsid w:val="008F614A"/>
    <w:rsid w:val="008F73CB"/>
    <w:rsid w:val="00902714"/>
    <w:rsid w:val="00902B92"/>
    <w:rsid w:val="00902F35"/>
    <w:rsid w:val="009041CD"/>
    <w:rsid w:val="009045D9"/>
    <w:rsid w:val="00904991"/>
    <w:rsid w:val="0090540E"/>
    <w:rsid w:val="00906A6B"/>
    <w:rsid w:val="00906DB8"/>
    <w:rsid w:val="00907A15"/>
    <w:rsid w:val="00910184"/>
    <w:rsid w:val="00911FDE"/>
    <w:rsid w:val="00915ED5"/>
    <w:rsid w:val="009176CF"/>
    <w:rsid w:val="00917D06"/>
    <w:rsid w:val="00920EC7"/>
    <w:rsid w:val="00921008"/>
    <w:rsid w:val="009220EE"/>
    <w:rsid w:val="009237B2"/>
    <w:rsid w:val="00924716"/>
    <w:rsid w:val="00930147"/>
    <w:rsid w:val="00934705"/>
    <w:rsid w:val="00935287"/>
    <w:rsid w:val="0093638E"/>
    <w:rsid w:val="00936618"/>
    <w:rsid w:val="0093719F"/>
    <w:rsid w:val="0093790E"/>
    <w:rsid w:val="00937E01"/>
    <w:rsid w:val="00937FB0"/>
    <w:rsid w:val="00940302"/>
    <w:rsid w:val="009408DA"/>
    <w:rsid w:val="00941D26"/>
    <w:rsid w:val="00941D60"/>
    <w:rsid w:val="00944A7C"/>
    <w:rsid w:val="0094679B"/>
    <w:rsid w:val="00947B9C"/>
    <w:rsid w:val="00950898"/>
    <w:rsid w:val="00954873"/>
    <w:rsid w:val="0096352A"/>
    <w:rsid w:val="009645D5"/>
    <w:rsid w:val="009646BA"/>
    <w:rsid w:val="00964D18"/>
    <w:rsid w:val="00966F86"/>
    <w:rsid w:val="00967CDA"/>
    <w:rsid w:val="00973EF9"/>
    <w:rsid w:val="00980375"/>
    <w:rsid w:val="00980521"/>
    <w:rsid w:val="0098383D"/>
    <w:rsid w:val="00984F56"/>
    <w:rsid w:val="0098643E"/>
    <w:rsid w:val="009912F1"/>
    <w:rsid w:val="00992BDA"/>
    <w:rsid w:val="0099564E"/>
    <w:rsid w:val="0099664F"/>
    <w:rsid w:val="00996D92"/>
    <w:rsid w:val="00997985"/>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4C01"/>
    <w:rsid w:val="009F57C3"/>
    <w:rsid w:val="00A02DCD"/>
    <w:rsid w:val="00A033BB"/>
    <w:rsid w:val="00A03EFA"/>
    <w:rsid w:val="00A0482D"/>
    <w:rsid w:val="00A0495C"/>
    <w:rsid w:val="00A04B5C"/>
    <w:rsid w:val="00A04E7A"/>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54A2"/>
    <w:rsid w:val="00A366FF"/>
    <w:rsid w:val="00A3671A"/>
    <w:rsid w:val="00A368EF"/>
    <w:rsid w:val="00A36BD3"/>
    <w:rsid w:val="00A37983"/>
    <w:rsid w:val="00A4012E"/>
    <w:rsid w:val="00A416AA"/>
    <w:rsid w:val="00A420C2"/>
    <w:rsid w:val="00A44117"/>
    <w:rsid w:val="00A448B2"/>
    <w:rsid w:val="00A46168"/>
    <w:rsid w:val="00A4668F"/>
    <w:rsid w:val="00A4681D"/>
    <w:rsid w:val="00A475DA"/>
    <w:rsid w:val="00A47B40"/>
    <w:rsid w:val="00A505DE"/>
    <w:rsid w:val="00A5171A"/>
    <w:rsid w:val="00A5281B"/>
    <w:rsid w:val="00A55611"/>
    <w:rsid w:val="00A5736B"/>
    <w:rsid w:val="00A57A8C"/>
    <w:rsid w:val="00A605EC"/>
    <w:rsid w:val="00A67EED"/>
    <w:rsid w:val="00A73D05"/>
    <w:rsid w:val="00A75EFA"/>
    <w:rsid w:val="00A7761B"/>
    <w:rsid w:val="00A779C8"/>
    <w:rsid w:val="00A80486"/>
    <w:rsid w:val="00A815F5"/>
    <w:rsid w:val="00A83490"/>
    <w:rsid w:val="00A83E1F"/>
    <w:rsid w:val="00A87CC1"/>
    <w:rsid w:val="00A9010E"/>
    <w:rsid w:val="00A90DDF"/>
    <w:rsid w:val="00A96B78"/>
    <w:rsid w:val="00A97499"/>
    <w:rsid w:val="00AA0D68"/>
    <w:rsid w:val="00AA0E4A"/>
    <w:rsid w:val="00AA3485"/>
    <w:rsid w:val="00AA3558"/>
    <w:rsid w:val="00AA5EB7"/>
    <w:rsid w:val="00AA79D2"/>
    <w:rsid w:val="00AB09E7"/>
    <w:rsid w:val="00AB1E4D"/>
    <w:rsid w:val="00AB27E8"/>
    <w:rsid w:val="00AB5302"/>
    <w:rsid w:val="00AB556B"/>
    <w:rsid w:val="00AB7D4F"/>
    <w:rsid w:val="00AC037D"/>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F0591"/>
    <w:rsid w:val="00AF07D5"/>
    <w:rsid w:val="00AF0FBF"/>
    <w:rsid w:val="00AF1758"/>
    <w:rsid w:val="00AF18DA"/>
    <w:rsid w:val="00AF2C2F"/>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A86"/>
    <w:rsid w:val="00B35B5D"/>
    <w:rsid w:val="00B36388"/>
    <w:rsid w:val="00B36E8F"/>
    <w:rsid w:val="00B372A2"/>
    <w:rsid w:val="00B42C13"/>
    <w:rsid w:val="00B44564"/>
    <w:rsid w:val="00B44569"/>
    <w:rsid w:val="00B445DB"/>
    <w:rsid w:val="00B46983"/>
    <w:rsid w:val="00B47BA9"/>
    <w:rsid w:val="00B50FCE"/>
    <w:rsid w:val="00B51924"/>
    <w:rsid w:val="00B5387B"/>
    <w:rsid w:val="00B54346"/>
    <w:rsid w:val="00B551B1"/>
    <w:rsid w:val="00B56093"/>
    <w:rsid w:val="00B56105"/>
    <w:rsid w:val="00B56791"/>
    <w:rsid w:val="00B628E5"/>
    <w:rsid w:val="00B62E17"/>
    <w:rsid w:val="00B631C0"/>
    <w:rsid w:val="00B7015F"/>
    <w:rsid w:val="00B704A1"/>
    <w:rsid w:val="00B70CE6"/>
    <w:rsid w:val="00B770BF"/>
    <w:rsid w:val="00B8026E"/>
    <w:rsid w:val="00B8093A"/>
    <w:rsid w:val="00B83067"/>
    <w:rsid w:val="00B85BB2"/>
    <w:rsid w:val="00B86746"/>
    <w:rsid w:val="00B86939"/>
    <w:rsid w:val="00B86A8C"/>
    <w:rsid w:val="00B90670"/>
    <w:rsid w:val="00B919C5"/>
    <w:rsid w:val="00B926FC"/>
    <w:rsid w:val="00B9418A"/>
    <w:rsid w:val="00B94EDB"/>
    <w:rsid w:val="00B95BCD"/>
    <w:rsid w:val="00BA0391"/>
    <w:rsid w:val="00BA2C3F"/>
    <w:rsid w:val="00BA2C4C"/>
    <w:rsid w:val="00BA2D62"/>
    <w:rsid w:val="00BA467F"/>
    <w:rsid w:val="00BA58B2"/>
    <w:rsid w:val="00BA6326"/>
    <w:rsid w:val="00BB0DF4"/>
    <w:rsid w:val="00BB461E"/>
    <w:rsid w:val="00BB5275"/>
    <w:rsid w:val="00BC1193"/>
    <w:rsid w:val="00BC3F28"/>
    <w:rsid w:val="00BC57B2"/>
    <w:rsid w:val="00BD0FA6"/>
    <w:rsid w:val="00BD1709"/>
    <w:rsid w:val="00BD2A22"/>
    <w:rsid w:val="00BD361A"/>
    <w:rsid w:val="00BD5E82"/>
    <w:rsid w:val="00BE1B25"/>
    <w:rsid w:val="00BE24AB"/>
    <w:rsid w:val="00BE27E3"/>
    <w:rsid w:val="00BE357E"/>
    <w:rsid w:val="00BE3F38"/>
    <w:rsid w:val="00BE5500"/>
    <w:rsid w:val="00BF1214"/>
    <w:rsid w:val="00BF13CE"/>
    <w:rsid w:val="00BF20F1"/>
    <w:rsid w:val="00BF29C5"/>
    <w:rsid w:val="00BF6070"/>
    <w:rsid w:val="00BF6174"/>
    <w:rsid w:val="00BF6629"/>
    <w:rsid w:val="00BF7284"/>
    <w:rsid w:val="00C004BD"/>
    <w:rsid w:val="00C0090C"/>
    <w:rsid w:val="00C01FCE"/>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3801"/>
    <w:rsid w:val="00C23867"/>
    <w:rsid w:val="00C30FBD"/>
    <w:rsid w:val="00C314F7"/>
    <w:rsid w:val="00C31696"/>
    <w:rsid w:val="00C32001"/>
    <w:rsid w:val="00C354DA"/>
    <w:rsid w:val="00C35951"/>
    <w:rsid w:val="00C36DCA"/>
    <w:rsid w:val="00C3740F"/>
    <w:rsid w:val="00C37703"/>
    <w:rsid w:val="00C37C10"/>
    <w:rsid w:val="00C37C1E"/>
    <w:rsid w:val="00C37CE6"/>
    <w:rsid w:val="00C44768"/>
    <w:rsid w:val="00C4499F"/>
    <w:rsid w:val="00C46532"/>
    <w:rsid w:val="00C4656C"/>
    <w:rsid w:val="00C46B27"/>
    <w:rsid w:val="00C47619"/>
    <w:rsid w:val="00C50DFF"/>
    <w:rsid w:val="00C530C4"/>
    <w:rsid w:val="00C53E29"/>
    <w:rsid w:val="00C565B4"/>
    <w:rsid w:val="00C56DC2"/>
    <w:rsid w:val="00C6039C"/>
    <w:rsid w:val="00C611CB"/>
    <w:rsid w:val="00C61D32"/>
    <w:rsid w:val="00C636E5"/>
    <w:rsid w:val="00C63B84"/>
    <w:rsid w:val="00C64EE0"/>
    <w:rsid w:val="00C674D1"/>
    <w:rsid w:val="00C676F8"/>
    <w:rsid w:val="00C7095D"/>
    <w:rsid w:val="00C71A57"/>
    <w:rsid w:val="00C7382E"/>
    <w:rsid w:val="00C76143"/>
    <w:rsid w:val="00C76F7D"/>
    <w:rsid w:val="00C77368"/>
    <w:rsid w:val="00C77B5F"/>
    <w:rsid w:val="00C821BE"/>
    <w:rsid w:val="00C836C7"/>
    <w:rsid w:val="00C868CF"/>
    <w:rsid w:val="00C86A5A"/>
    <w:rsid w:val="00C900BA"/>
    <w:rsid w:val="00C90A12"/>
    <w:rsid w:val="00C9245F"/>
    <w:rsid w:val="00C92A13"/>
    <w:rsid w:val="00C92EE4"/>
    <w:rsid w:val="00C93860"/>
    <w:rsid w:val="00C968A1"/>
    <w:rsid w:val="00C9734B"/>
    <w:rsid w:val="00CA0B81"/>
    <w:rsid w:val="00CA0D88"/>
    <w:rsid w:val="00CA1858"/>
    <w:rsid w:val="00CA25DD"/>
    <w:rsid w:val="00CA3595"/>
    <w:rsid w:val="00CA50A0"/>
    <w:rsid w:val="00CA63B1"/>
    <w:rsid w:val="00CB15AA"/>
    <w:rsid w:val="00CB2435"/>
    <w:rsid w:val="00CB38F4"/>
    <w:rsid w:val="00CB392A"/>
    <w:rsid w:val="00CB3944"/>
    <w:rsid w:val="00CB527A"/>
    <w:rsid w:val="00CB5D2F"/>
    <w:rsid w:val="00CB7BE8"/>
    <w:rsid w:val="00CC01B5"/>
    <w:rsid w:val="00CC61F3"/>
    <w:rsid w:val="00CD2480"/>
    <w:rsid w:val="00CD4E0F"/>
    <w:rsid w:val="00CD4E3E"/>
    <w:rsid w:val="00CD68CB"/>
    <w:rsid w:val="00CD71B5"/>
    <w:rsid w:val="00CD7503"/>
    <w:rsid w:val="00CE031F"/>
    <w:rsid w:val="00CE18DD"/>
    <w:rsid w:val="00CE1C27"/>
    <w:rsid w:val="00CE311E"/>
    <w:rsid w:val="00CE3CEB"/>
    <w:rsid w:val="00CE4E91"/>
    <w:rsid w:val="00CE5660"/>
    <w:rsid w:val="00CE5976"/>
    <w:rsid w:val="00CE67C6"/>
    <w:rsid w:val="00CE7509"/>
    <w:rsid w:val="00CE7E4E"/>
    <w:rsid w:val="00CF0376"/>
    <w:rsid w:val="00CF099B"/>
    <w:rsid w:val="00CF0A17"/>
    <w:rsid w:val="00CF0B9F"/>
    <w:rsid w:val="00CF138F"/>
    <w:rsid w:val="00CF2B87"/>
    <w:rsid w:val="00CF3752"/>
    <w:rsid w:val="00CF61A0"/>
    <w:rsid w:val="00CF6779"/>
    <w:rsid w:val="00D003AA"/>
    <w:rsid w:val="00D0100A"/>
    <w:rsid w:val="00D03D44"/>
    <w:rsid w:val="00D05AA1"/>
    <w:rsid w:val="00D05EF7"/>
    <w:rsid w:val="00D0764F"/>
    <w:rsid w:val="00D07FF3"/>
    <w:rsid w:val="00D106E5"/>
    <w:rsid w:val="00D12CB5"/>
    <w:rsid w:val="00D13C3E"/>
    <w:rsid w:val="00D167BD"/>
    <w:rsid w:val="00D17244"/>
    <w:rsid w:val="00D1727A"/>
    <w:rsid w:val="00D17D0C"/>
    <w:rsid w:val="00D20840"/>
    <w:rsid w:val="00D24790"/>
    <w:rsid w:val="00D3021F"/>
    <w:rsid w:val="00D31526"/>
    <w:rsid w:val="00D31938"/>
    <w:rsid w:val="00D321E6"/>
    <w:rsid w:val="00D35900"/>
    <w:rsid w:val="00D36074"/>
    <w:rsid w:val="00D36310"/>
    <w:rsid w:val="00D364FD"/>
    <w:rsid w:val="00D3657F"/>
    <w:rsid w:val="00D37CEC"/>
    <w:rsid w:val="00D43F0A"/>
    <w:rsid w:val="00D4482C"/>
    <w:rsid w:val="00D45047"/>
    <w:rsid w:val="00D45887"/>
    <w:rsid w:val="00D46007"/>
    <w:rsid w:val="00D471C6"/>
    <w:rsid w:val="00D50B44"/>
    <w:rsid w:val="00D5115C"/>
    <w:rsid w:val="00D512FA"/>
    <w:rsid w:val="00D51C9B"/>
    <w:rsid w:val="00D52573"/>
    <w:rsid w:val="00D52855"/>
    <w:rsid w:val="00D546D8"/>
    <w:rsid w:val="00D55110"/>
    <w:rsid w:val="00D5583E"/>
    <w:rsid w:val="00D608B7"/>
    <w:rsid w:val="00D60D46"/>
    <w:rsid w:val="00D60DC4"/>
    <w:rsid w:val="00D61242"/>
    <w:rsid w:val="00D65F21"/>
    <w:rsid w:val="00D67C32"/>
    <w:rsid w:val="00D71DEC"/>
    <w:rsid w:val="00D72954"/>
    <w:rsid w:val="00D74A04"/>
    <w:rsid w:val="00D75EB6"/>
    <w:rsid w:val="00D77135"/>
    <w:rsid w:val="00D7744B"/>
    <w:rsid w:val="00D77A09"/>
    <w:rsid w:val="00D81C14"/>
    <w:rsid w:val="00D82E56"/>
    <w:rsid w:val="00D867D3"/>
    <w:rsid w:val="00D91216"/>
    <w:rsid w:val="00D92F2E"/>
    <w:rsid w:val="00D9395D"/>
    <w:rsid w:val="00D943BB"/>
    <w:rsid w:val="00D94674"/>
    <w:rsid w:val="00D9485E"/>
    <w:rsid w:val="00D95489"/>
    <w:rsid w:val="00D96774"/>
    <w:rsid w:val="00D979FE"/>
    <w:rsid w:val="00DA1E1E"/>
    <w:rsid w:val="00DA3DC1"/>
    <w:rsid w:val="00DA4BA0"/>
    <w:rsid w:val="00DA5025"/>
    <w:rsid w:val="00DA64AD"/>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60D1"/>
    <w:rsid w:val="00DC617A"/>
    <w:rsid w:val="00DC7B72"/>
    <w:rsid w:val="00DD093C"/>
    <w:rsid w:val="00DD32F3"/>
    <w:rsid w:val="00DD6E88"/>
    <w:rsid w:val="00DD79E8"/>
    <w:rsid w:val="00DD7EC0"/>
    <w:rsid w:val="00DE014F"/>
    <w:rsid w:val="00DE07B5"/>
    <w:rsid w:val="00DE11A3"/>
    <w:rsid w:val="00DE1A3F"/>
    <w:rsid w:val="00DE5309"/>
    <w:rsid w:val="00DE7F3D"/>
    <w:rsid w:val="00DF08B7"/>
    <w:rsid w:val="00DF3249"/>
    <w:rsid w:val="00DF3267"/>
    <w:rsid w:val="00DF3D78"/>
    <w:rsid w:val="00DF558F"/>
    <w:rsid w:val="00DF5F97"/>
    <w:rsid w:val="00E008F2"/>
    <w:rsid w:val="00E01218"/>
    <w:rsid w:val="00E0275B"/>
    <w:rsid w:val="00E02E73"/>
    <w:rsid w:val="00E03F17"/>
    <w:rsid w:val="00E0769C"/>
    <w:rsid w:val="00E078E8"/>
    <w:rsid w:val="00E07BFF"/>
    <w:rsid w:val="00E1112E"/>
    <w:rsid w:val="00E11DFA"/>
    <w:rsid w:val="00E14AC2"/>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676"/>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0B58"/>
    <w:rsid w:val="00E812AD"/>
    <w:rsid w:val="00E812D0"/>
    <w:rsid w:val="00E81457"/>
    <w:rsid w:val="00E826A8"/>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B0729"/>
    <w:rsid w:val="00EB1250"/>
    <w:rsid w:val="00EB1F52"/>
    <w:rsid w:val="00EB2402"/>
    <w:rsid w:val="00EB3822"/>
    <w:rsid w:val="00EB498F"/>
    <w:rsid w:val="00EB5908"/>
    <w:rsid w:val="00EC3C02"/>
    <w:rsid w:val="00EC415A"/>
    <w:rsid w:val="00EC4427"/>
    <w:rsid w:val="00EC4E0A"/>
    <w:rsid w:val="00EC536F"/>
    <w:rsid w:val="00ED1676"/>
    <w:rsid w:val="00ED48B7"/>
    <w:rsid w:val="00ED7C6B"/>
    <w:rsid w:val="00EE124A"/>
    <w:rsid w:val="00EE305B"/>
    <w:rsid w:val="00EE4AEA"/>
    <w:rsid w:val="00EE4C63"/>
    <w:rsid w:val="00EE5584"/>
    <w:rsid w:val="00EF2203"/>
    <w:rsid w:val="00EF255C"/>
    <w:rsid w:val="00EF2B67"/>
    <w:rsid w:val="00F004AB"/>
    <w:rsid w:val="00F005B3"/>
    <w:rsid w:val="00F01FD3"/>
    <w:rsid w:val="00F02931"/>
    <w:rsid w:val="00F07A33"/>
    <w:rsid w:val="00F11710"/>
    <w:rsid w:val="00F1438F"/>
    <w:rsid w:val="00F14A65"/>
    <w:rsid w:val="00F152E1"/>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67411"/>
    <w:rsid w:val="00F70A27"/>
    <w:rsid w:val="00F71A23"/>
    <w:rsid w:val="00F71E71"/>
    <w:rsid w:val="00F73ECC"/>
    <w:rsid w:val="00F75DAC"/>
    <w:rsid w:val="00F76284"/>
    <w:rsid w:val="00F77043"/>
    <w:rsid w:val="00F773E8"/>
    <w:rsid w:val="00F82D07"/>
    <w:rsid w:val="00F83AA1"/>
    <w:rsid w:val="00F847DE"/>
    <w:rsid w:val="00F858DA"/>
    <w:rsid w:val="00F866D5"/>
    <w:rsid w:val="00F86AAA"/>
    <w:rsid w:val="00F901C1"/>
    <w:rsid w:val="00F964A4"/>
    <w:rsid w:val="00F965E1"/>
    <w:rsid w:val="00F9666C"/>
    <w:rsid w:val="00F9770D"/>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D7D"/>
    <w:rsid w:val="00FC6B6A"/>
    <w:rsid w:val="00FD0B26"/>
    <w:rsid w:val="00FD11F9"/>
    <w:rsid w:val="00FD31BA"/>
    <w:rsid w:val="00FD5762"/>
    <w:rsid w:val="00FD75C0"/>
    <w:rsid w:val="00FE58B8"/>
    <w:rsid w:val="00FE7C85"/>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5:docId w15:val="{468390E3-4BB7-4503-A0A4-675F84397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138F"/>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rsid w:val="00EE4C63"/>
    <w:pPr>
      <w:tabs>
        <w:tab w:val="center" w:pos="4252"/>
        <w:tab w:val="right" w:pos="8504"/>
      </w:tabs>
    </w:pPr>
    <w:rPr>
      <w:sz w:val="24"/>
      <w:szCs w:val="24"/>
    </w:rPr>
  </w:style>
  <w:style w:type="character" w:customStyle="1" w:styleId="PiedepginaCar">
    <w:name w:val="Pie de página Car"/>
    <w:link w:val="Piedepgina"/>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paragraph">
    <w:name w:val="paragraph"/>
    <w:basedOn w:val="Normal"/>
    <w:rsid w:val="008479DB"/>
    <w:pPr>
      <w:spacing w:before="100" w:beforeAutospacing="1" w:after="100" w:afterAutospacing="1" w:line="240" w:lineRule="auto"/>
      <w:jc w:val="left"/>
    </w:pPr>
    <w:rPr>
      <w:rFonts w:ascii="Times New Roman" w:hAnsi="Times New Roman" w:cs="Times New Roman"/>
      <w:sz w:val="24"/>
      <w:szCs w:val="24"/>
    </w:rPr>
  </w:style>
  <w:style w:type="character" w:customStyle="1" w:styleId="normaltextrun">
    <w:name w:val="normaltextrun"/>
    <w:basedOn w:val="Fuentedeprrafopredeter"/>
    <w:rsid w:val="008479DB"/>
  </w:style>
  <w:style w:type="character" w:customStyle="1" w:styleId="eop">
    <w:name w:val="eop"/>
    <w:basedOn w:val="Fuentedeprrafopredeter"/>
    <w:rsid w:val="008479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4322142">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52093813">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49664538">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0136208">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4043692">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image" Target="media/image13.jpeg"/><Relationship Id="rId39" Type="http://schemas.openxmlformats.org/officeDocument/2006/relationships/hyperlink" Target="https://clip.sedic.es/article/de-profesion-bibliotecarios-documentalistas-de-ciencias-de-la-salud/"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s://doi.org/10.3145/epi.2020.jul.30"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png"/><Relationship Id="rId29" Type="http://schemas.openxmlformats.org/officeDocument/2006/relationships/image" Target="media/image16.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footer" Target="footer4.xml"/><Relationship Id="rId28" Type="http://schemas.openxmlformats.org/officeDocument/2006/relationships/image" Target="media/image15.jpeg"/><Relationship Id="rId36"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hyperlink" Target="http://www.madrid.org/wleg_pub/secure/normativas/contenidoNormativa.jsf?opcion=VerHtml&amp;nmnorma=6640&amp;cdestado=P"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header" Target="header2.xml"/><Relationship Id="rId27" Type="http://schemas.openxmlformats.org/officeDocument/2006/relationships/image" Target="media/image14.jpeg"/><Relationship Id="rId30" Type="http://schemas.openxmlformats.org/officeDocument/2006/relationships/hyperlink" Target="http://www.madrid.org/wleg_pub/secure/normativas/contenidoNormativa.jsf?opcion=VerHtml&amp;nmnorma=6641&amp;cdestado=P" TargetMode="External"/><Relationship Id="rId35" Type="http://schemas.openxmlformats.org/officeDocument/2006/relationships/image" Target="media/image20.jpeg"/><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'HU SEVERO OCHOA'!$B$4</c:f>
              <c:strCache>
                <c:ptCount val="1"/>
                <c:pt idx="0">
                  <c:v>Hombres</c:v>
                </c:pt>
              </c:strCache>
            </c:strRef>
          </c:tx>
          <c:spPr>
            <a:solidFill>
              <a:schemeClr val="accent1"/>
            </a:solidFill>
            <a:ln>
              <a:noFill/>
            </a:ln>
            <a:effectLst/>
          </c:spPr>
          <c:invertIfNegative val="0"/>
          <c:cat>
            <c:strRef>
              <c:f>'HU SEVERO OCHOA'!$A$5:$A$24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SEVERO OCHOA'!$D$5:$D$24</c:f>
              <c:numCache>
                <c:formatCode>0.00%</c:formatCode>
                <c:ptCount val="20"/>
                <c:pt idx="0">
                  <c:v>-4.2891627225484098E-2</c:v>
                </c:pt>
                <c:pt idx="1">
                  <c:v>-5.4360314967269965E-2</c:v>
                </c:pt>
                <c:pt idx="2">
                  <c:v>-5.8207806718880116E-2</c:v>
                </c:pt>
                <c:pt idx="3">
                  <c:v>-4.9458715886451558E-2</c:v>
                </c:pt>
                <c:pt idx="4">
                  <c:v>-4.3703289868974461E-2</c:v>
                </c:pt>
                <c:pt idx="5">
                  <c:v>-5.1271780492689767E-2</c:v>
                </c:pt>
                <c:pt idx="6">
                  <c:v>-5.824997101204845E-2</c:v>
                </c:pt>
                <c:pt idx="7">
                  <c:v>-7.4609716761360648E-2</c:v>
                </c:pt>
                <c:pt idx="8">
                  <c:v>-0.10313386108973616</c:v>
                </c:pt>
                <c:pt idx="9">
                  <c:v>-9.2044651986465262E-2</c:v>
                </c:pt>
                <c:pt idx="10">
                  <c:v>-7.2459337809775787E-2</c:v>
                </c:pt>
                <c:pt idx="11">
                  <c:v>-6.0611171429474947E-2</c:v>
                </c:pt>
                <c:pt idx="12">
                  <c:v>-4.724509049511421E-2</c:v>
                </c:pt>
                <c:pt idx="13">
                  <c:v>-4.7845931672762923E-2</c:v>
                </c:pt>
                <c:pt idx="14">
                  <c:v>-5.9061633655538806E-2</c:v>
                </c:pt>
                <c:pt idx="15">
                  <c:v>-4.3755995235434872E-2</c:v>
                </c:pt>
                <c:pt idx="16">
                  <c:v>-2.4075811399116659E-2</c:v>
                </c:pt>
                <c:pt idx="17">
                  <c:v>-1.2375220044904971E-2</c:v>
                </c:pt>
                <c:pt idx="18">
                  <c:v>-3.6893756522289101E-3</c:v>
                </c:pt>
                <c:pt idx="19">
                  <c:v>-9.4869659628743399E-4</c:v>
                </c:pt>
              </c:numCache>
            </c:numRef>
          </c:val>
          <c:extLst>
            <c:ext xmlns:c16="http://schemas.microsoft.com/office/drawing/2014/chart" uri="{C3380CC4-5D6E-409C-BE32-E72D297353CC}">
              <c16:uniqueId val="{00000000-FC02-4B7D-A56D-D2252645E9F7}"/>
            </c:ext>
          </c:extLst>
        </c:ser>
        <c:ser>
          <c:idx val="1"/>
          <c:order val="1"/>
          <c:tx>
            <c:strRef>
              <c:f>'HU SEVERO OCHOA'!$C$4</c:f>
              <c:strCache>
                <c:ptCount val="1"/>
                <c:pt idx="0">
                  <c:v>Mujeres</c:v>
                </c:pt>
              </c:strCache>
            </c:strRef>
          </c:tx>
          <c:spPr>
            <a:solidFill>
              <a:schemeClr val="accent2"/>
            </a:solidFill>
            <a:ln>
              <a:noFill/>
            </a:ln>
            <a:effectLst/>
          </c:spPr>
          <c:invertIfNegative val="0"/>
          <c:cat>
            <c:strRef>
              <c:f>'HU SEVERO OCHOA'!$A$5:$A$24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SEVERO OCHOA'!$E$5:$E$24</c:f>
              <c:numCache>
                <c:formatCode>0.00%</c:formatCode>
                <c:ptCount val="20"/>
                <c:pt idx="0">
                  <c:v>3.8282063606504844E-2</c:v>
                </c:pt>
                <c:pt idx="1">
                  <c:v>4.9607466153969396E-2</c:v>
                </c:pt>
                <c:pt idx="2">
                  <c:v>5.2761755988143873E-2</c:v>
                </c:pt>
                <c:pt idx="3">
                  <c:v>4.3959785308018903E-2</c:v>
                </c:pt>
                <c:pt idx="4">
                  <c:v>4.1115917648001279E-2</c:v>
                </c:pt>
                <c:pt idx="5">
                  <c:v>4.9527357205799885E-2</c:v>
                </c:pt>
                <c:pt idx="6">
                  <c:v>5.6987503004085553E-2</c:v>
                </c:pt>
                <c:pt idx="7">
                  <c:v>7.2438516382279897E-2</c:v>
                </c:pt>
                <c:pt idx="8">
                  <c:v>9.4348313706641027E-2</c:v>
                </c:pt>
                <c:pt idx="9">
                  <c:v>8.490547144115998E-2</c:v>
                </c:pt>
                <c:pt idx="10">
                  <c:v>6.759192501802451E-2</c:v>
                </c:pt>
                <c:pt idx="11">
                  <c:v>6.0462228630938072E-2</c:v>
                </c:pt>
                <c:pt idx="12">
                  <c:v>5.0899222943202753E-2</c:v>
                </c:pt>
                <c:pt idx="13">
                  <c:v>6.1894176079468073E-2</c:v>
                </c:pt>
                <c:pt idx="14">
                  <c:v>6.7912360810702552E-2</c:v>
                </c:pt>
                <c:pt idx="15">
                  <c:v>4.8866458383401423E-2</c:v>
                </c:pt>
                <c:pt idx="16">
                  <c:v>2.8528799166866937E-2</c:v>
                </c:pt>
                <c:pt idx="17">
                  <c:v>1.8705439397580709E-2</c:v>
                </c:pt>
                <c:pt idx="18">
                  <c:v>8.0709765280781859E-3</c:v>
                </c:pt>
                <c:pt idx="19">
                  <c:v>3.1342625971320995E-3</c:v>
                </c:pt>
              </c:numCache>
            </c:numRef>
          </c:val>
          <c:extLst>
            <c:ext xmlns:c16="http://schemas.microsoft.com/office/drawing/2014/chart" uri="{C3380CC4-5D6E-409C-BE32-E72D297353CC}">
              <c16:uniqueId val="{00000001-FC02-4B7D-A56D-D2252645E9F7}"/>
            </c:ext>
          </c:extLst>
        </c:ser>
        <c:dLbls>
          <c:showLegendKey val="0"/>
          <c:showVal val="0"/>
          <c:showCatName val="0"/>
          <c:showSerName val="0"/>
          <c:showPercent val="0"/>
          <c:showBubbleSize val="0"/>
        </c:dLbls>
        <c:gapWidth val="50"/>
        <c:overlap val="100"/>
        <c:axId val="469240624"/>
        <c:axId val="469240232"/>
      </c:barChart>
      <c:catAx>
        <c:axId val="46924062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69240232"/>
        <c:crosses val="autoZero"/>
        <c:auto val="1"/>
        <c:lblAlgn val="ctr"/>
        <c:lblOffset val="200"/>
        <c:noMultiLvlLbl val="0"/>
      </c:catAx>
      <c:valAx>
        <c:axId val="46924023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6924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5A071B-DBC8-4B6D-B6F4-390B800BE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105</Pages>
  <Words>16915</Words>
  <Characters>96587</Characters>
  <Application>Microsoft Office Word</Application>
  <DocSecurity>0</DocSecurity>
  <Lines>6036</Lines>
  <Paragraphs>4365</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109137</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6</cp:revision>
  <cp:lastPrinted>2021-07-13T16:34:00Z</cp:lastPrinted>
  <dcterms:created xsi:type="dcterms:W3CDTF">2021-11-19T11:52:00Z</dcterms:created>
  <dcterms:modified xsi:type="dcterms:W3CDTF">2021-12-16T07:55:00Z</dcterms:modified>
</cp:coreProperties>
</file>