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D746" w14:textId="3D55F5CD" w:rsidR="001F629E" w:rsidRPr="00F766FA" w:rsidRDefault="001777A4" w:rsidP="001F629E">
      <w:pPr>
        <w:pStyle w:val="Textoindependiente2"/>
        <w:ind w:left="851" w:right="-2"/>
        <w:rPr>
          <w:rFonts w:ascii="Trebuchet MS" w:hAnsi="Trebuchet MS"/>
          <w:sz w:val="24"/>
          <w:szCs w:val="26"/>
        </w:rPr>
      </w:pPr>
      <w:r w:rsidRPr="00F766FA">
        <w:rPr>
          <w:rFonts w:ascii="Trebuchet MS" w:hAnsi="Trebuchet MS"/>
          <w:sz w:val="24"/>
          <w:szCs w:val="26"/>
        </w:rPr>
        <w:t xml:space="preserve">SOLICITUD DE ANÁLISIS </w:t>
      </w:r>
      <w:r w:rsidR="008B16AD">
        <w:rPr>
          <w:rFonts w:ascii="Trebuchet MS" w:hAnsi="Trebuchet MS"/>
          <w:sz w:val="24"/>
          <w:szCs w:val="26"/>
        </w:rPr>
        <w:t>QUE DEBE ACOMPAÑAR LAS MUESTRAS SI LAS</w:t>
      </w:r>
      <w:r w:rsidRPr="00F766FA">
        <w:rPr>
          <w:rFonts w:ascii="Trebuchet MS" w:hAnsi="Trebuchet MS"/>
          <w:sz w:val="24"/>
          <w:szCs w:val="26"/>
        </w:rPr>
        <w:t xml:space="preserve"> ENVÍ</w:t>
      </w:r>
      <w:r w:rsidR="008B16AD">
        <w:rPr>
          <w:rFonts w:ascii="Trebuchet MS" w:hAnsi="Trebuchet MS"/>
          <w:sz w:val="24"/>
          <w:szCs w:val="26"/>
        </w:rPr>
        <w:t>A</w:t>
      </w:r>
      <w:r w:rsidRPr="00F766FA">
        <w:rPr>
          <w:rFonts w:ascii="Trebuchet MS" w:hAnsi="Trebuchet MS"/>
          <w:sz w:val="24"/>
          <w:szCs w:val="26"/>
        </w:rPr>
        <w:t xml:space="preserve"> </w:t>
      </w:r>
      <w:r w:rsidR="001F629E" w:rsidRPr="00F766FA">
        <w:rPr>
          <w:rFonts w:ascii="Trebuchet MS" w:hAnsi="Trebuchet MS"/>
          <w:sz w:val="24"/>
          <w:szCs w:val="26"/>
        </w:rPr>
        <w:t xml:space="preserve">POR </w:t>
      </w:r>
      <w:r w:rsidR="008B16AD">
        <w:rPr>
          <w:rFonts w:ascii="Trebuchet MS" w:hAnsi="Trebuchet MS"/>
          <w:sz w:val="24"/>
          <w:szCs w:val="26"/>
        </w:rPr>
        <w:t xml:space="preserve">EMPRESA DE TRANSPORTES / </w:t>
      </w:r>
      <w:r w:rsidR="001F629E" w:rsidRPr="00F766FA">
        <w:rPr>
          <w:rFonts w:ascii="Trebuchet MS" w:hAnsi="Trebuchet MS"/>
          <w:sz w:val="24"/>
          <w:szCs w:val="26"/>
        </w:rPr>
        <w:t>MENSAJERÍA</w:t>
      </w:r>
    </w:p>
    <w:p w14:paraId="025EF6DA" w14:textId="77777777" w:rsidR="001F629E" w:rsidRPr="00F766FA" w:rsidRDefault="001F629E" w:rsidP="001F629E">
      <w:pPr>
        <w:pStyle w:val="Textoindependiente2"/>
        <w:ind w:left="851" w:right="-2"/>
        <w:rPr>
          <w:rFonts w:ascii="Trebuchet MS" w:hAnsi="Trebuchet MS"/>
          <w:sz w:val="24"/>
          <w:szCs w:val="26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938"/>
        <w:gridCol w:w="842"/>
        <w:gridCol w:w="555"/>
        <w:gridCol w:w="575"/>
        <w:gridCol w:w="1262"/>
        <w:gridCol w:w="499"/>
        <w:gridCol w:w="617"/>
        <w:gridCol w:w="699"/>
        <w:gridCol w:w="1020"/>
        <w:gridCol w:w="1639"/>
        <w:gridCol w:w="697"/>
      </w:tblGrid>
      <w:tr w:rsidR="001F629E" w:rsidRPr="00F766FA" w14:paraId="0BCB2026" w14:textId="77777777" w:rsidTr="00D4217A">
        <w:tc>
          <w:tcPr>
            <w:tcW w:w="9343" w:type="dxa"/>
            <w:gridSpan w:val="11"/>
          </w:tcPr>
          <w:p w14:paraId="551E7068" w14:textId="6C6D1F2D" w:rsidR="001F629E" w:rsidRPr="00F766FA" w:rsidRDefault="001F629E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Nombre de la entidad o de la persona física</w:t>
            </w:r>
          </w:p>
        </w:tc>
      </w:tr>
      <w:tr w:rsidR="001F629E" w:rsidRPr="00F766FA" w14:paraId="5CFC4320" w14:textId="77777777" w:rsidTr="00AC4098">
        <w:tc>
          <w:tcPr>
            <w:tcW w:w="9343" w:type="dxa"/>
            <w:gridSpan w:val="11"/>
          </w:tcPr>
          <w:p w14:paraId="4536A8F3" w14:textId="77777777" w:rsidR="001F629E" w:rsidRPr="00F766FA" w:rsidRDefault="001F629E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</w:tr>
      <w:tr w:rsidR="001F629E" w:rsidRPr="00F766FA" w14:paraId="1E6E1C39" w14:textId="77777777" w:rsidTr="00AC4098">
        <w:tc>
          <w:tcPr>
            <w:tcW w:w="9343" w:type="dxa"/>
            <w:gridSpan w:val="11"/>
          </w:tcPr>
          <w:p w14:paraId="4299B97F" w14:textId="2E0FE7DB" w:rsidR="001F629E" w:rsidRPr="00F766FA" w:rsidRDefault="001F629E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NIF</w:t>
            </w:r>
            <w:r w:rsidR="00323342">
              <w:rPr>
                <w:rFonts w:ascii="Trebuchet MS" w:hAnsi="Trebuchet MS"/>
                <w:sz w:val="24"/>
                <w:szCs w:val="26"/>
              </w:rPr>
              <w:t xml:space="preserve"> / CIF</w:t>
            </w:r>
          </w:p>
        </w:tc>
      </w:tr>
      <w:tr w:rsidR="001F629E" w:rsidRPr="00F766FA" w14:paraId="2696729C" w14:textId="77777777" w:rsidTr="00AC4098">
        <w:tc>
          <w:tcPr>
            <w:tcW w:w="9343" w:type="dxa"/>
            <w:gridSpan w:val="11"/>
          </w:tcPr>
          <w:p w14:paraId="127827AA" w14:textId="77777777" w:rsidR="001F629E" w:rsidRPr="00F766FA" w:rsidRDefault="001F629E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</w:tr>
      <w:tr w:rsidR="001F629E" w:rsidRPr="00F766FA" w14:paraId="3F04347E" w14:textId="77777777" w:rsidTr="00AC4098">
        <w:tc>
          <w:tcPr>
            <w:tcW w:w="9343" w:type="dxa"/>
            <w:gridSpan w:val="11"/>
          </w:tcPr>
          <w:p w14:paraId="0609BF80" w14:textId="0B1E4738" w:rsidR="001F629E" w:rsidRPr="00F766FA" w:rsidRDefault="001F629E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Dirección (calle, nº, piso o puerta, etc.)</w:t>
            </w:r>
          </w:p>
        </w:tc>
      </w:tr>
      <w:tr w:rsidR="001F629E" w:rsidRPr="00F766FA" w14:paraId="5FAE9621" w14:textId="77777777" w:rsidTr="00AC4098">
        <w:tc>
          <w:tcPr>
            <w:tcW w:w="9343" w:type="dxa"/>
            <w:gridSpan w:val="11"/>
          </w:tcPr>
          <w:p w14:paraId="7F32ECAD" w14:textId="77777777" w:rsidR="001F629E" w:rsidRPr="00F766FA" w:rsidRDefault="001F629E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</w:tr>
      <w:tr w:rsidR="001F629E" w:rsidRPr="00F766FA" w14:paraId="28C153FD" w14:textId="77777777" w:rsidTr="00AC4098">
        <w:tc>
          <w:tcPr>
            <w:tcW w:w="9343" w:type="dxa"/>
            <w:gridSpan w:val="11"/>
          </w:tcPr>
          <w:p w14:paraId="2596E44E" w14:textId="1BAA9AE9" w:rsidR="001F629E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Código postal y población</w:t>
            </w:r>
          </w:p>
        </w:tc>
      </w:tr>
      <w:tr w:rsidR="001F629E" w:rsidRPr="00F766FA" w14:paraId="0E043AC5" w14:textId="77777777" w:rsidTr="00AC4098">
        <w:tc>
          <w:tcPr>
            <w:tcW w:w="9343" w:type="dxa"/>
            <w:gridSpan w:val="11"/>
          </w:tcPr>
          <w:p w14:paraId="16D89621" w14:textId="77777777" w:rsidR="001F629E" w:rsidRPr="00F766FA" w:rsidRDefault="001F629E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</w:tr>
      <w:tr w:rsidR="00F21E01" w:rsidRPr="00F766FA" w14:paraId="3A237220" w14:textId="77777777" w:rsidTr="00AC4098">
        <w:tc>
          <w:tcPr>
            <w:tcW w:w="9343" w:type="dxa"/>
            <w:gridSpan w:val="11"/>
          </w:tcPr>
          <w:p w14:paraId="3B36A34C" w14:textId="7CDE1574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Provincia</w:t>
            </w:r>
          </w:p>
        </w:tc>
      </w:tr>
      <w:tr w:rsidR="00F21E01" w:rsidRPr="00F766FA" w14:paraId="6338AE51" w14:textId="77777777" w:rsidTr="00AC4098">
        <w:tc>
          <w:tcPr>
            <w:tcW w:w="9343" w:type="dxa"/>
            <w:gridSpan w:val="11"/>
          </w:tcPr>
          <w:p w14:paraId="23287C63" w14:textId="77777777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</w:tr>
      <w:tr w:rsidR="00F21E01" w:rsidRPr="00F766FA" w14:paraId="2DF0462A" w14:textId="77777777" w:rsidTr="00AC4098">
        <w:tc>
          <w:tcPr>
            <w:tcW w:w="9343" w:type="dxa"/>
            <w:gridSpan w:val="11"/>
          </w:tcPr>
          <w:p w14:paraId="59019CFC" w14:textId="57E8A078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 xml:space="preserve">En el caso de solicitud de una entidad, Persona de contacto </w:t>
            </w:r>
          </w:p>
        </w:tc>
      </w:tr>
      <w:tr w:rsidR="00F21E01" w:rsidRPr="00F766FA" w14:paraId="1D8C50F7" w14:textId="77777777" w:rsidTr="00AC4098">
        <w:tc>
          <w:tcPr>
            <w:tcW w:w="9343" w:type="dxa"/>
            <w:gridSpan w:val="11"/>
          </w:tcPr>
          <w:p w14:paraId="2463A3B6" w14:textId="77777777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</w:tr>
      <w:tr w:rsidR="00F21E01" w:rsidRPr="00F766FA" w14:paraId="1D36842E" w14:textId="77777777" w:rsidTr="00AC4098">
        <w:tc>
          <w:tcPr>
            <w:tcW w:w="9343" w:type="dxa"/>
            <w:gridSpan w:val="11"/>
          </w:tcPr>
          <w:p w14:paraId="3D2A5CCA" w14:textId="421EB163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Teléfono/s</w:t>
            </w:r>
          </w:p>
        </w:tc>
      </w:tr>
      <w:tr w:rsidR="00F21E01" w:rsidRPr="00F766FA" w14:paraId="5C1EBF53" w14:textId="77777777" w:rsidTr="00F766FA">
        <w:tc>
          <w:tcPr>
            <w:tcW w:w="5288" w:type="dxa"/>
            <w:gridSpan w:val="7"/>
          </w:tcPr>
          <w:p w14:paraId="3889DD5A" w14:textId="77777777" w:rsidR="00F21E01" w:rsidRPr="00F766FA" w:rsidRDefault="00F21E01" w:rsidP="00AC4F15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  <w:tc>
          <w:tcPr>
            <w:tcW w:w="4055" w:type="dxa"/>
            <w:gridSpan w:val="4"/>
          </w:tcPr>
          <w:p w14:paraId="31065CB1" w14:textId="4BF2B155" w:rsidR="00F21E01" w:rsidRPr="00F766FA" w:rsidRDefault="00F21E01" w:rsidP="00AC4F15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</w:tr>
      <w:tr w:rsidR="00F21E01" w:rsidRPr="00F766FA" w14:paraId="46B7B2C6" w14:textId="77777777" w:rsidTr="00AC4098">
        <w:tc>
          <w:tcPr>
            <w:tcW w:w="9343" w:type="dxa"/>
            <w:gridSpan w:val="11"/>
          </w:tcPr>
          <w:p w14:paraId="30BC6692" w14:textId="1BFD8683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Correo-e</w:t>
            </w:r>
          </w:p>
        </w:tc>
      </w:tr>
      <w:tr w:rsidR="00F21E01" w:rsidRPr="00F766FA" w14:paraId="05753404" w14:textId="77777777" w:rsidTr="00AC4098">
        <w:tc>
          <w:tcPr>
            <w:tcW w:w="9343" w:type="dxa"/>
            <w:gridSpan w:val="11"/>
          </w:tcPr>
          <w:p w14:paraId="325F1A00" w14:textId="77777777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</w:tr>
      <w:tr w:rsidR="00F21E01" w:rsidRPr="00F766FA" w14:paraId="257321D8" w14:textId="77777777" w:rsidTr="00AC4098">
        <w:tc>
          <w:tcPr>
            <w:tcW w:w="9343" w:type="dxa"/>
            <w:gridSpan w:val="11"/>
          </w:tcPr>
          <w:p w14:paraId="2F2E7CB6" w14:textId="4929E8A1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Tipo de muestra (indicar con una X)</w:t>
            </w:r>
          </w:p>
        </w:tc>
      </w:tr>
      <w:tr w:rsidR="00F21E01" w:rsidRPr="00F766FA" w14:paraId="5B868FDA" w14:textId="77777777" w:rsidTr="00F766FA">
        <w:tc>
          <w:tcPr>
            <w:tcW w:w="938" w:type="dxa"/>
          </w:tcPr>
          <w:p w14:paraId="0F1767FF" w14:textId="23475C08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Vino</w:t>
            </w:r>
          </w:p>
        </w:tc>
        <w:tc>
          <w:tcPr>
            <w:tcW w:w="842" w:type="dxa"/>
          </w:tcPr>
          <w:p w14:paraId="0FFD49E0" w14:textId="77777777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  <w:tc>
          <w:tcPr>
            <w:tcW w:w="3508" w:type="dxa"/>
            <w:gridSpan w:val="5"/>
          </w:tcPr>
          <w:p w14:paraId="0307DE9C" w14:textId="7324D6F8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Aceite de oliva (no virgen)</w:t>
            </w:r>
          </w:p>
        </w:tc>
        <w:tc>
          <w:tcPr>
            <w:tcW w:w="699" w:type="dxa"/>
          </w:tcPr>
          <w:p w14:paraId="5FF3BE0B" w14:textId="77777777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  <w:tc>
          <w:tcPr>
            <w:tcW w:w="2659" w:type="dxa"/>
            <w:gridSpan w:val="2"/>
          </w:tcPr>
          <w:p w14:paraId="24CE8EC2" w14:textId="03D0F793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Aceite de oliva virgen</w:t>
            </w:r>
          </w:p>
        </w:tc>
        <w:tc>
          <w:tcPr>
            <w:tcW w:w="697" w:type="dxa"/>
          </w:tcPr>
          <w:p w14:paraId="4B7ED38C" w14:textId="1E61200D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</w:tr>
      <w:tr w:rsidR="00F21E01" w:rsidRPr="00F766FA" w14:paraId="002AC4A5" w14:textId="77777777" w:rsidTr="00F766FA">
        <w:tc>
          <w:tcPr>
            <w:tcW w:w="938" w:type="dxa"/>
          </w:tcPr>
          <w:p w14:paraId="544990E9" w14:textId="75AC3C44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 xml:space="preserve">Otra </w:t>
            </w:r>
          </w:p>
        </w:tc>
        <w:tc>
          <w:tcPr>
            <w:tcW w:w="842" w:type="dxa"/>
          </w:tcPr>
          <w:p w14:paraId="1CD73486" w14:textId="33BC3899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  <w:tc>
          <w:tcPr>
            <w:tcW w:w="2392" w:type="dxa"/>
            <w:gridSpan w:val="3"/>
          </w:tcPr>
          <w:p w14:paraId="0706A929" w14:textId="63EB7ED0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Especificar qué es</w:t>
            </w:r>
          </w:p>
        </w:tc>
        <w:tc>
          <w:tcPr>
            <w:tcW w:w="5171" w:type="dxa"/>
            <w:gridSpan w:val="6"/>
          </w:tcPr>
          <w:p w14:paraId="25491802" w14:textId="52E10059" w:rsidR="00F21E01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</w:tr>
      <w:tr w:rsidR="001F629E" w:rsidRPr="00F766FA" w14:paraId="3744EF13" w14:textId="77777777" w:rsidTr="00F766FA">
        <w:tc>
          <w:tcPr>
            <w:tcW w:w="2910" w:type="dxa"/>
            <w:gridSpan w:val="4"/>
            <w:tcBorders>
              <w:bottom w:val="single" w:sz="4" w:space="0" w:color="auto"/>
            </w:tcBorders>
          </w:tcPr>
          <w:p w14:paraId="4244A1B5" w14:textId="188B885E" w:rsidR="001F629E" w:rsidRPr="00F766FA" w:rsidRDefault="00F21E01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Número de muestras</w:t>
            </w:r>
          </w:p>
        </w:tc>
        <w:tc>
          <w:tcPr>
            <w:tcW w:w="6433" w:type="dxa"/>
            <w:gridSpan w:val="7"/>
            <w:tcBorders>
              <w:bottom w:val="single" w:sz="4" w:space="0" w:color="auto"/>
            </w:tcBorders>
          </w:tcPr>
          <w:p w14:paraId="5DFC6894" w14:textId="77777777" w:rsidR="001F629E" w:rsidRPr="00F766FA" w:rsidRDefault="001F629E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</w:tr>
      <w:tr w:rsidR="00F21E01" w:rsidRPr="00F766FA" w14:paraId="3533441F" w14:textId="77777777" w:rsidTr="00F21E01">
        <w:tc>
          <w:tcPr>
            <w:tcW w:w="9343" w:type="dxa"/>
            <w:gridSpan w:val="11"/>
            <w:shd w:val="clear" w:color="auto" w:fill="D0CECE" w:themeFill="background2" w:themeFillShade="E6"/>
          </w:tcPr>
          <w:p w14:paraId="25DD4881" w14:textId="77777777" w:rsidR="00F21E01" w:rsidRPr="00F766FA" w:rsidRDefault="00F21E01" w:rsidP="00AC4F15">
            <w:pPr>
              <w:pStyle w:val="Textoindependiente2"/>
              <w:ind w:right="-2"/>
              <w:jc w:val="both"/>
              <w:rPr>
                <w:rFonts w:ascii="Trebuchet MS" w:hAnsi="Trebuchet MS"/>
                <w:b w:val="0"/>
                <w:sz w:val="14"/>
                <w:szCs w:val="26"/>
              </w:rPr>
            </w:pPr>
          </w:p>
        </w:tc>
      </w:tr>
      <w:tr w:rsidR="00F21E01" w:rsidRPr="00F766FA" w14:paraId="76AAF6C9" w14:textId="77777777" w:rsidTr="00681412">
        <w:tc>
          <w:tcPr>
            <w:tcW w:w="9343" w:type="dxa"/>
            <w:gridSpan w:val="11"/>
          </w:tcPr>
          <w:p w14:paraId="5F4BB6A6" w14:textId="25C383CE" w:rsidR="00F21E01" w:rsidRPr="00F766FA" w:rsidRDefault="00F21E01" w:rsidP="008B16AD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Para muestras de vino, indique con una X si ha añadido</w:t>
            </w:r>
          </w:p>
        </w:tc>
      </w:tr>
      <w:tr w:rsidR="00F766FA" w:rsidRPr="00F766FA" w14:paraId="7CE1A7E5" w14:textId="77777777" w:rsidTr="004F2CC9">
        <w:tc>
          <w:tcPr>
            <w:tcW w:w="2335" w:type="dxa"/>
            <w:gridSpan w:val="3"/>
          </w:tcPr>
          <w:p w14:paraId="76480990" w14:textId="00D7F3DC" w:rsidR="00F766FA" w:rsidRPr="00F766FA" w:rsidRDefault="00F766FA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>Ácido ascórbico</w:t>
            </w:r>
          </w:p>
        </w:tc>
        <w:tc>
          <w:tcPr>
            <w:tcW w:w="2336" w:type="dxa"/>
            <w:gridSpan w:val="3"/>
          </w:tcPr>
          <w:p w14:paraId="44A3CC07" w14:textId="77777777" w:rsidR="00F766FA" w:rsidRPr="00F766FA" w:rsidRDefault="00F766FA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  <w:tc>
          <w:tcPr>
            <w:tcW w:w="2336" w:type="dxa"/>
            <w:gridSpan w:val="3"/>
          </w:tcPr>
          <w:p w14:paraId="5AD705FA" w14:textId="3A7C44EC" w:rsidR="00F766FA" w:rsidRPr="00F766FA" w:rsidRDefault="00F766FA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  <w:r w:rsidRPr="00F766FA">
              <w:rPr>
                <w:rFonts w:ascii="Trebuchet MS" w:hAnsi="Trebuchet MS"/>
                <w:sz w:val="24"/>
                <w:szCs w:val="26"/>
              </w:rPr>
              <w:t xml:space="preserve">Ácido </w:t>
            </w:r>
            <w:proofErr w:type="spellStart"/>
            <w:r w:rsidRPr="00F766FA">
              <w:rPr>
                <w:rFonts w:ascii="Trebuchet MS" w:hAnsi="Trebuchet MS"/>
                <w:sz w:val="24"/>
                <w:szCs w:val="26"/>
              </w:rPr>
              <w:t>sórbico</w:t>
            </w:r>
            <w:proofErr w:type="spellEnd"/>
          </w:p>
        </w:tc>
        <w:tc>
          <w:tcPr>
            <w:tcW w:w="2336" w:type="dxa"/>
            <w:gridSpan w:val="2"/>
          </w:tcPr>
          <w:p w14:paraId="4A7B726D" w14:textId="67B06CBA" w:rsidR="00F766FA" w:rsidRPr="00F766FA" w:rsidRDefault="00F766FA" w:rsidP="00F21E01">
            <w:pPr>
              <w:pStyle w:val="Textoindependiente2"/>
              <w:ind w:right="-2"/>
              <w:jc w:val="both"/>
              <w:rPr>
                <w:rFonts w:ascii="Trebuchet MS" w:hAnsi="Trebuchet MS"/>
                <w:sz w:val="24"/>
                <w:szCs w:val="26"/>
              </w:rPr>
            </w:pPr>
          </w:p>
        </w:tc>
      </w:tr>
    </w:tbl>
    <w:p w14:paraId="1030B82E" w14:textId="77777777" w:rsidR="001F629E" w:rsidRPr="00F766FA" w:rsidRDefault="001F629E" w:rsidP="001F629E">
      <w:pPr>
        <w:pStyle w:val="Textoindependiente2"/>
        <w:ind w:left="851" w:right="-2"/>
        <w:rPr>
          <w:rFonts w:ascii="Trebuchet MS" w:hAnsi="Trebuchet MS"/>
          <w:sz w:val="24"/>
          <w:szCs w:val="26"/>
        </w:rPr>
      </w:pPr>
    </w:p>
    <w:p w14:paraId="3719B0B2" w14:textId="1C371FA0" w:rsidR="00C806A5" w:rsidRPr="00F766FA" w:rsidRDefault="00C806A5" w:rsidP="001F629E">
      <w:pPr>
        <w:pStyle w:val="Textoindependiente2"/>
        <w:ind w:left="851" w:right="-2"/>
        <w:rPr>
          <w:rFonts w:ascii="Trebuchet MS" w:hAnsi="Trebuchet MS"/>
          <w:sz w:val="24"/>
          <w:szCs w:val="26"/>
        </w:rPr>
      </w:pPr>
      <w:r w:rsidRPr="00F766FA">
        <w:rPr>
          <w:rFonts w:ascii="Trebuchet MS" w:hAnsi="Trebuchet MS"/>
          <w:sz w:val="24"/>
          <w:szCs w:val="26"/>
        </w:rPr>
        <w:t>Por favor complet</w:t>
      </w:r>
      <w:r w:rsidR="00F766FA" w:rsidRPr="00F766FA">
        <w:rPr>
          <w:rFonts w:ascii="Trebuchet MS" w:hAnsi="Trebuchet MS"/>
          <w:sz w:val="24"/>
          <w:szCs w:val="26"/>
        </w:rPr>
        <w:t>e</w:t>
      </w:r>
      <w:r w:rsidRPr="00F766FA">
        <w:rPr>
          <w:rFonts w:ascii="Trebuchet MS" w:hAnsi="Trebuchet MS"/>
          <w:sz w:val="24"/>
          <w:szCs w:val="26"/>
        </w:rPr>
        <w:t xml:space="preserve"> también la página siguiente</w:t>
      </w:r>
    </w:p>
    <w:p w14:paraId="79AD1504" w14:textId="77777777" w:rsidR="00C806A5" w:rsidRPr="00F766FA" w:rsidRDefault="00C806A5">
      <w:pPr>
        <w:rPr>
          <w:rFonts w:ascii="Trebuchet MS" w:eastAsia="Times New Roman" w:hAnsi="Trebuchet MS" w:cs="Arial"/>
          <w:b/>
          <w:sz w:val="24"/>
          <w:szCs w:val="26"/>
        </w:rPr>
      </w:pPr>
      <w:r w:rsidRPr="00F766FA">
        <w:rPr>
          <w:rFonts w:ascii="Trebuchet MS" w:hAnsi="Trebuchet MS"/>
          <w:sz w:val="24"/>
          <w:szCs w:val="26"/>
        </w:rPr>
        <w:br w:type="page"/>
      </w:r>
    </w:p>
    <w:p w14:paraId="0082A4F0" w14:textId="4D56B686" w:rsidR="00C806A5" w:rsidRPr="00323342" w:rsidRDefault="00C806A5" w:rsidP="00C806A5">
      <w:pPr>
        <w:pStyle w:val="Textoindependiente2"/>
        <w:ind w:left="851" w:right="-2"/>
        <w:rPr>
          <w:rFonts w:ascii="Trebuchet MS" w:hAnsi="Trebuchet MS"/>
          <w:sz w:val="24"/>
          <w:szCs w:val="26"/>
        </w:rPr>
      </w:pPr>
      <w:r w:rsidRPr="00323342">
        <w:rPr>
          <w:rFonts w:ascii="Trebuchet MS" w:hAnsi="Trebuchet MS"/>
          <w:sz w:val="24"/>
          <w:szCs w:val="26"/>
        </w:rPr>
        <w:lastRenderedPageBreak/>
        <w:t>SOLICITO QUE SE REALICEN LAS SIGUIENTES DETERMINACIONES</w:t>
      </w:r>
    </w:p>
    <w:p w14:paraId="0CCA70D1" w14:textId="1C23A2B8" w:rsidR="00C806A5" w:rsidRPr="00323342" w:rsidRDefault="00F766FA" w:rsidP="00C806A5">
      <w:pPr>
        <w:pStyle w:val="Textoindependiente2"/>
        <w:ind w:left="851" w:right="-2"/>
        <w:rPr>
          <w:rFonts w:ascii="Trebuchet MS" w:hAnsi="Trebuchet MS"/>
          <w:sz w:val="24"/>
          <w:szCs w:val="26"/>
        </w:rPr>
      </w:pPr>
      <w:r w:rsidRPr="00323342">
        <w:rPr>
          <w:rFonts w:ascii="Trebuchet MS" w:hAnsi="Trebuchet MS"/>
          <w:sz w:val="24"/>
          <w:szCs w:val="26"/>
        </w:rPr>
        <w:t>(</w:t>
      </w:r>
      <w:r w:rsidR="008B16AD">
        <w:rPr>
          <w:rFonts w:ascii="Trebuchet MS" w:hAnsi="Trebuchet MS"/>
          <w:sz w:val="24"/>
          <w:szCs w:val="26"/>
        </w:rPr>
        <w:t>En</w:t>
      </w:r>
      <w:r w:rsidR="008B16AD" w:rsidRPr="008B16AD">
        <w:rPr>
          <w:rFonts w:ascii="Trebuchet MS" w:hAnsi="Trebuchet MS"/>
          <w:sz w:val="24"/>
          <w:szCs w:val="26"/>
        </w:rPr>
        <w:t xml:space="preserve"> caso de no especificar el método, se emplearán métodos acreditados, salvo que por circunstancias técnicas o extraordinarias no fuese posible</w:t>
      </w:r>
      <w:r w:rsidRPr="00323342">
        <w:rPr>
          <w:rFonts w:ascii="Trebuchet MS" w:hAnsi="Trebuchet MS"/>
          <w:sz w:val="24"/>
          <w:szCs w:val="26"/>
        </w:rPr>
        <w:t xml:space="preserve">) </w:t>
      </w:r>
    </w:p>
    <w:p w14:paraId="30641947" w14:textId="77777777" w:rsidR="001F629E" w:rsidRPr="00323342" w:rsidRDefault="001F629E" w:rsidP="001F629E">
      <w:pPr>
        <w:pStyle w:val="Textoindependiente2"/>
        <w:ind w:left="851" w:right="-2"/>
        <w:rPr>
          <w:rFonts w:ascii="Trebuchet MS" w:hAnsi="Trebuchet MS"/>
          <w:sz w:val="20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4686"/>
        <w:gridCol w:w="4657"/>
      </w:tblGrid>
      <w:tr w:rsidR="00F766FA" w:rsidRPr="00323342" w14:paraId="5DB8CB0A" w14:textId="77777777" w:rsidTr="00F766FA">
        <w:tc>
          <w:tcPr>
            <w:tcW w:w="4686" w:type="dxa"/>
          </w:tcPr>
          <w:p w14:paraId="311D20CD" w14:textId="3878574B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sz w:val="20"/>
              </w:rPr>
            </w:pPr>
            <w:r w:rsidRPr="00323342">
              <w:rPr>
                <w:rFonts w:ascii="Trebuchet MS" w:hAnsi="Trebuchet MS"/>
                <w:sz w:val="20"/>
              </w:rPr>
              <w:t>Identificación de la muestra</w:t>
            </w:r>
          </w:p>
        </w:tc>
        <w:tc>
          <w:tcPr>
            <w:tcW w:w="4657" w:type="dxa"/>
          </w:tcPr>
          <w:p w14:paraId="4580152A" w14:textId="12C7E473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sz w:val="20"/>
              </w:rPr>
            </w:pPr>
            <w:r w:rsidRPr="00323342">
              <w:rPr>
                <w:rFonts w:ascii="Trebuchet MS" w:hAnsi="Trebuchet MS"/>
                <w:sz w:val="20"/>
              </w:rPr>
              <w:t>Análisis solicitados</w:t>
            </w:r>
          </w:p>
        </w:tc>
      </w:tr>
      <w:tr w:rsidR="00F766FA" w:rsidRPr="00323342" w14:paraId="51D44F78" w14:textId="77777777" w:rsidTr="00F766FA">
        <w:tc>
          <w:tcPr>
            <w:tcW w:w="4686" w:type="dxa"/>
          </w:tcPr>
          <w:p w14:paraId="1993BE29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29CAB758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60E88614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536CA8AC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0A8FAE8C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4527DF17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15523639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</w:tc>
        <w:tc>
          <w:tcPr>
            <w:tcW w:w="4657" w:type="dxa"/>
          </w:tcPr>
          <w:p w14:paraId="0DF6D84A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F766FA" w:rsidRPr="00323342" w14:paraId="06293AE3" w14:textId="77777777" w:rsidTr="00F766FA">
        <w:tc>
          <w:tcPr>
            <w:tcW w:w="4686" w:type="dxa"/>
          </w:tcPr>
          <w:p w14:paraId="25A651F8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78A35E0C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18896F3B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6B7CF4E9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33CC7D9D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46FBCA53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58F99E76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</w:tc>
        <w:tc>
          <w:tcPr>
            <w:tcW w:w="4657" w:type="dxa"/>
          </w:tcPr>
          <w:p w14:paraId="7B40F5F9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F766FA" w:rsidRPr="00323342" w14:paraId="7ABA084C" w14:textId="77777777" w:rsidTr="00F766FA">
        <w:tc>
          <w:tcPr>
            <w:tcW w:w="4686" w:type="dxa"/>
          </w:tcPr>
          <w:p w14:paraId="448DA745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66390E31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35E24ACA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455BEAD1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724C400B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7241EA51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76C4B974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</w:tc>
        <w:tc>
          <w:tcPr>
            <w:tcW w:w="4657" w:type="dxa"/>
          </w:tcPr>
          <w:p w14:paraId="740B90AC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</w:tc>
      </w:tr>
      <w:tr w:rsidR="00F766FA" w:rsidRPr="00323342" w14:paraId="05A64FDF" w14:textId="77777777" w:rsidTr="00F766FA">
        <w:tc>
          <w:tcPr>
            <w:tcW w:w="4686" w:type="dxa"/>
          </w:tcPr>
          <w:p w14:paraId="65C71D3C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3F4C8167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750D12EC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119BE505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24AD98E8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32CFB694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  <w:p w14:paraId="4DDD4884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</w:tc>
        <w:tc>
          <w:tcPr>
            <w:tcW w:w="4657" w:type="dxa"/>
          </w:tcPr>
          <w:p w14:paraId="3D33C200" w14:textId="77777777" w:rsidR="00F766FA" w:rsidRPr="00323342" w:rsidRDefault="00F766FA" w:rsidP="001F629E">
            <w:pPr>
              <w:pStyle w:val="Textoindependiente2"/>
              <w:ind w:right="-2"/>
              <w:rPr>
                <w:rFonts w:ascii="Trebuchet MS" w:hAnsi="Trebuchet MS"/>
                <w:b w:val="0"/>
                <w:sz w:val="20"/>
              </w:rPr>
            </w:pPr>
          </w:p>
        </w:tc>
      </w:tr>
    </w:tbl>
    <w:p w14:paraId="2390C415" w14:textId="77777777" w:rsidR="00F766FA" w:rsidRDefault="00F766FA" w:rsidP="001F629E">
      <w:pPr>
        <w:pStyle w:val="Textoindependiente2"/>
        <w:ind w:left="851" w:right="-2"/>
        <w:rPr>
          <w:sz w:val="20"/>
        </w:rPr>
      </w:pPr>
    </w:p>
    <w:p w14:paraId="7173F12A" w14:textId="7D5D4FBB" w:rsidR="00F766FA" w:rsidRPr="00323342" w:rsidRDefault="00F766FA" w:rsidP="00F766FA">
      <w:pPr>
        <w:pStyle w:val="Textoindependiente2"/>
        <w:ind w:left="851" w:right="-2"/>
        <w:jc w:val="left"/>
        <w:rPr>
          <w:rFonts w:ascii="Trebuchet MS" w:hAnsi="Trebuchet MS"/>
          <w:b w:val="0"/>
          <w:sz w:val="20"/>
        </w:rPr>
      </w:pPr>
      <w:r w:rsidRPr="00323342">
        <w:rPr>
          <w:rFonts w:ascii="Trebuchet MS" w:hAnsi="Trebuchet MS"/>
          <w:b w:val="0"/>
          <w:sz w:val="20"/>
        </w:rPr>
        <w:t>Firma del solicitante</w:t>
      </w:r>
    </w:p>
    <w:p w14:paraId="07F7BD31" w14:textId="77777777" w:rsidR="00F766FA" w:rsidRPr="00323342" w:rsidRDefault="00F766FA" w:rsidP="00F766FA">
      <w:pPr>
        <w:pStyle w:val="Textoindependiente2"/>
        <w:ind w:left="851" w:right="-2"/>
        <w:jc w:val="left"/>
        <w:rPr>
          <w:rFonts w:ascii="Trebuchet MS" w:hAnsi="Trebuchet MS"/>
          <w:b w:val="0"/>
          <w:sz w:val="20"/>
        </w:rPr>
      </w:pPr>
    </w:p>
    <w:p w14:paraId="0BA18923" w14:textId="77777777" w:rsidR="00F766FA" w:rsidRPr="00323342" w:rsidRDefault="00F766FA" w:rsidP="00F766FA">
      <w:pPr>
        <w:pStyle w:val="Textoindependiente2"/>
        <w:ind w:left="851" w:right="-2"/>
        <w:jc w:val="left"/>
        <w:rPr>
          <w:rFonts w:ascii="Trebuchet MS" w:hAnsi="Trebuchet MS"/>
          <w:b w:val="0"/>
          <w:sz w:val="20"/>
        </w:rPr>
      </w:pPr>
    </w:p>
    <w:p w14:paraId="4F16BCBC" w14:textId="77777777" w:rsidR="00F766FA" w:rsidRPr="00323342" w:rsidRDefault="00F766FA" w:rsidP="00F766FA">
      <w:pPr>
        <w:pStyle w:val="Textoindependiente2"/>
        <w:ind w:left="851" w:right="-2"/>
        <w:jc w:val="left"/>
        <w:rPr>
          <w:rFonts w:ascii="Trebuchet MS" w:hAnsi="Trebuchet MS"/>
          <w:b w:val="0"/>
          <w:sz w:val="20"/>
        </w:rPr>
      </w:pPr>
    </w:p>
    <w:p w14:paraId="36535AE7" w14:textId="77777777" w:rsidR="00F766FA" w:rsidRPr="00323342" w:rsidRDefault="00F766FA" w:rsidP="00F766FA">
      <w:pPr>
        <w:pStyle w:val="Textoindependiente2"/>
        <w:ind w:left="851" w:right="-2"/>
        <w:jc w:val="left"/>
        <w:rPr>
          <w:rFonts w:ascii="Trebuchet MS" w:hAnsi="Trebuchet MS"/>
          <w:b w:val="0"/>
          <w:sz w:val="20"/>
        </w:rPr>
      </w:pPr>
    </w:p>
    <w:p w14:paraId="36D32B42" w14:textId="77777777" w:rsidR="00F766FA" w:rsidRPr="00323342" w:rsidRDefault="00F766FA" w:rsidP="00F766FA">
      <w:pPr>
        <w:pStyle w:val="Textoindependiente2"/>
        <w:ind w:left="851" w:right="-2"/>
        <w:jc w:val="left"/>
        <w:rPr>
          <w:rFonts w:ascii="Trebuchet MS" w:hAnsi="Trebuchet MS"/>
          <w:b w:val="0"/>
          <w:sz w:val="20"/>
        </w:rPr>
      </w:pPr>
    </w:p>
    <w:p w14:paraId="56B2D602" w14:textId="1E2621D2" w:rsidR="00F766FA" w:rsidRPr="00323342" w:rsidRDefault="00F766FA" w:rsidP="00F766FA">
      <w:pPr>
        <w:pStyle w:val="Textoindependiente2"/>
        <w:ind w:left="851" w:right="-2"/>
        <w:jc w:val="left"/>
        <w:rPr>
          <w:rFonts w:ascii="Trebuchet MS" w:hAnsi="Trebuchet MS"/>
          <w:b w:val="0"/>
          <w:sz w:val="20"/>
        </w:rPr>
      </w:pPr>
      <w:r w:rsidRPr="00323342">
        <w:rPr>
          <w:rFonts w:ascii="Trebuchet MS" w:hAnsi="Trebuchet MS"/>
          <w:b w:val="0"/>
          <w:sz w:val="20"/>
        </w:rPr>
        <w:t>Fecha de firma</w:t>
      </w:r>
      <w:r w:rsidR="008B16AD">
        <w:rPr>
          <w:rFonts w:ascii="Trebuchet MS" w:hAnsi="Trebuchet MS"/>
          <w:b w:val="0"/>
          <w:sz w:val="20"/>
        </w:rPr>
        <w:t>:</w:t>
      </w:r>
    </w:p>
    <w:p w14:paraId="69D769D1" w14:textId="77777777" w:rsidR="00F766FA" w:rsidRPr="00323342" w:rsidRDefault="00F766FA" w:rsidP="00F766FA">
      <w:pPr>
        <w:pStyle w:val="Textoindependiente2"/>
        <w:ind w:left="851" w:right="-2"/>
        <w:jc w:val="left"/>
        <w:rPr>
          <w:rFonts w:ascii="Trebuchet MS" w:hAnsi="Trebuchet MS"/>
          <w:b w:val="0"/>
          <w:sz w:val="20"/>
        </w:rPr>
      </w:pPr>
    </w:p>
    <w:p w14:paraId="24CE592A" w14:textId="381D5320" w:rsidR="00F766FA" w:rsidRPr="00323342" w:rsidRDefault="00F766FA" w:rsidP="00F766FA">
      <w:pPr>
        <w:pStyle w:val="Textoindependiente2"/>
        <w:ind w:left="851" w:right="-2"/>
        <w:jc w:val="both"/>
        <w:rPr>
          <w:rFonts w:ascii="Trebuchet MS" w:hAnsi="Trebuchet MS"/>
          <w:b w:val="0"/>
          <w:sz w:val="20"/>
        </w:rPr>
      </w:pPr>
      <w:r w:rsidRPr="00323342">
        <w:rPr>
          <w:rFonts w:ascii="Trebuchet MS" w:hAnsi="Trebuchet MS"/>
          <w:b w:val="0"/>
          <w:sz w:val="20"/>
        </w:rPr>
        <w:t xml:space="preserve">Envíe la solicitud y las muestras etiquetadas, </w:t>
      </w:r>
      <w:r w:rsidR="008B16AD">
        <w:rPr>
          <w:rFonts w:ascii="Trebuchet MS" w:hAnsi="Trebuchet MS"/>
          <w:b w:val="0"/>
          <w:sz w:val="20"/>
        </w:rPr>
        <w:t>especificando que lleguen en el horario de 9:00 a 14:00,</w:t>
      </w:r>
      <w:bookmarkStart w:id="0" w:name="_GoBack"/>
      <w:bookmarkEnd w:id="0"/>
      <w:r w:rsidR="008B16AD">
        <w:rPr>
          <w:rFonts w:ascii="Trebuchet MS" w:hAnsi="Trebuchet MS"/>
          <w:b w:val="0"/>
          <w:sz w:val="20"/>
        </w:rPr>
        <w:t xml:space="preserve"> </w:t>
      </w:r>
      <w:r w:rsidRPr="00323342">
        <w:rPr>
          <w:rFonts w:ascii="Trebuchet MS" w:hAnsi="Trebuchet MS"/>
          <w:b w:val="0"/>
          <w:sz w:val="20"/>
        </w:rPr>
        <w:t>a</w:t>
      </w:r>
    </w:p>
    <w:p w14:paraId="1BA8FC92" w14:textId="1B3F6724" w:rsidR="00F766FA" w:rsidRPr="00323342" w:rsidRDefault="00F766FA" w:rsidP="00F766FA">
      <w:pPr>
        <w:pStyle w:val="Textoindependiente2"/>
        <w:ind w:left="851" w:right="-2"/>
        <w:jc w:val="both"/>
        <w:rPr>
          <w:rFonts w:ascii="Trebuchet MS" w:hAnsi="Trebuchet MS"/>
          <w:b w:val="0"/>
          <w:sz w:val="20"/>
        </w:rPr>
      </w:pPr>
      <w:r w:rsidRPr="00323342">
        <w:rPr>
          <w:rFonts w:ascii="Trebuchet MS" w:hAnsi="Trebuchet MS"/>
          <w:b w:val="0"/>
          <w:sz w:val="20"/>
        </w:rPr>
        <w:t>Laboratorio Alimentario</w:t>
      </w:r>
    </w:p>
    <w:p w14:paraId="19C092D4" w14:textId="77777777" w:rsidR="00F766FA" w:rsidRPr="00323342" w:rsidRDefault="00F766FA" w:rsidP="00F766FA">
      <w:pPr>
        <w:pStyle w:val="Textoindependiente2"/>
        <w:ind w:left="851" w:right="-2"/>
        <w:jc w:val="both"/>
        <w:rPr>
          <w:rFonts w:ascii="Trebuchet MS" w:hAnsi="Trebuchet MS"/>
          <w:b w:val="0"/>
          <w:sz w:val="20"/>
        </w:rPr>
      </w:pPr>
      <w:r w:rsidRPr="00323342">
        <w:rPr>
          <w:rFonts w:ascii="Trebuchet MS" w:hAnsi="Trebuchet MS"/>
          <w:b w:val="0"/>
          <w:sz w:val="20"/>
        </w:rPr>
        <w:t>Finca El Encín. A-2, Km. 38,2</w:t>
      </w:r>
    </w:p>
    <w:p w14:paraId="0D5DA7C0" w14:textId="31E0392B" w:rsidR="00F766FA" w:rsidRPr="00323342" w:rsidRDefault="00F766FA" w:rsidP="00F766FA">
      <w:pPr>
        <w:pStyle w:val="Textoindependiente2"/>
        <w:ind w:left="851" w:right="-2"/>
        <w:jc w:val="both"/>
        <w:rPr>
          <w:rFonts w:ascii="Trebuchet MS" w:hAnsi="Trebuchet MS"/>
          <w:b w:val="0"/>
          <w:sz w:val="20"/>
        </w:rPr>
      </w:pPr>
      <w:r w:rsidRPr="00323342">
        <w:rPr>
          <w:rFonts w:ascii="Trebuchet MS" w:hAnsi="Trebuchet MS"/>
          <w:b w:val="0"/>
          <w:sz w:val="20"/>
        </w:rPr>
        <w:t>28805 Alcalá de Henares (Madrid)</w:t>
      </w:r>
    </w:p>
    <w:p w14:paraId="5CF92C2B" w14:textId="77777777" w:rsidR="00F766FA" w:rsidRPr="00323342" w:rsidRDefault="00F766FA" w:rsidP="00F766FA">
      <w:pPr>
        <w:pStyle w:val="Textoindependiente2"/>
        <w:ind w:left="851" w:right="-2"/>
        <w:rPr>
          <w:rFonts w:ascii="Trebuchet MS" w:hAnsi="Trebuchet MS"/>
          <w:b w:val="0"/>
          <w:sz w:val="20"/>
        </w:rPr>
      </w:pPr>
    </w:p>
    <w:p w14:paraId="5E204908" w14:textId="587FCB33" w:rsidR="00F766FA" w:rsidRDefault="00F766FA" w:rsidP="00323342">
      <w:pPr>
        <w:pStyle w:val="Textoindependiente2"/>
        <w:ind w:left="851" w:right="-2"/>
        <w:jc w:val="both"/>
        <w:rPr>
          <w:rFonts w:ascii="Trebuchet MS" w:hAnsi="Trebuchet MS"/>
          <w:sz w:val="20"/>
        </w:rPr>
      </w:pPr>
      <w:r w:rsidRPr="00323342">
        <w:rPr>
          <w:rFonts w:ascii="Trebuchet MS" w:hAnsi="Trebuchet MS"/>
          <w:sz w:val="20"/>
        </w:rPr>
        <w:t>El solicitante DECLARA conocer el catálogo de servicios y métodos de análisis del Laboratorio Alimentario</w:t>
      </w:r>
      <w:r w:rsidR="00323342">
        <w:rPr>
          <w:rFonts w:ascii="Trebuchet MS" w:hAnsi="Trebuchet MS"/>
          <w:sz w:val="20"/>
        </w:rPr>
        <w:t xml:space="preserve">, disponible en </w:t>
      </w:r>
      <w:hyperlink r:id="rId7" w:anchor="laboratorio-alimentario" w:history="1">
        <w:r w:rsidR="00323342" w:rsidRPr="00F6674E">
          <w:rPr>
            <w:rStyle w:val="Hipervnculo"/>
            <w:rFonts w:ascii="Trebuchet MS" w:hAnsi="Trebuchet MS"/>
            <w:sz w:val="20"/>
          </w:rPr>
          <w:t>www.comunidad.madrid/servicios/medio-rural/servicios-agricultores-ganaderos#laboratorio-alimentario</w:t>
        </w:r>
      </w:hyperlink>
    </w:p>
    <w:p w14:paraId="179EA8D3" w14:textId="4A5E63D1" w:rsidR="00F766FA" w:rsidRPr="00323342" w:rsidRDefault="00F766FA" w:rsidP="00323342">
      <w:pPr>
        <w:pStyle w:val="Textoindependiente2"/>
        <w:ind w:left="851" w:right="-2"/>
        <w:jc w:val="both"/>
        <w:rPr>
          <w:rFonts w:ascii="Trebuchet MS" w:hAnsi="Trebuchet MS"/>
          <w:sz w:val="20"/>
        </w:rPr>
      </w:pPr>
      <w:r w:rsidRPr="00323342">
        <w:rPr>
          <w:rFonts w:ascii="Trebuchet MS" w:hAnsi="Trebuchet MS"/>
          <w:sz w:val="20"/>
        </w:rPr>
        <w:t xml:space="preserve">El </w:t>
      </w:r>
      <w:r w:rsidR="00323342">
        <w:rPr>
          <w:rFonts w:ascii="Trebuchet MS" w:hAnsi="Trebuchet MS"/>
          <w:sz w:val="20"/>
        </w:rPr>
        <w:t>solicitan</w:t>
      </w:r>
      <w:r w:rsidRPr="00323342">
        <w:rPr>
          <w:rFonts w:ascii="Trebuchet MS" w:hAnsi="Trebuchet MS"/>
          <w:sz w:val="20"/>
        </w:rPr>
        <w:t xml:space="preserve">te puede ejercitar los derechos que reconoce la LOPD. </w:t>
      </w:r>
    </w:p>
    <w:p w14:paraId="3CBF763A" w14:textId="77777777" w:rsidR="00F766FA" w:rsidRPr="00323342" w:rsidRDefault="00F766FA" w:rsidP="00323342">
      <w:pPr>
        <w:pStyle w:val="Textoindependiente2"/>
        <w:ind w:left="851" w:right="-2"/>
        <w:jc w:val="both"/>
        <w:rPr>
          <w:rFonts w:ascii="Trebuchet MS" w:hAnsi="Trebuchet MS"/>
          <w:sz w:val="20"/>
        </w:rPr>
      </w:pPr>
      <w:r w:rsidRPr="00323342">
        <w:rPr>
          <w:rFonts w:ascii="Trebuchet MS" w:hAnsi="Trebuchet MS"/>
          <w:sz w:val="20"/>
        </w:rPr>
        <w:t>Existe un procedimiento para el tratamiento de quejas disponible a solicitud de cualquier persona interesada.</w:t>
      </w:r>
    </w:p>
    <w:p w14:paraId="386B4537" w14:textId="7685E4FF" w:rsidR="0026026B" w:rsidRPr="00323342" w:rsidRDefault="00F766FA" w:rsidP="00323342">
      <w:pPr>
        <w:pStyle w:val="Textoindependiente2"/>
        <w:ind w:left="851" w:right="-2"/>
        <w:jc w:val="both"/>
        <w:rPr>
          <w:rFonts w:ascii="Trebuchet MS" w:hAnsi="Trebuchet MS"/>
          <w:sz w:val="20"/>
        </w:rPr>
      </w:pPr>
      <w:r w:rsidRPr="00323342">
        <w:rPr>
          <w:rFonts w:ascii="Trebuchet MS" w:hAnsi="Trebuchet MS"/>
          <w:sz w:val="20"/>
        </w:rPr>
        <w:t>El Laboratorio Alimentario se compromete a garantizar la confidencialidad sobre la información obtenida en el proceso de ensayo o sobre el cliente a partir de otras fuentes. No obstante, dicha información estará disponible para ENAC y para las administraciones competentes, cuando sea legalmente exigible.</w:t>
      </w:r>
    </w:p>
    <w:sectPr w:rsidR="0026026B" w:rsidRPr="00323342" w:rsidSect="00D0740C">
      <w:headerReference w:type="default" r:id="rId8"/>
      <w:footerReference w:type="default" r:id="rId9"/>
      <w:pgSz w:w="11906" w:h="16838" w:code="9"/>
      <w:pgMar w:top="1134" w:right="851" w:bottom="1134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59ADC" w14:textId="77777777" w:rsidR="00AE772B" w:rsidRDefault="00AE772B" w:rsidP="00B13B63">
      <w:pPr>
        <w:spacing w:after="0" w:line="240" w:lineRule="auto"/>
      </w:pPr>
      <w:r>
        <w:separator/>
      </w:r>
    </w:p>
  </w:endnote>
  <w:endnote w:type="continuationSeparator" w:id="0">
    <w:p w14:paraId="0EE0843B" w14:textId="77777777" w:rsidR="00AE772B" w:rsidRDefault="00AE772B" w:rsidP="00B1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07FAA" w14:textId="6529E1FA" w:rsidR="00B13B63" w:rsidRPr="00F91B9A" w:rsidRDefault="00B13B63" w:rsidP="003E5E15">
    <w:pPr>
      <w:pStyle w:val="Piedepgina"/>
      <w:spacing w:line="200" w:lineRule="exact"/>
      <w:rPr>
        <w:rFonts w:ascii="Arial" w:hAnsi="Arial" w:cs="Arial"/>
        <w:sz w:val="16"/>
        <w:szCs w:val="16"/>
      </w:rPr>
    </w:pPr>
    <w:r w:rsidRPr="00F91B9A">
      <w:rPr>
        <w:rFonts w:ascii="Arial" w:hAnsi="Arial" w:cs="Arial"/>
        <w:sz w:val="16"/>
        <w:szCs w:val="16"/>
      </w:rPr>
      <w:t xml:space="preserve">Laboratorio </w:t>
    </w:r>
    <w:r w:rsidR="003E5E15">
      <w:rPr>
        <w:rFonts w:ascii="Arial" w:hAnsi="Arial" w:cs="Arial"/>
        <w:sz w:val="16"/>
        <w:szCs w:val="16"/>
      </w:rPr>
      <w:t>Alimentario</w:t>
    </w:r>
  </w:p>
  <w:p w14:paraId="37FE8FA0" w14:textId="4A831953" w:rsidR="00B13B63" w:rsidRDefault="00B13B63" w:rsidP="003E5E15">
    <w:pPr>
      <w:pStyle w:val="Piedepgina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</w:t>
    </w:r>
    <w:r w:rsidRPr="00F91B9A">
      <w:rPr>
        <w:rFonts w:ascii="Arial" w:hAnsi="Arial" w:cs="Arial"/>
        <w:sz w:val="16"/>
        <w:szCs w:val="16"/>
      </w:rPr>
      <w:t xml:space="preserve">91 887 94 </w:t>
    </w:r>
    <w:r w:rsidR="003E5E15" w:rsidRPr="003E5E15">
      <w:rPr>
        <w:rFonts w:ascii="Arial" w:hAnsi="Arial" w:cs="Arial"/>
        <w:sz w:val="16"/>
        <w:szCs w:val="16"/>
      </w:rPr>
      <w:t>26</w:t>
    </w:r>
    <w:r w:rsidR="003E5E15">
      <w:rPr>
        <w:rFonts w:ascii="Arial" w:hAnsi="Arial" w:cs="Arial"/>
        <w:sz w:val="16"/>
        <w:szCs w:val="16"/>
      </w:rPr>
      <w:t xml:space="preserve"> </w:t>
    </w:r>
    <w:r w:rsidR="003E5E15" w:rsidRPr="003E5E15">
      <w:rPr>
        <w:rFonts w:ascii="Arial" w:hAnsi="Arial" w:cs="Arial"/>
        <w:sz w:val="16"/>
        <w:szCs w:val="16"/>
      </w:rPr>
      <w:t>/</w:t>
    </w:r>
    <w:r w:rsidR="003E5E15">
      <w:rPr>
        <w:rFonts w:ascii="Arial" w:hAnsi="Arial" w:cs="Arial"/>
        <w:sz w:val="16"/>
        <w:szCs w:val="16"/>
      </w:rPr>
      <w:t xml:space="preserve"> </w:t>
    </w:r>
    <w:r w:rsidR="003E5E15" w:rsidRPr="003E5E15">
      <w:rPr>
        <w:rFonts w:ascii="Arial" w:hAnsi="Arial" w:cs="Arial"/>
        <w:sz w:val="16"/>
        <w:szCs w:val="16"/>
      </w:rPr>
      <w:t>94</w:t>
    </w:r>
    <w:r w:rsidR="003E5E15">
      <w:rPr>
        <w:rFonts w:ascii="Arial" w:hAnsi="Arial" w:cs="Arial"/>
        <w:sz w:val="16"/>
        <w:szCs w:val="16"/>
      </w:rPr>
      <w:t xml:space="preserve"> </w:t>
    </w:r>
    <w:r w:rsidR="003E5E15" w:rsidRPr="003E5E15">
      <w:rPr>
        <w:rFonts w:ascii="Arial" w:hAnsi="Arial" w:cs="Arial"/>
        <w:sz w:val="16"/>
        <w:szCs w:val="16"/>
      </w:rPr>
      <w:t>90</w:t>
    </w:r>
  </w:p>
  <w:p w14:paraId="0336A75C" w14:textId="6EE51A07" w:rsidR="00B13B63" w:rsidRPr="00F91B9A" w:rsidRDefault="00B13B63" w:rsidP="003E5E15">
    <w:pPr>
      <w:pStyle w:val="Piedepgina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Finca El Encín</w:t>
    </w:r>
    <w:r w:rsidR="003E5E15">
      <w:rPr>
        <w:rFonts w:ascii="Arial" w:hAnsi="Arial" w:cs="Arial"/>
        <w:sz w:val="16"/>
        <w:szCs w:val="16"/>
      </w:rPr>
      <w:t xml:space="preserve">. </w:t>
    </w:r>
    <w:r w:rsidRPr="00F91B9A">
      <w:rPr>
        <w:rFonts w:ascii="Arial" w:hAnsi="Arial" w:cs="Arial"/>
        <w:sz w:val="16"/>
        <w:szCs w:val="16"/>
      </w:rPr>
      <w:t>A-2, Km. 38,2</w:t>
    </w:r>
  </w:p>
  <w:p w14:paraId="65672FFA" w14:textId="598FFE0E" w:rsidR="00B13B63" w:rsidRDefault="00B13B63" w:rsidP="003E5E15">
    <w:pPr>
      <w:pStyle w:val="Piedepgina"/>
      <w:spacing w:line="200" w:lineRule="exact"/>
    </w:pPr>
    <w:r w:rsidRPr="00F40DBA">
      <w:rPr>
        <w:rFonts w:ascii="Arial" w:hAnsi="Arial" w:cs="Arial"/>
        <w:sz w:val="16"/>
        <w:szCs w:val="16"/>
      </w:rPr>
      <w:t>28</w:t>
    </w:r>
    <w:r>
      <w:rPr>
        <w:rFonts w:ascii="Arial" w:hAnsi="Arial" w:cs="Arial"/>
        <w:sz w:val="16"/>
        <w:szCs w:val="16"/>
      </w:rPr>
      <w:t>805 Alcalá de Henares (Madrid)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87BF9" w14:textId="77777777" w:rsidR="00AE772B" w:rsidRDefault="00AE772B" w:rsidP="00B13B63">
      <w:pPr>
        <w:spacing w:after="0" w:line="240" w:lineRule="auto"/>
      </w:pPr>
      <w:r>
        <w:separator/>
      </w:r>
    </w:p>
  </w:footnote>
  <w:footnote w:type="continuationSeparator" w:id="0">
    <w:p w14:paraId="6DCE0710" w14:textId="77777777" w:rsidR="00AE772B" w:rsidRDefault="00AE772B" w:rsidP="00B1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6562"/>
    </w:tblGrid>
    <w:tr w:rsidR="00B13B63" w14:paraId="35C3A5F2" w14:textId="77777777" w:rsidTr="000723BE">
      <w:tc>
        <w:tcPr>
          <w:tcW w:w="3786" w:type="dxa"/>
        </w:tcPr>
        <w:p w14:paraId="1EAFAFF0" w14:textId="77777777" w:rsidR="00B13B63" w:rsidRDefault="00B13B63" w:rsidP="000723BE">
          <w:pPr>
            <w:pStyle w:val="Encabezado"/>
            <w:ind w:left="34" w:hanging="34"/>
          </w:pPr>
          <w:r>
            <w:rPr>
              <w:noProof/>
              <w:lang w:eastAsia="es-ES"/>
            </w:rPr>
            <w:drawing>
              <wp:inline distT="0" distB="0" distL="0" distR="0" wp14:anchorId="2DC20264" wp14:editId="06E28921">
                <wp:extent cx="2267140" cy="64800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ubmarca IMID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14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2" w:type="dxa"/>
          <w:tcMar>
            <w:left w:w="0" w:type="dxa"/>
            <w:right w:w="0" w:type="dxa"/>
          </w:tcMar>
        </w:tcPr>
        <w:p w14:paraId="54FD47A1" w14:textId="77777777" w:rsidR="00B13B63" w:rsidRPr="00B13B63" w:rsidRDefault="00B13B63" w:rsidP="00B13B63">
          <w:pPr>
            <w:spacing w:before="60" w:line="200" w:lineRule="exact"/>
            <w:jc w:val="right"/>
            <w:rPr>
              <w:rFonts w:ascii="Arial" w:hAnsi="Arial" w:cs="Arial"/>
              <w:sz w:val="16"/>
              <w:szCs w:val="16"/>
            </w:rPr>
          </w:pPr>
          <w:r w:rsidRPr="00B13B63">
            <w:rPr>
              <w:rFonts w:ascii="Arial" w:hAnsi="Arial" w:cs="Arial"/>
              <w:sz w:val="16"/>
              <w:szCs w:val="16"/>
            </w:rPr>
            <w:t>Instituto Madrileño de Investigación y Desarrollo</w:t>
          </w:r>
        </w:p>
        <w:p w14:paraId="13B1C33B" w14:textId="77777777" w:rsidR="00B13B63" w:rsidRPr="00B13B63" w:rsidRDefault="00B13B63" w:rsidP="00B13B63">
          <w:pPr>
            <w:spacing w:line="200" w:lineRule="exact"/>
            <w:jc w:val="right"/>
            <w:rPr>
              <w:rFonts w:ascii="Arial" w:hAnsi="Arial" w:cs="Arial"/>
              <w:sz w:val="16"/>
              <w:szCs w:val="16"/>
            </w:rPr>
          </w:pPr>
          <w:r w:rsidRPr="00B13B63">
            <w:rPr>
              <w:rFonts w:ascii="Arial" w:hAnsi="Arial" w:cs="Arial"/>
              <w:sz w:val="16"/>
              <w:szCs w:val="16"/>
            </w:rPr>
            <w:t>Rural, Agrario y Alimentario (IMIDRA)</w:t>
          </w:r>
        </w:p>
        <w:p w14:paraId="259B7CCF" w14:textId="77777777" w:rsidR="00B13B63" w:rsidRPr="00B13B63" w:rsidRDefault="00B13B63" w:rsidP="00B13B63">
          <w:pPr>
            <w:pStyle w:val="Encabezado"/>
            <w:tabs>
              <w:tab w:val="clear" w:pos="4252"/>
              <w:tab w:val="left" w:pos="1754"/>
            </w:tabs>
            <w:spacing w:line="200" w:lineRule="exact"/>
            <w:rPr>
              <w:rFonts w:ascii="Arial" w:hAnsi="Arial" w:cs="Arial"/>
              <w:sz w:val="16"/>
              <w:szCs w:val="16"/>
            </w:rPr>
          </w:pPr>
          <w:r w:rsidRPr="00B13B63">
            <w:rPr>
              <w:rFonts w:ascii="Arial" w:hAnsi="Arial" w:cs="Arial"/>
              <w:sz w:val="16"/>
              <w:szCs w:val="16"/>
            </w:rPr>
            <w:tab/>
          </w:r>
          <w:r w:rsidRPr="00B13B63">
            <w:rPr>
              <w:rFonts w:ascii="Arial" w:hAnsi="Arial" w:cs="Arial"/>
              <w:sz w:val="16"/>
              <w:szCs w:val="16"/>
            </w:rPr>
            <w:tab/>
            <w:t>CONSEJERÍA DE MEDIO AMBIENTE,</w:t>
          </w:r>
        </w:p>
        <w:p w14:paraId="590FEAE3" w14:textId="77777777" w:rsidR="00B13B63" w:rsidRPr="0041093A" w:rsidRDefault="00B13B63" w:rsidP="00B13B63">
          <w:pPr>
            <w:pStyle w:val="Encabezado"/>
            <w:tabs>
              <w:tab w:val="left" w:pos="1754"/>
              <w:tab w:val="right" w:pos="4995"/>
            </w:tabs>
            <w:spacing w:line="200" w:lineRule="exact"/>
            <w:jc w:val="right"/>
            <w:rPr>
              <w:rFonts w:cs="Arial"/>
              <w:sz w:val="16"/>
              <w:szCs w:val="16"/>
            </w:rPr>
          </w:pPr>
          <w:r w:rsidRPr="00B13B63">
            <w:rPr>
              <w:rFonts w:ascii="Arial" w:hAnsi="Arial" w:cs="Arial"/>
              <w:sz w:val="16"/>
              <w:szCs w:val="16"/>
            </w:rPr>
            <w:t>VIVIENDA Y AGRICULTURA</w:t>
          </w:r>
          <w:r>
            <w:rPr>
              <w:rFonts w:cs="Arial"/>
              <w:sz w:val="16"/>
              <w:szCs w:val="16"/>
            </w:rPr>
            <w:t xml:space="preserve"> </w:t>
          </w:r>
        </w:p>
        <w:p w14:paraId="52B2F090" w14:textId="77777777" w:rsidR="00B13B63" w:rsidRDefault="00B13B63" w:rsidP="00B13B63">
          <w:pPr>
            <w:pStyle w:val="Encabezado"/>
            <w:spacing w:line="200" w:lineRule="exact"/>
            <w:jc w:val="right"/>
          </w:pPr>
        </w:p>
      </w:tc>
    </w:tr>
  </w:tbl>
  <w:p w14:paraId="12865747" w14:textId="77777777" w:rsidR="00B13B63" w:rsidRDefault="00B13B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2F06"/>
    <w:multiLevelType w:val="hybridMultilevel"/>
    <w:tmpl w:val="D8EC5378"/>
    <w:lvl w:ilvl="0" w:tplc="D8D86D5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EF"/>
    <w:rsid w:val="000723BE"/>
    <w:rsid w:val="000A5D06"/>
    <w:rsid w:val="00123954"/>
    <w:rsid w:val="00133973"/>
    <w:rsid w:val="00160153"/>
    <w:rsid w:val="001777A4"/>
    <w:rsid w:val="001F629E"/>
    <w:rsid w:val="0026026B"/>
    <w:rsid w:val="00323342"/>
    <w:rsid w:val="003E5E15"/>
    <w:rsid w:val="0042309E"/>
    <w:rsid w:val="004306B0"/>
    <w:rsid w:val="004A3C64"/>
    <w:rsid w:val="004C361A"/>
    <w:rsid w:val="0058131A"/>
    <w:rsid w:val="00591BCB"/>
    <w:rsid w:val="005B01AD"/>
    <w:rsid w:val="006178D2"/>
    <w:rsid w:val="007162CE"/>
    <w:rsid w:val="007A0FA1"/>
    <w:rsid w:val="00861418"/>
    <w:rsid w:val="008B16AD"/>
    <w:rsid w:val="00953460"/>
    <w:rsid w:val="00962530"/>
    <w:rsid w:val="009B34FA"/>
    <w:rsid w:val="009E67CB"/>
    <w:rsid w:val="00AE0FEF"/>
    <w:rsid w:val="00AE772B"/>
    <w:rsid w:val="00B04291"/>
    <w:rsid w:val="00B13B63"/>
    <w:rsid w:val="00BD1C37"/>
    <w:rsid w:val="00C806A5"/>
    <w:rsid w:val="00C8782C"/>
    <w:rsid w:val="00CD461B"/>
    <w:rsid w:val="00D0740C"/>
    <w:rsid w:val="00D216A6"/>
    <w:rsid w:val="00F21E01"/>
    <w:rsid w:val="00F766FA"/>
    <w:rsid w:val="00F9080A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20DE0"/>
  <w15:chartTrackingRefBased/>
  <w15:docId w15:val="{2CECE4A4-6ABD-4375-AB8C-97FB4137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77A4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0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2309E"/>
    <w:rPr>
      <w:b/>
      <w:bCs/>
    </w:rPr>
  </w:style>
  <w:style w:type="paragraph" w:styleId="Encabezado">
    <w:name w:val="header"/>
    <w:basedOn w:val="Normal"/>
    <w:link w:val="EncabezadoCar"/>
    <w:unhideWhenUsed/>
    <w:rsid w:val="00B13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13B63"/>
  </w:style>
  <w:style w:type="paragraph" w:styleId="Piedepgina">
    <w:name w:val="footer"/>
    <w:basedOn w:val="Normal"/>
    <w:link w:val="PiedepginaCar"/>
    <w:uiPriority w:val="99"/>
    <w:unhideWhenUsed/>
    <w:rsid w:val="00B13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B63"/>
  </w:style>
  <w:style w:type="paragraph" w:styleId="Prrafodelista">
    <w:name w:val="List Paragraph"/>
    <w:basedOn w:val="Normal"/>
    <w:uiPriority w:val="34"/>
    <w:qFormat/>
    <w:rsid w:val="004A3C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777A4"/>
    <w:rPr>
      <w:rFonts w:ascii="Arial" w:eastAsia="Times New Roman" w:hAnsi="Arial" w:cs="Arial"/>
      <w:b/>
      <w:sz w:val="20"/>
      <w:szCs w:val="24"/>
    </w:rPr>
  </w:style>
  <w:style w:type="paragraph" w:styleId="Textoindependiente2">
    <w:name w:val="Body Text 2"/>
    <w:basedOn w:val="Normal"/>
    <w:link w:val="Textoindependiente2Car"/>
    <w:rsid w:val="001777A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777A4"/>
    <w:rPr>
      <w:rFonts w:ascii="Arial" w:eastAsia="Times New Roman" w:hAnsi="Arial" w:cs="Arial"/>
      <w:b/>
      <w:sz w:val="2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0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23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idad.madrid/servicios/medio-rural/servicios-agricultores-ganader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Transferencia - IMIDRA</dc:creator>
  <cp:keywords/>
  <dc:description/>
  <cp:lastModifiedBy>ZAMORANO RODRIGUEZ, JOSE PABLO</cp:lastModifiedBy>
  <cp:revision>2</cp:revision>
  <cp:lastPrinted>2022-03-02T13:57:00Z</cp:lastPrinted>
  <dcterms:created xsi:type="dcterms:W3CDTF">2022-10-25T12:59:00Z</dcterms:created>
  <dcterms:modified xsi:type="dcterms:W3CDTF">2022-10-25T12:59:00Z</dcterms:modified>
</cp:coreProperties>
</file>