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CE40D4" w:rsidP="00F81BB7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Acceso a plazas de la categoría profesional de </w:t>
            </w:r>
            <w:r w:rsidR="003A7B19"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Educador, E</w:t>
            </w:r>
            <w:r w:rsidR="002026A9" w:rsidRPr="002026A9">
              <w:rPr>
                <w:rFonts w:ascii="Arial" w:hAnsi="Arial" w:cs="Arial"/>
                <w:bCs/>
                <w:sz w:val="18"/>
                <w:szCs w:val="18"/>
                <w:lang w:val="es-ES"/>
              </w:rPr>
              <w:t>specialidad Personas con Discapacidad Intelectual (Grupo III, Nivel 6, Área C</w:t>
            </w:r>
            <w:r w:rsidR="002026A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) 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97" w:rsidRDefault="00690697">
      <w:r>
        <w:separator/>
      </w:r>
    </w:p>
  </w:endnote>
  <w:endnote w:type="continuationSeparator" w:id="0">
    <w:p w:rsidR="00690697" w:rsidRDefault="006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062E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062E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E32436">
      <w:rPr>
        <w:rFonts w:ascii="Arial" w:hAnsi="Arial" w:cs="Arial"/>
        <w:sz w:val="16"/>
        <w:szCs w:val="16"/>
        <w:lang w:val="es-ES"/>
      </w:rPr>
      <w:t>3169</w:t>
    </w:r>
    <w:r w:rsidR="00F66839">
      <w:rPr>
        <w:rFonts w:ascii="Arial" w:hAnsi="Arial" w:cs="Arial"/>
        <w:sz w:val="16"/>
        <w:szCs w:val="16"/>
        <w:lang w:val="es-ES"/>
      </w:rPr>
      <w:t>FO</w:t>
    </w:r>
    <w:r w:rsidR="00E32436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97" w:rsidRDefault="00690697">
      <w:r>
        <w:separator/>
      </w:r>
    </w:p>
  </w:footnote>
  <w:footnote w:type="continuationSeparator" w:id="0">
    <w:p w:rsidR="00690697" w:rsidRDefault="0069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26A9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A7B19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2E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0D4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2436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1BB7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15</cp:revision>
  <cp:lastPrinted>2021-10-11T11:18:00Z</cp:lastPrinted>
  <dcterms:created xsi:type="dcterms:W3CDTF">2021-04-08T11:25:00Z</dcterms:created>
  <dcterms:modified xsi:type="dcterms:W3CDTF">2021-10-11T11:18:00Z</dcterms:modified>
</cp:coreProperties>
</file>