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  <w:bookmarkEnd w:id="0"/>
    </w:p>
    <w:p w:rsidR="00F05E12" w:rsidRPr="004F5140" w:rsidRDefault="00800415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>AUTORIZACIÓN PARA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E6774" w:rsidP="00DE2FC1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para el acceso a plazas de la categoría profesional de </w:t>
            </w:r>
            <w:r w:rsidR="00FE125C" w:rsidRPr="00FE125C">
              <w:rPr>
                <w:rFonts w:ascii="Arial" w:hAnsi="Arial" w:cs="Arial"/>
                <w:b/>
                <w:sz w:val="18"/>
                <w:szCs w:val="18"/>
              </w:rPr>
              <w:t xml:space="preserve">Titulado Medio, Especialidad de Fisioterapia (Grupo II, Nivel 7, Área D) </w:t>
            </w:r>
            <w:r w:rsidR="00FE125C" w:rsidRPr="00FE125C">
              <w:rPr>
                <w:rFonts w:ascii="Arial" w:hAnsi="Arial" w:cs="Arial"/>
                <w:sz w:val="18"/>
                <w:szCs w:val="18"/>
              </w:rPr>
              <w:t>de la Comunidad de Madrid</w:t>
            </w:r>
            <w:r w:rsidR="00FE12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800415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a……..... de</w:t>
      </w:r>
      <w:r w:rsidR="000E6774">
        <w:rPr>
          <w:rFonts w:ascii="Arial" w:hAnsi="Arial" w:cs="Arial"/>
          <w:sz w:val="18"/>
          <w:szCs w:val="18"/>
          <w:lang w:val="es-ES"/>
        </w:rPr>
        <w:t xml:space="preserve"> </w:t>
      </w:r>
      <w:r w:rsidR="00B66B4A" w:rsidRPr="00215A59">
        <w:rPr>
          <w:rFonts w:ascii="Arial" w:hAnsi="Arial" w:cs="Arial"/>
          <w:sz w:val="18"/>
          <w:szCs w:val="18"/>
          <w:lang w:val="es-ES"/>
        </w:rPr>
        <w:t>…</w:t>
      </w:r>
      <w:r w:rsidR="00B66B4A"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61" w:rsidRDefault="00677061">
      <w:r>
        <w:separator/>
      </w:r>
    </w:p>
  </w:endnote>
  <w:endnote w:type="continuationSeparator" w:id="0">
    <w:p w:rsidR="00677061" w:rsidRDefault="0067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D4FC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D4FC9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42776B">
      <w:rPr>
        <w:rFonts w:ascii="Arial" w:hAnsi="Arial" w:cs="Arial"/>
        <w:sz w:val="16"/>
        <w:szCs w:val="16"/>
        <w:lang w:val="es-ES"/>
      </w:rPr>
      <w:t>3159</w:t>
    </w:r>
    <w:r w:rsidR="00F66839" w:rsidRPr="00800415">
      <w:rPr>
        <w:rFonts w:ascii="Arial" w:hAnsi="Arial" w:cs="Arial"/>
        <w:sz w:val="16"/>
        <w:szCs w:val="16"/>
        <w:lang w:val="es-ES"/>
      </w:rPr>
      <w:t>FO</w:t>
    </w:r>
    <w:r w:rsidR="008C6F86" w:rsidRPr="0080041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61" w:rsidRDefault="00677061">
      <w:r>
        <w:separator/>
      </w:r>
    </w:p>
  </w:footnote>
  <w:footnote w:type="continuationSeparator" w:id="0">
    <w:p w:rsidR="00677061" w:rsidRDefault="00677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E6774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2776B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77061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41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13B8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1D3F"/>
    <w:rsid w:val="00DE2FC1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4FC9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25C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7</cp:revision>
  <cp:lastPrinted>2021-10-08T13:44:00Z</cp:lastPrinted>
  <dcterms:created xsi:type="dcterms:W3CDTF">2021-07-29T06:30:00Z</dcterms:created>
  <dcterms:modified xsi:type="dcterms:W3CDTF">2021-10-08T13:44:00Z</dcterms:modified>
</cp:coreProperties>
</file>