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BF79E" w14:textId="68BDB02F" w:rsidR="004606B2" w:rsidRDefault="001731B4">
      <w:pPr>
        <w:tabs>
          <w:tab w:val="left" w:pos="5342"/>
        </w:tabs>
        <w:ind w:left="11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2369E7C" wp14:editId="446AD7CF">
            <wp:extent cx="538542" cy="76104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542" cy="761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 w:rsidR="00C109D4">
        <w:rPr>
          <w:rFonts w:ascii="Times New Roman"/>
          <w:sz w:val="20"/>
        </w:rPr>
        <w:t xml:space="preserve">                                                                  </w:t>
      </w:r>
      <w:r w:rsidR="00C109D4">
        <w:rPr>
          <w:noProof/>
        </w:rPr>
        <w:drawing>
          <wp:inline distT="0" distB="0" distL="0" distR="0" wp14:anchorId="3CEA91DD" wp14:editId="6B22791E">
            <wp:extent cx="915886" cy="604157"/>
            <wp:effectExtent l="0" t="0" r="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522" cy="61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75425" w14:textId="77777777" w:rsidR="004606B2" w:rsidRDefault="001731B4">
      <w:pPr>
        <w:pStyle w:val="Ttulo"/>
        <w:spacing w:line="257" w:lineRule="exact"/>
      </w:pPr>
      <w:r>
        <w:t>A</w:t>
      </w:r>
      <w:r>
        <w:t>n</w:t>
      </w:r>
      <w:r>
        <w:t>e</w:t>
      </w:r>
      <w:r>
        <w:t>xo</w:t>
      </w:r>
      <w:r>
        <w:rPr>
          <w:spacing w:val="-2"/>
        </w:rPr>
        <w:t xml:space="preserve"> </w:t>
      </w:r>
      <w:r>
        <w:t>2</w:t>
      </w:r>
    </w:p>
    <w:p w14:paraId="44E3F0EC" w14:textId="77777777" w:rsidR="004606B2" w:rsidRDefault="004606B2">
      <w:pPr>
        <w:pStyle w:val="Textoindependiente"/>
        <w:rPr>
          <w:rFonts w:ascii="Arial"/>
          <w:b/>
          <w:sz w:val="20"/>
        </w:rPr>
      </w:pPr>
    </w:p>
    <w:p w14:paraId="779E73A2" w14:textId="77777777" w:rsidR="004606B2" w:rsidRDefault="004606B2">
      <w:pPr>
        <w:pStyle w:val="Textoindependiente"/>
        <w:rPr>
          <w:rFonts w:ascii="Arial"/>
          <w:b/>
          <w:sz w:val="20"/>
        </w:rPr>
      </w:pPr>
    </w:p>
    <w:p w14:paraId="14C70F41" w14:textId="77777777" w:rsidR="004606B2" w:rsidRDefault="004606B2">
      <w:pPr>
        <w:pStyle w:val="Textoindependiente"/>
        <w:spacing w:before="8"/>
        <w:rPr>
          <w:rFonts w:ascii="Arial"/>
          <w:b/>
          <w:sz w:val="21"/>
        </w:rPr>
      </w:pPr>
    </w:p>
    <w:p w14:paraId="33A0FEC4" w14:textId="77777777" w:rsidR="004606B2" w:rsidRDefault="001731B4">
      <w:pPr>
        <w:pStyle w:val="Ttulo"/>
        <w:spacing w:before="1" w:line="480" w:lineRule="auto"/>
        <w:ind w:right="1845"/>
      </w:pPr>
      <w:r>
        <w:t>Pruebas para la obtención de títulos de Técnico y Técnico Superior</w:t>
      </w:r>
      <w:r>
        <w:rPr>
          <w:spacing w:val="-64"/>
        </w:rPr>
        <w:t xml:space="preserve"> </w:t>
      </w:r>
      <w:r>
        <w:t>MODELO</w:t>
      </w:r>
      <w:r>
        <w:rPr>
          <w:spacing w:val="-1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ELABORACIÓN DE</w:t>
      </w:r>
      <w:r>
        <w:rPr>
          <w:spacing w:val="-1"/>
        </w:rPr>
        <w:t xml:space="preserve"> </w:t>
      </w:r>
      <w:r>
        <w:t>LAS PRUEBAS</w:t>
      </w:r>
    </w:p>
    <w:p w14:paraId="425A69FD" w14:textId="77777777" w:rsidR="004606B2" w:rsidRDefault="001731B4">
      <w:pPr>
        <w:spacing w:before="4"/>
        <w:ind w:left="1323" w:right="1830"/>
        <w:jc w:val="center"/>
        <w:rPr>
          <w:rFonts w:ascii="Arial"/>
          <w:b/>
          <w:i/>
        </w:rPr>
      </w:pPr>
      <w:r>
        <w:rPr>
          <w:rFonts w:ascii="Arial"/>
          <w:b/>
          <w:i/>
        </w:rPr>
        <w:t>Convocatoria</w:t>
      </w:r>
      <w:r>
        <w:rPr>
          <w:rFonts w:ascii="Arial"/>
          <w:b/>
          <w:i/>
          <w:spacing w:val="-4"/>
        </w:rPr>
        <w:t xml:space="preserve"> </w:t>
      </w:r>
      <w:r>
        <w:rPr>
          <w:rFonts w:ascii="Arial"/>
          <w:b/>
          <w:i/>
        </w:rPr>
        <w:t>correspondiente</w:t>
      </w:r>
      <w:r>
        <w:rPr>
          <w:rFonts w:ascii="Arial"/>
          <w:b/>
          <w:i/>
          <w:spacing w:val="-3"/>
        </w:rPr>
        <w:t xml:space="preserve"> </w:t>
      </w:r>
      <w:r>
        <w:rPr>
          <w:rFonts w:ascii="Arial"/>
          <w:b/>
          <w:i/>
        </w:rPr>
        <w:t>al</w:t>
      </w:r>
      <w:r>
        <w:rPr>
          <w:rFonts w:ascii="Arial"/>
          <w:b/>
          <w:i/>
          <w:spacing w:val="-1"/>
        </w:rPr>
        <w:t xml:space="preserve"> </w:t>
      </w:r>
      <w:r>
        <w:rPr>
          <w:rFonts w:ascii="Arial"/>
          <w:b/>
          <w:i/>
        </w:rPr>
        <w:t>curso</w:t>
      </w:r>
      <w:r>
        <w:rPr>
          <w:rFonts w:ascii="Arial"/>
          <w:b/>
          <w:i/>
          <w:spacing w:val="-3"/>
        </w:rPr>
        <w:t xml:space="preserve"> </w:t>
      </w:r>
      <w:r>
        <w:rPr>
          <w:rFonts w:ascii="Arial"/>
          <w:b/>
          <w:i/>
        </w:rPr>
        <w:t>2020-2021</w:t>
      </w:r>
    </w:p>
    <w:p w14:paraId="21A0DF03" w14:textId="77777777" w:rsidR="004606B2" w:rsidRDefault="001731B4">
      <w:pPr>
        <w:tabs>
          <w:tab w:val="left" w:pos="10359"/>
          <w:tab w:val="left" w:pos="10735"/>
        </w:tabs>
        <w:spacing w:before="58"/>
        <w:ind w:left="481"/>
        <w:rPr>
          <w:rFonts w:ascii="Arial" w:hAnsi="Arial"/>
          <w:i/>
          <w:sz w:val="16"/>
        </w:rPr>
      </w:pPr>
      <w:r>
        <w:pict w14:anchorId="3E4DF3F1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63.5pt;margin-top:16.15pt;width:483pt;height:83.7pt;z-index:-157286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478"/>
                    <w:gridCol w:w="1923"/>
                    <w:gridCol w:w="2259"/>
                    <w:gridCol w:w="1971"/>
                  </w:tblGrid>
                  <w:tr w:rsidR="004606B2" w14:paraId="669393F5" w14:textId="77777777">
                    <w:trPr>
                      <w:trHeight w:val="448"/>
                    </w:trPr>
                    <w:tc>
                      <w:tcPr>
                        <w:tcW w:w="7660" w:type="dxa"/>
                        <w:gridSpan w:val="3"/>
                        <w:tcBorders>
                          <w:bottom w:val="single" w:sz="6" w:space="0" w:color="000000"/>
                          <w:right w:val="single" w:sz="4" w:space="0" w:color="000000"/>
                        </w:tcBorders>
                        <w:shd w:val="clear" w:color="auto" w:fill="E6E6E6"/>
                      </w:tcPr>
                      <w:p w14:paraId="645555AC" w14:textId="77777777" w:rsidR="004606B2" w:rsidRDefault="001731B4">
                        <w:pPr>
                          <w:pStyle w:val="TableParagraph"/>
                          <w:spacing w:before="109"/>
                          <w:ind w:left="2715" w:right="2728"/>
                          <w:jc w:val="center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DATOS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DEL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ASPIRANTE</w:t>
                        </w:r>
                      </w:p>
                    </w:tc>
                    <w:tc>
                      <w:tcPr>
                        <w:tcW w:w="197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E6E6E6"/>
                      </w:tcPr>
                      <w:p w14:paraId="38C4879E" w14:textId="77777777" w:rsidR="004606B2" w:rsidRDefault="001731B4">
                        <w:pPr>
                          <w:pStyle w:val="TableParagraph"/>
                          <w:spacing w:before="109"/>
                          <w:ind w:left="681" w:right="665"/>
                          <w:jc w:val="center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FIRMA</w:t>
                        </w:r>
                      </w:p>
                    </w:tc>
                  </w:tr>
                  <w:tr w:rsidR="004606B2" w14:paraId="5170F374" w14:textId="77777777">
                    <w:trPr>
                      <w:trHeight w:val="575"/>
                    </w:trPr>
                    <w:tc>
                      <w:tcPr>
                        <w:tcW w:w="7660" w:type="dxa"/>
                        <w:gridSpan w:val="3"/>
                        <w:tcBorders>
                          <w:top w:val="single" w:sz="6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6A01CDB" w14:textId="77777777" w:rsidR="004606B2" w:rsidRDefault="001731B4">
                        <w:pPr>
                          <w:pStyle w:val="TableParagraph"/>
                          <w:spacing w:before="36"/>
                          <w:ind w:left="117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APELLIDOS:</w:t>
                        </w:r>
                      </w:p>
                    </w:tc>
                    <w:tc>
                      <w:tcPr>
                        <w:tcW w:w="1971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077FEB42" w14:textId="77777777" w:rsidR="004606B2" w:rsidRDefault="004606B2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4606B2" w14:paraId="4D114407" w14:textId="77777777">
                    <w:trPr>
                      <w:trHeight w:val="575"/>
                    </w:trPr>
                    <w:tc>
                      <w:tcPr>
                        <w:tcW w:w="3478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 w14:paraId="753896FC" w14:textId="77777777" w:rsidR="004606B2" w:rsidRDefault="001731B4">
                        <w:pPr>
                          <w:pStyle w:val="TableParagraph"/>
                          <w:spacing w:before="43"/>
                          <w:ind w:left="117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Nombre:</w:t>
                        </w:r>
                      </w:p>
                    </w:tc>
                    <w:tc>
                      <w:tcPr>
                        <w:tcW w:w="1923" w:type="dxa"/>
                        <w:tcBorders>
                          <w:top w:val="single" w:sz="4" w:space="0" w:color="000000"/>
                          <w:left w:val="single" w:sz="2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7052654" w14:textId="77777777" w:rsidR="004606B2" w:rsidRDefault="001731B4">
                        <w:pPr>
                          <w:pStyle w:val="TableParagraph"/>
                          <w:spacing w:before="43"/>
                          <w:ind w:left="1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D.N.I.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N.I.E.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o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Pasaporte:</w:t>
                        </w:r>
                      </w:p>
                    </w:tc>
                    <w:tc>
                      <w:tcPr>
                        <w:tcW w:w="22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B9C23D5" w14:textId="77777777" w:rsidR="004606B2" w:rsidRDefault="001731B4">
                        <w:pPr>
                          <w:pStyle w:val="TableParagraph"/>
                          <w:spacing w:before="43"/>
                          <w:ind w:left="11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Fecha:</w:t>
                        </w:r>
                      </w:p>
                    </w:tc>
                    <w:tc>
                      <w:tcPr>
                        <w:tcW w:w="1971" w:type="dxa"/>
                        <w:vMerge/>
                        <w:tcBorders>
                          <w:top w:val="nil"/>
                          <w:left w:val="single" w:sz="4" w:space="0" w:color="000000"/>
                        </w:tcBorders>
                      </w:tcPr>
                      <w:p w14:paraId="70176882" w14:textId="77777777" w:rsidR="004606B2" w:rsidRDefault="004606B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2A6BA3AD" w14:textId="77777777" w:rsidR="004606B2" w:rsidRDefault="004606B2">
                  <w:pPr>
                    <w:pStyle w:val="Textoindependiente"/>
                  </w:pPr>
                </w:p>
              </w:txbxContent>
            </v:textbox>
            <w10:wrap type="topAndBottom" anchorx="page"/>
          </v:shape>
        </w:pict>
      </w:r>
      <w:r>
        <w:pict w14:anchorId="4F94407D">
          <v:shape id="_x0000_s1032" style="position:absolute;left:0;text-align:left;margin-left:568pt;margin-top:14.95pt;width:16.85pt;height:84.6pt;z-index:-15728128;mso-wrap-distance-left:0;mso-wrap-distance-right:0;mso-position-horizontal-relative:page" coordorigin="11360,299" coordsize="337,1692" o:spt="100" adj="0,,0" path="m11696,1968r-336,l11360,1990r336,l11696,1968xm11696,1945r-336,l11360,1956r336,l11696,1945xm11696,1889r-336,l11360,1923r336,l11696,1889xm11696,1856r-336,l11360,1867r336,l11696,1856xm11696,1822r-336,l11360,1844r336,l11696,1822xm11696,1766r-336,l11360,1800r336,l11696,1766xm11696,1721r-336,l11360,1744r336,l11696,1721xm11696,1665r-336,l11360,1699r336,l11696,1665xm11696,1643r-336,l11360,1654r336,l11696,1643xm11696,1587r-336,l11360,1620r336,l11696,1587xm11696,1564r-336,l11360,1576r336,l11696,1564xm11696,1531r-336,l11360,1553r336,l11696,1531xm11696,1475r-336,l11360,1497r336,l11696,1475xm11696,1430r-336,l11360,1441r336,l11696,1430xm11696,1385r-336,l11360,1396r336,l11696,1385xm11696,1352r-336,l11360,1374r336,l11696,1352xm11696,1318r-336,l11360,1329r336,l11696,1318xm11696,1262r-336,l11360,1296r336,l11696,1262xm11696,1240r-336,l11360,1251r336,l11696,1240xm11696,1217r-336,l11360,1228r336,l11696,1217xm11696,1161r-336,l11360,1184r336,l11696,1161xm11696,1116r-336,l11360,1128r336,l11696,1116xm11696,1060r-336,l11360,1072r336,l11696,1060xm11696,1027r-336,l11360,1049r336,l11696,1027xm11696,993r-336,l11360,1004r336,l11696,993xm11696,971r-336,l11360,982r336,l11696,971xm11696,892r-336,l11360,937r336,l11696,892xm11696,859r-336,l11360,881r336,l11696,859xm11696,836r-336,l11360,848r336,l11696,836xm11696,792r-336,l11360,803r336,l11696,792xm11696,724r-336,l11360,758r336,l11696,724xm11696,702r-336,l11360,713r336,l11696,702xm11696,646r-336,l11360,668r336,l11696,646xm11696,590r-336,l11360,635r336,l11696,590xm11696,545r-336,l11360,556r336,l11696,545xm11696,523r-336,l11360,534r336,l11696,523xm11696,500r-336,l11360,512r336,l11696,500xm11696,422r-336,l11360,467r336,l11696,422xm11696,400r-336,l11360,411r336,l11696,400xm11696,366r-336,l11360,388r336,l11696,366xm11696,299r-336,l11360,332r336,l11696,299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057AD062">
          <v:shape id="_x0000_s1031" type="#_x0000_t202" style="position:absolute;left:0;text-align:left;margin-left:572.75pt;margin-top:103.5pt;width:17pt;height:242pt;z-index:15729664;mso-position-horizontal-relative:page" filled="f" stroked="f">
            <v:textbox style="layout-flow:vertical;mso-layout-flow-alt:bottom-to-top" inset="0,0,0,0">
              <w:txbxContent>
                <w:p w14:paraId="18846844" w14:textId="77777777" w:rsidR="004606B2" w:rsidRDefault="001731B4">
                  <w:pPr>
                    <w:pStyle w:val="Textoindependiente"/>
                    <w:spacing w:before="43" w:line="187" w:lineRule="auto"/>
                    <w:ind w:left="20"/>
                    <w:rPr>
                      <w:b/>
                      <w:sz w:val="16"/>
                    </w:rPr>
                  </w:pPr>
                  <w:r>
                    <w:t xml:space="preserve">La autenticidad de este documento se puede comprobar en </w:t>
                  </w:r>
                  <w:hyperlink r:id="rId9">
                    <w:r>
                      <w:t>www.madrid.org/csv</w:t>
                    </w:r>
                  </w:hyperlink>
                  <w:r>
                    <w:rPr>
                      <w:spacing w:val="1"/>
                    </w:rPr>
                    <w:t xml:space="preserve"> </w:t>
                  </w:r>
                  <w:r>
                    <w:t>mediante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siguiente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código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seguro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verificación: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rPr>
                      <w:b/>
                      <w:sz w:val="16"/>
                    </w:rPr>
                    <w:t>1222544120336793395562</w:t>
                  </w:r>
                </w:p>
              </w:txbxContent>
            </v:textbox>
            <w10:wrap anchorx="page"/>
          </v:shape>
        </w:pict>
      </w:r>
      <w:r>
        <w:pict w14:anchorId="5398F254">
          <v:shape id="_x0000_s1030" type="#_x0000_t202" style="position:absolute;left:0;text-align:left;margin-left:63.4pt;margin-top:105.35pt;width:483pt;height:70.8pt;z-index:157301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20"/>
                    <w:gridCol w:w="8011"/>
                  </w:tblGrid>
                  <w:tr w:rsidR="004606B2" w14:paraId="2C081F3F" w14:textId="77777777">
                    <w:trPr>
                      <w:trHeight w:val="664"/>
                    </w:trPr>
                    <w:tc>
                      <w:tcPr>
                        <w:tcW w:w="1620" w:type="dxa"/>
                        <w:tcBorders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188BA21" w14:textId="77777777" w:rsidR="004606B2" w:rsidRDefault="001731B4">
                        <w:pPr>
                          <w:pStyle w:val="TableParagraph"/>
                          <w:spacing w:before="31"/>
                          <w:ind w:left="11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Código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del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ciclo: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(</w:t>
                        </w:r>
                        <w:r>
                          <w:rPr>
                            <w:rFonts w:ascii="Arial" w:hAnsi="Arial"/>
                            <w:b/>
                            <w:sz w:val="14"/>
                          </w:rPr>
                          <w:t>1</w:t>
                        </w:r>
                        <w:r>
                          <w:rPr>
                            <w:sz w:val="14"/>
                          </w:rPr>
                          <w:t>)</w:t>
                        </w:r>
                      </w:p>
                      <w:p w14:paraId="7075F854" w14:textId="6F2DDECF" w:rsidR="005A43F3" w:rsidRDefault="005A43F3">
                        <w:pPr>
                          <w:pStyle w:val="TableParagraph"/>
                          <w:spacing w:before="31"/>
                          <w:ind w:left="11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ADGS01</w:t>
                        </w:r>
                      </w:p>
                    </w:tc>
                    <w:tc>
                      <w:tcPr>
                        <w:tcW w:w="801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48F5CBE0" w14:textId="77777777" w:rsidR="004606B2" w:rsidRDefault="001731B4">
                        <w:pPr>
                          <w:pStyle w:val="TableParagraph"/>
                          <w:spacing w:before="31"/>
                          <w:ind w:left="1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Denominación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completa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del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título: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(</w:t>
                        </w:r>
                        <w:r>
                          <w:rPr>
                            <w:rFonts w:ascii="Arial" w:hAnsi="Arial"/>
                            <w:b/>
                            <w:sz w:val="14"/>
                          </w:rPr>
                          <w:t>1</w:t>
                        </w:r>
                        <w:r>
                          <w:rPr>
                            <w:sz w:val="14"/>
                          </w:rPr>
                          <w:t>)</w:t>
                        </w:r>
                      </w:p>
                      <w:p w14:paraId="78C4AC04" w14:textId="59DCBB4C" w:rsidR="005A43F3" w:rsidRDefault="005A43F3">
                        <w:pPr>
                          <w:pStyle w:val="TableParagraph"/>
                          <w:spacing w:before="31"/>
                          <w:ind w:left="1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ADMINISTRACIÓN Y FINANZAS</w:t>
                        </w:r>
                      </w:p>
                    </w:tc>
                  </w:tr>
                  <w:tr w:rsidR="004606B2" w14:paraId="51276BBA" w14:textId="77777777">
                    <w:trPr>
                      <w:trHeight w:val="707"/>
                    </w:trPr>
                    <w:tc>
                      <w:tcPr>
                        <w:tcW w:w="162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14:paraId="4EA38F39" w14:textId="77777777" w:rsidR="004606B2" w:rsidRDefault="001731B4">
                        <w:pPr>
                          <w:pStyle w:val="TableParagraph"/>
                          <w:spacing w:before="36" w:line="235" w:lineRule="auto"/>
                          <w:ind w:left="119" w:right="331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Clave</w:t>
                        </w:r>
                        <w:r>
                          <w:rPr>
                            <w:spacing w:val="-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o</w:t>
                        </w:r>
                        <w:r>
                          <w:rPr>
                            <w:spacing w:val="-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código</w:t>
                        </w:r>
                        <w:r>
                          <w:rPr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del</w:t>
                        </w:r>
                        <w:r>
                          <w:rPr>
                            <w:spacing w:val="-3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módulo: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(</w:t>
                        </w:r>
                        <w:r>
                          <w:rPr>
                            <w:rFonts w:ascii="Arial" w:hAnsi="Arial"/>
                            <w:b/>
                            <w:sz w:val="14"/>
                          </w:rPr>
                          <w:t>1</w:t>
                        </w:r>
                        <w:r>
                          <w:rPr>
                            <w:sz w:val="14"/>
                          </w:rPr>
                          <w:t>)</w:t>
                        </w:r>
                      </w:p>
                    </w:tc>
                    <w:tc>
                      <w:tcPr>
                        <w:tcW w:w="80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5F34278" w14:textId="77777777" w:rsidR="004606B2" w:rsidRDefault="001731B4">
                        <w:pPr>
                          <w:pStyle w:val="TableParagraph"/>
                          <w:spacing w:before="31"/>
                          <w:ind w:left="1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Denominación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completa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del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módulo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profesional: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(</w:t>
                        </w:r>
                        <w:r>
                          <w:rPr>
                            <w:rFonts w:ascii="Arial" w:hAnsi="Arial"/>
                            <w:b/>
                            <w:sz w:val="14"/>
                          </w:rPr>
                          <w:t>1</w:t>
                        </w:r>
                        <w:r>
                          <w:rPr>
                            <w:sz w:val="14"/>
                          </w:rPr>
                          <w:t>)</w:t>
                        </w:r>
                      </w:p>
                      <w:p w14:paraId="73BA67A7" w14:textId="1FAC5FF2" w:rsidR="005A43F3" w:rsidRDefault="005A43F3">
                        <w:pPr>
                          <w:pStyle w:val="TableParagraph"/>
                          <w:spacing w:before="31"/>
                          <w:ind w:left="124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PROCESO INTEGRAL DE LA ACTIVIDAD COMERCIAL</w:t>
                        </w:r>
                      </w:p>
                    </w:tc>
                  </w:tr>
                </w:tbl>
                <w:p w14:paraId="705C945C" w14:textId="77777777" w:rsidR="004606B2" w:rsidRDefault="004606B2">
                  <w:pPr>
                    <w:pStyle w:val="Textoindependiente"/>
                  </w:pPr>
                </w:p>
              </w:txbxContent>
            </v:textbox>
            <w10:wrap anchorx="page"/>
          </v:shape>
        </w:pict>
      </w:r>
      <w:r>
        <w:pict w14:anchorId="2D95593B">
          <v:shape id="_x0000_s1029" type="#_x0000_t202" style="position:absolute;left:0;text-align:left;margin-left:63.4pt;margin-top:189.7pt;width:483.7pt;height:242.25pt;z-index:157306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5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631"/>
                  </w:tblGrid>
                  <w:tr w:rsidR="004606B2" w14:paraId="378052B4" w14:textId="77777777">
                    <w:trPr>
                      <w:trHeight w:val="448"/>
                    </w:trPr>
                    <w:tc>
                      <w:tcPr>
                        <w:tcW w:w="9631" w:type="dxa"/>
                        <w:tcBorders>
                          <w:bottom w:val="single" w:sz="4" w:space="0" w:color="000000"/>
                        </w:tcBorders>
                        <w:shd w:val="clear" w:color="auto" w:fill="E6E6E6"/>
                      </w:tcPr>
                      <w:p w14:paraId="6B8A6638" w14:textId="77777777" w:rsidR="004606B2" w:rsidRDefault="001731B4">
                        <w:pPr>
                          <w:pStyle w:val="TableParagraph"/>
                          <w:spacing w:before="109"/>
                          <w:ind w:left="1775" w:right="1616"/>
                          <w:jc w:val="center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INSTRUCCIONES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GENERALES PARA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REALIZACIÓN DE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PRUEBA</w:t>
                        </w:r>
                      </w:p>
                    </w:tc>
                  </w:tr>
                  <w:tr w:rsidR="004606B2" w14:paraId="210AC83E" w14:textId="77777777">
                    <w:trPr>
                      <w:trHeight w:val="1886"/>
                    </w:trPr>
                    <w:tc>
                      <w:tcPr>
                        <w:tcW w:w="9631" w:type="dxa"/>
                        <w:tcBorders>
                          <w:top w:val="single" w:sz="4" w:space="0" w:color="000000"/>
                        </w:tcBorders>
                      </w:tcPr>
                      <w:p w14:paraId="5DD3CD01" w14:textId="77777777" w:rsidR="004606B2" w:rsidRDefault="001731B4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700"/>
                            <w:tab w:val="left" w:pos="701"/>
                          </w:tabs>
                          <w:spacing w:before="2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sz w:val="16"/>
                          </w:rPr>
                          <w:t>Cumplimentar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los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datos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del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aspirante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antes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del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examen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firmar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en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todas las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hojas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que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se</w:t>
                        </w:r>
                        <w:r>
                          <w:rPr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entreguen.</w:t>
                        </w:r>
                      </w:p>
                      <w:p w14:paraId="216C85F1" w14:textId="77777777" w:rsidR="004606B2" w:rsidRDefault="001731B4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700"/>
                            <w:tab w:val="left" w:pos="701"/>
                          </w:tabs>
                          <w:spacing w:before="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Tener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disponible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DNI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en la</w:t>
                        </w:r>
                        <w:r>
                          <w:rPr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mesa.</w:t>
                        </w:r>
                      </w:p>
                      <w:p w14:paraId="5B5B3B93" w14:textId="77777777" w:rsidR="004606B2" w:rsidRDefault="001731B4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700"/>
                            <w:tab w:val="left" w:pos="701"/>
                          </w:tabs>
                          <w:spacing w:before="1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sz w:val="16"/>
                          </w:rPr>
                          <w:t xml:space="preserve">Señalar y escribir </w:t>
                        </w:r>
                        <w:r>
                          <w:rPr>
                            <w:sz w:val="16"/>
                          </w:rPr>
                          <w:t>con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tinta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indeleble,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que no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sea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roja,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las respuestas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 su</w:t>
                        </w:r>
                        <w:r>
                          <w:rPr>
                            <w:spacing w:val="-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desarrollo.</w:t>
                        </w:r>
                      </w:p>
                      <w:p w14:paraId="56096C1D" w14:textId="77777777" w:rsidR="004606B2" w:rsidRDefault="001731B4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700"/>
                            <w:tab w:val="left" w:pos="701"/>
                          </w:tabs>
                          <w:spacing w:before="1"/>
                          <w:ind w:right="9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ha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rectificar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una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respuesta,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trazar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un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aspa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tachar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con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una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línea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horizontal. No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utilizar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líquido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corrector</w:t>
                        </w:r>
                        <w:r>
                          <w:rPr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</w:t>
                        </w:r>
                        <w:proofErr w:type="spellStart"/>
                        <w:r>
                          <w:rPr>
                            <w:sz w:val="16"/>
                          </w:rPr>
                          <w:t>Tippex</w:t>
                        </w:r>
                        <w:proofErr w:type="spellEnd"/>
                        <w:r>
                          <w:rPr>
                            <w:sz w:val="16"/>
                          </w:rPr>
                          <w:t>).</w:t>
                        </w:r>
                      </w:p>
                      <w:p w14:paraId="42857C16" w14:textId="77777777" w:rsidR="004606B2" w:rsidRDefault="001731B4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700"/>
                            <w:tab w:val="left" w:pos="701"/>
                          </w:tabs>
                          <w:spacing w:line="183" w:lineRule="exact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sz w:val="16"/>
                          </w:rPr>
                          <w:t>Utilizar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6"/>
                          </w:rPr>
                          <w:t>solamente el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6"/>
                          </w:rPr>
                          <w:t>papel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6"/>
                          </w:rPr>
                          <w:t>facilitado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por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examinador (con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 sello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 formato</w:t>
                        </w:r>
                        <w:r>
                          <w:rPr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correspondiente).</w:t>
                        </w:r>
                      </w:p>
                      <w:p w14:paraId="15F632E2" w14:textId="38262FBE" w:rsidR="004606B2" w:rsidRDefault="00C109D4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700"/>
                            <w:tab w:val="left" w:pos="701"/>
                          </w:tabs>
                          <w:spacing w:before="3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sz w:val="16"/>
                          </w:rPr>
                          <w:t>Podrá utilizar calculadora y cuadro de cuentas del PGC</w:t>
                        </w:r>
                      </w:p>
                    </w:tc>
                  </w:tr>
                  <w:tr w:rsidR="004606B2" w14:paraId="57A5FF99" w14:textId="77777777">
                    <w:trPr>
                      <w:trHeight w:val="445"/>
                    </w:trPr>
                    <w:tc>
                      <w:tcPr>
                        <w:tcW w:w="9631" w:type="dxa"/>
                        <w:tcBorders>
                          <w:left w:val="single" w:sz="12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shd w:val="clear" w:color="auto" w:fill="E6E6E6"/>
                      </w:tcPr>
                      <w:p w14:paraId="35B0B895" w14:textId="77777777" w:rsidR="004606B2" w:rsidRDefault="001731B4">
                        <w:pPr>
                          <w:pStyle w:val="TableParagraph"/>
                          <w:spacing w:before="106"/>
                          <w:ind w:left="2849" w:right="2670"/>
                          <w:jc w:val="center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CRITERIOS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CALIFICACIÓN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Y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VALORACIÓN</w:t>
                        </w:r>
                      </w:p>
                    </w:tc>
                  </w:tr>
                  <w:tr w:rsidR="004606B2" w14:paraId="0E31C84A" w14:textId="77777777">
                    <w:trPr>
                      <w:trHeight w:val="1984"/>
                    </w:trPr>
                    <w:tc>
                      <w:tcPr>
                        <w:tcW w:w="9631" w:type="dxa"/>
                        <w:tcBorders>
                          <w:top w:val="single" w:sz="4" w:space="0" w:color="000000"/>
                        </w:tcBorders>
                      </w:tcPr>
                      <w:p w14:paraId="164B77C3" w14:textId="77777777" w:rsidR="004606B2" w:rsidRDefault="004606B2">
                        <w:pPr>
                          <w:pStyle w:val="TableParagraph"/>
                          <w:spacing w:before="3"/>
                          <w:ind w:left="0"/>
                          <w:rPr>
                            <w:sz w:val="20"/>
                          </w:rPr>
                        </w:pPr>
                      </w:p>
                      <w:p w14:paraId="683E2BE2" w14:textId="71D42EEC" w:rsidR="004606B2" w:rsidRDefault="004606B2">
                        <w:pPr>
                          <w:pStyle w:val="TableParagraph"/>
                          <w:ind w:left="129"/>
                          <w:rPr>
                            <w:sz w:val="16"/>
                          </w:rPr>
                        </w:pPr>
                      </w:p>
                      <w:p w14:paraId="40813875" w14:textId="77777777" w:rsidR="004606B2" w:rsidRDefault="005A43F3" w:rsidP="00C109D4">
                        <w:pPr>
                          <w:pStyle w:val="TableParagraph"/>
                          <w:tabs>
                            <w:tab w:val="left" w:pos="730"/>
                          </w:tabs>
                          <w:spacing w:before="1"/>
                          <w:ind w:left="729" w:right="824"/>
                          <w:rPr>
                            <w:sz w:val="16"/>
                          </w:rPr>
                        </w:pPr>
                        <w:r w:rsidRPr="005A43F3">
                          <w:rPr>
                            <w:b/>
                            <w:bCs/>
                            <w:sz w:val="16"/>
                          </w:rPr>
                          <w:t>PRIMERO</w:t>
                        </w:r>
                        <w:r>
                          <w:rPr>
                            <w:sz w:val="16"/>
                          </w:rPr>
                          <w:t>: 2 PUNTOS, SE VALORARÁ 0,2 PUNTOS POR CADA CUESTIÓN CORRECTA</w:t>
                        </w:r>
                      </w:p>
                      <w:p w14:paraId="4A90DE3F" w14:textId="77777777" w:rsidR="005A43F3" w:rsidRDefault="005A43F3" w:rsidP="00C109D4">
                        <w:pPr>
                          <w:pStyle w:val="TableParagraph"/>
                          <w:tabs>
                            <w:tab w:val="left" w:pos="730"/>
                          </w:tabs>
                          <w:spacing w:before="1"/>
                          <w:ind w:left="729" w:right="824"/>
                          <w:rPr>
                            <w:sz w:val="16"/>
                          </w:rPr>
                        </w:pPr>
                      </w:p>
                      <w:p w14:paraId="25FBDEC8" w14:textId="77777777" w:rsidR="005A43F3" w:rsidRDefault="005A43F3" w:rsidP="00C109D4">
                        <w:pPr>
                          <w:pStyle w:val="TableParagraph"/>
                          <w:tabs>
                            <w:tab w:val="left" w:pos="730"/>
                          </w:tabs>
                          <w:spacing w:before="1"/>
                          <w:ind w:left="729" w:right="824"/>
                          <w:rPr>
                            <w:sz w:val="16"/>
                          </w:rPr>
                        </w:pPr>
                        <w:r w:rsidRPr="005A43F3">
                          <w:rPr>
                            <w:b/>
                            <w:bCs/>
                            <w:sz w:val="16"/>
                          </w:rPr>
                          <w:t>SEGUNDO</w:t>
                        </w:r>
                        <w:r>
                          <w:rPr>
                            <w:sz w:val="16"/>
                          </w:rPr>
                          <w:t xml:space="preserve"> 6 PUNTOS, SE VALORARÁ 1 PUNTO LA </w:t>
                        </w:r>
                        <w:proofErr w:type="gramStart"/>
                        <w:r>
                          <w:rPr>
                            <w:sz w:val="16"/>
                          </w:rPr>
                          <w:t>FICHA  DE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ALMACÉN , 1 PUNTO LA REGULARIZACIÓN, 1 PUNTO LA LIQUIDACIÓN DEL IVA, 3 PUNTOS EL RESTO DEL LIBRO DIARIO</w:t>
                        </w:r>
                      </w:p>
                      <w:p w14:paraId="3B9B7C28" w14:textId="77777777" w:rsidR="005A43F3" w:rsidRDefault="005A43F3" w:rsidP="00C109D4">
                        <w:pPr>
                          <w:pStyle w:val="TableParagraph"/>
                          <w:tabs>
                            <w:tab w:val="left" w:pos="730"/>
                          </w:tabs>
                          <w:spacing w:before="1"/>
                          <w:ind w:left="729" w:right="824"/>
                          <w:rPr>
                            <w:sz w:val="16"/>
                          </w:rPr>
                        </w:pPr>
                      </w:p>
                      <w:p w14:paraId="7BD75055" w14:textId="3E4158EA" w:rsidR="005A43F3" w:rsidRDefault="005A43F3" w:rsidP="00C109D4">
                        <w:pPr>
                          <w:pStyle w:val="TableParagraph"/>
                          <w:tabs>
                            <w:tab w:val="left" w:pos="730"/>
                          </w:tabs>
                          <w:spacing w:before="1"/>
                          <w:ind w:left="729" w:right="824"/>
                          <w:rPr>
                            <w:sz w:val="16"/>
                          </w:rPr>
                        </w:pPr>
                        <w:r w:rsidRPr="005A43F3">
                          <w:rPr>
                            <w:b/>
                            <w:bCs/>
                            <w:sz w:val="16"/>
                          </w:rPr>
                          <w:t>TERCERO</w:t>
                        </w:r>
                        <w:r>
                          <w:rPr>
                            <w:sz w:val="16"/>
                          </w:rPr>
                          <w:t xml:space="preserve"> 2 PUNTOS, 1 PUNTO CADA PROBLEMA CORRECTO</w:t>
                        </w:r>
                      </w:p>
                    </w:tc>
                  </w:tr>
                </w:tbl>
                <w:p w14:paraId="26DD78A8" w14:textId="77777777" w:rsidR="004606B2" w:rsidRDefault="004606B2">
                  <w:pPr>
                    <w:pStyle w:val="Textoindependiente"/>
                  </w:pPr>
                </w:p>
              </w:txbxContent>
            </v:textbox>
            <w10:wrap anchorx="page"/>
          </v:shape>
        </w:pict>
      </w:r>
      <w:r>
        <w:rPr>
          <w:rFonts w:ascii="Arial" w:hAnsi="Arial"/>
          <w:i/>
          <w:sz w:val="16"/>
        </w:rPr>
        <w:t>(Resolución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de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12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de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enero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de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2021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de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la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Dirección</w:t>
      </w:r>
      <w:r>
        <w:rPr>
          <w:rFonts w:ascii="Arial" w:hAnsi="Arial"/>
          <w:i/>
          <w:spacing w:val="-4"/>
          <w:sz w:val="16"/>
        </w:rPr>
        <w:t xml:space="preserve"> </w:t>
      </w:r>
      <w:r>
        <w:rPr>
          <w:rFonts w:ascii="Arial" w:hAnsi="Arial"/>
          <w:i/>
          <w:sz w:val="16"/>
        </w:rPr>
        <w:t>General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de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Educación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Secundaria,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Formación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Profesional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y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Régimen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Especial)</w:t>
      </w:r>
      <w:r>
        <w:rPr>
          <w:rFonts w:ascii="Arial" w:hAnsi="Arial"/>
          <w:i/>
          <w:sz w:val="16"/>
        </w:rPr>
        <w:tab/>
      </w:r>
      <w:r>
        <w:rPr>
          <w:rFonts w:ascii="Arial" w:hAnsi="Arial"/>
          <w:i/>
          <w:sz w:val="16"/>
          <w:u w:val="double"/>
        </w:rPr>
        <w:t xml:space="preserve"> </w:t>
      </w:r>
      <w:r>
        <w:rPr>
          <w:rFonts w:ascii="Arial" w:hAnsi="Arial"/>
          <w:i/>
          <w:sz w:val="16"/>
          <w:u w:val="double"/>
        </w:rPr>
        <w:tab/>
      </w:r>
    </w:p>
    <w:p w14:paraId="3398303C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707F45D6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5DA70CFD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6CAA35A0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58D834A8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796902D8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4C9F154D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0E00F621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55EF0A95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4E75D19E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18F76BEC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66F4082F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3AEAEFE8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62026248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10815D8B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4DEE5ADD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4C20A10F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1ACF8EF3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27ABB33B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0107A5B2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1D6C472D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5DF354F3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5B0EDE2E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646E8272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7E8F334A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56AFA2F4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2B0B5B42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6DB8CD0A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659EDF35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1AE5E7B9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00F7542A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2B648C53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75BCFBFD" w14:textId="77777777" w:rsidR="004606B2" w:rsidRDefault="004606B2">
      <w:pPr>
        <w:spacing w:before="3" w:after="1"/>
        <w:rPr>
          <w:sz w:val="20"/>
        </w:rPr>
      </w:pPr>
    </w:p>
    <w:tbl>
      <w:tblPr>
        <w:tblStyle w:val="TableNormal"/>
        <w:tblW w:w="0" w:type="auto"/>
        <w:tblInd w:w="38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</w:tblGrid>
      <w:tr w:rsidR="004606B2" w14:paraId="43224B91" w14:textId="77777777">
        <w:trPr>
          <w:trHeight w:val="448"/>
        </w:trPr>
        <w:tc>
          <w:tcPr>
            <w:tcW w:w="2693" w:type="dxa"/>
            <w:tcBorders>
              <w:bottom w:val="single" w:sz="4" w:space="0" w:color="000000"/>
            </w:tcBorders>
            <w:shd w:val="clear" w:color="auto" w:fill="D9D9D9"/>
          </w:tcPr>
          <w:p w14:paraId="6E1BFF69" w14:textId="77777777" w:rsidR="004606B2" w:rsidRDefault="001731B4">
            <w:pPr>
              <w:pStyle w:val="TableParagraph"/>
              <w:spacing w:before="109"/>
              <w:ind w:left="687" w:right="655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CALIFICACIÓN</w:t>
            </w:r>
          </w:p>
        </w:tc>
      </w:tr>
      <w:tr w:rsidR="004606B2" w14:paraId="06DD6E79" w14:textId="77777777">
        <w:trPr>
          <w:trHeight w:val="923"/>
        </w:trPr>
        <w:tc>
          <w:tcPr>
            <w:tcW w:w="2693" w:type="dxa"/>
            <w:tcBorders>
              <w:top w:val="single" w:sz="4" w:space="0" w:color="000000"/>
            </w:tcBorders>
          </w:tcPr>
          <w:p w14:paraId="15B9CD39" w14:textId="77777777" w:rsidR="004606B2" w:rsidRDefault="004606B2">
            <w:pPr>
              <w:pStyle w:val="TableParagraph"/>
              <w:ind w:left="0"/>
              <w:rPr>
                <w:sz w:val="18"/>
              </w:rPr>
            </w:pPr>
          </w:p>
          <w:p w14:paraId="1402CB7E" w14:textId="77777777" w:rsidR="004606B2" w:rsidRDefault="004606B2">
            <w:pPr>
              <w:pStyle w:val="TableParagraph"/>
              <w:ind w:left="0"/>
              <w:rPr>
                <w:sz w:val="18"/>
              </w:rPr>
            </w:pPr>
          </w:p>
          <w:p w14:paraId="4A4554B3" w14:textId="77777777" w:rsidR="004606B2" w:rsidRDefault="004606B2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60CF2C25" w14:textId="77777777" w:rsidR="004606B2" w:rsidRDefault="001731B4">
            <w:pPr>
              <w:pStyle w:val="TableParagraph"/>
              <w:ind w:left="687" w:right="648"/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……………………………</w:t>
            </w:r>
          </w:p>
        </w:tc>
      </w:tr>
    </w:tbl>
    <w:p w14:paraId="77E3C210" w14:textId="77777777" w:rsidR="004606B2" w:rsidRDefault="004606B2">
      <w:pPr>
        <w:jc w:val="center"/>
        <w:rPr>
          <w:rFonts w:ascii="Courier New" w:hAnsi="Courier New"/>
          <w:sz w:val="16"/>
        </w:rPr>
        <w:sectPr w:rsidR="004606B2">
          <w:footerReference w:type="default" r:id="rId10"/>
          <w:type w:val="continuous"/>
          <w:pgSz w:w="11920" w:h="16850"/>
          <w:pgMar w:top="480" w:right="60" w:bottom="500" w:left="1000" w:header="720" w:footer="319" w:gutter="0"/>
          <w:pgNumType w:start="34"/>
          <w:cols w:space="720"/>
        </w:sectPr>
      </w:pPr>
    </w:p>
    <w:p w14:paraId="7798E329" w14:textId="28086A0B" w:rsidR="004606B2" w:rsidRDefault="001731B4">
      <w:pPr>
        <w:pStyle w:val="Ttulo1"/>
        <w:tabs>
          <w:tab w:val="left" w:pos="5342"/>
        </w:tabs>
        <w:ind w:left="256"/>
      </w:pPr>
      <w:r>
        <w:rPr>
          <w:noProof/>
          <w:position w:val="7"/>
        </w:rPr>
        <w:lastRenderedPageBreak/>
        <w:drawing>
          <wp:inline distT="0" distB="0" distL="0" distR="0" wp14:anchorId="558D08AB" wp14:editId="1E9278F7">
            <wp:extent cx="552782" cy="777240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782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7"/>
        </w:rPr>
        <w:tab/>
      </w:r>
      <w:r w:rsidR="009717C2">
        <w:rPr>
          <w:position w:val="7"/>
        </w:rPr>
        <w:t xml:space="preserve">                                                              </w:t>
      </w:r>
      <w:r w:rsidR="009717C2">
        <w:rPr>
          <w:noProof/>
        </w:rPr>
        <w:drawing>
          <wp:inline distT="0" distB="0" distL="0" distR="0" wp14:anchorId="4AB923A8" wp14:editId="3B99BDA5">
            <wp:extent cx="915886" cy="604157"/>
            <wp:effectExtent l="0" t="0" r="0" b="571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522" cy="61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F85C5" w14:textId="77777777" w:rsidR="004606B2" w:rsidRDefault="004606B2">
      <w:pPr>
        <w:rPr>
          <w:sz w:val="20"/>
        </w:rPr>
      </w:pPr>
    </w:p>
    <w:p w14:paraId="68CBA35E" w14:textId="77777777" w:rsidR="004606B2" w:rsidRDefault="004606B2">
      <w:pPr>
        <w:spacing w:before="2" w:after="1"/>
        <w:rPr>
          <w:sz w:val="14"/>
        </w:rPr>
      </w:pPr>
    </w:p>
    <w:tbl>
      <w:tblPr>
        <w:tblStyle w:val="TableNormal"/>
        <w:tblW w:w="0" w:type="auto"/>
        <w:tblInd w:w="2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8"/>
        <w:gridCol w:w="1923"/>
        <w:gridCol w:w="2259"/>
        <w:gridCol w:w="1983"/>
      </w:tblGrid>
      <w:tr w:rsidR="004606B2" w14:paraId="0BD26A5B" w14:textId="77777777">
        <w:trPr>
          <w:trHeight w:val="448"/>
        </w:trPr>
        <w:tc>
          <w:tcPr>
            <w:tcW w:w="76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7472DF4" w14:textId="77777777" w:rsidR="004606B2" w:rsidRDefault="001731B4">
            <w:pPr>
              <w:pStyle w:val="TableParagraph"/>
              <w:spacing w:before="111"/>
              <w:ind w:left="2732" w:right="271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DATOS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ASPIRANTE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0BADD8E" w14:textId="77777777" w:rsidR="004606B2" w:rsidRDefault="001731B4">
            <w:pPr>
              <w:pStyle w:val="TableParagraph"/>
              <w:spacing w:before="111"/>
              <w:ind w:right="65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FIRMA</w:t>
            </w:r>
          </w:p>
        </w:tc>
      </w:tr>
      <w:tr w:rsidR="004606B2" w14:paraId="44F92787" w14:textId="77777777">
        <w:trPr>
          <w:trHeight w:val="575"/>
        </w:trPr>
        <w:tc>
          <w:tcPr>
            <w:tcW w:w="76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C967" w14:textId="77777777" w:rsidR="004606B2" w:rsidRDefault="001731B4">
            <w:pPr>
              <w:pStyle w:val="TableParagraph"/>
              <w:spacing w:before="36"/>
              <w:ind w:left="117"/>
              <w:rPr>
                <w:sz w:val="14"/>
              </w:rPr>
            </w:pPr>
            <w:r>
              <w:rPr>
                <w:sz w:val="14"/>
              </w:rPr>
              <w:t>APELLIDOS: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0A92B92" w14:textId="77777777" w:rsidR="004606B2" w:rsidRDefault="004606B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606B2" w14:paraId="01B3C542" w14:textId="77777777">
        <w:trPr>
          <w:trHeight w:val="579"/>
        </w:trPr>
        <w:tc>
          <w:tcPr>
            <w:tcW w:w="3478" w:type="dxa"/>
            <w:tcBorders>
              <w:top w:val="single" w:sz="4" w:space="0" w:color="000000"/>
              <w:right w:val="single" w:sz="4" w:space="0" w:color="000000"/>
            </w:tcBorders>
          </w:tcPr>
          <w:p w14:paraId="256E3552" w14:textId="77777777" w:rsidR="004606B2" w:rsidRDefault="001731B4">
            <w:pPr>
              <w:pStyle w:val="TableParagraph"/>
              <w:spacing w:before="43"/>
              <w:ind w:left="117"/>
              <w:rPr>
                <w:sz w:val="14"/>
              </w:rPr>
            </w:pPr>
            <w:r>
              <w:rPr>
                <w:sz w:val="14"/>
              </w:rPr>
              <w:t>Nombre: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004503" w14:textId="77777777" w:rsidR="004606B2" w:rsidRDefault="001731B4">
            <w:pPr>
              <w:pStyle w:val="TableParagraph"/>
              <w:spacing w:before="43"/>
              <w:ind w:left="124"/>
              <w:rPr>
                <w:sz w:val="14"/>
              </w:rPr>
            </w:pPr>
            <w:r>
              <w:rPr>
                <w:sz w:val="14"/>
              </w:rPr>
              <w:t>D.N.I.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N.I.E.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Pasaporte: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643CBC" w14:textId="77777777" w:rsidR="004606B2" w:rsidRDefault="001731B4">
            <w:pPr>
              <w:pStyle w:val="TableParagraph"/>
              <w:spacing w:before="43"/>
              <w:ind w:left="122"/>
              <w:rPr>
                <w:sz w:val="14"/>
              </w:rPr>
            </w:pPr>
            <w:r>
              <w:rPr>
                <w:sz w:val="14"/>
              </w:rPr>
              <w:t>Fecha:</w:t>
            </w:r>
          </w:p>
        </w:tc>
        <w:tc>
          <w:tcPr>
            <w:tcW w:w="1983" w:type="dxa"/>
            <w:vMerge/>
            <w:tcBorders>
              <w:top w:val="nil"/>
              <w:left w:val="single" w:sz="4" w:space="0" w:color="000000"/>
            </w:tcBorders>
          </w:tcPr>
          <w:p w14:paraId="217ADE6D" w14:textId="77777777" w:rsidR="004606B2" w:rsidRDefault="004606B2">
            <w:pPr>
              <w:rPr>
                <w:sz w:val="2"/>
                <w:szCs w:val="2"/>
              </w:rPr>
            </w:pPr>
          </w:p>
        </w:tc>
      </w:tr>
    </w:tbl>
    <w:p w14:paraId="68A3174B" w14:textId="77777777" w:rsidR="004606B2" w:rsidRDefault="004606B2">
      <w:pPr>
        <w:spacing w:before="9"/>
        <w:rPr>
          <w:sz w:val="8"/>
        </w:rPr>
      </w:pPr>
    </w:p>
    <w:p w14:paraId="53C1796E" w14:textId="77777777" w:rsidR="004606B2" w:rsidRPr="00B116BE" w:rsidRDefault="001731B4" w:rsidP="00B116BE">
      <w:pPr>
        <w:shd w:val="clear" w:color="auto" w:fill="CCC0D9" w:themeFill="accent4" w:themeFillTint="66"/>
        <w:spacing w:before="95"/>
        <w:ind w:left="277"/>
        <w:jc w:val="center"/>
        <w:rPr>
          <w:sz w:val="20"/>
          <w:szCs w:val="20"/>
        </w:rPr>
      </w:pPr>
      <w:r w:rsidRPr="00B116BE">
        <w:rPr>
          <w:rFonts w:ascii="Arial"/>
          <w:b/>
          <w:sz w:val="20"/>
          <w:szCs w:val="20"/>
        </w:rPr>
        <w:t>CONTENIDO</w:t>
      </w:r>
      <w:r w:rsidRPr="00B116BE">
        <w:rPr>
          <w:rFonts w:ascii="Arial"/>
          <w:b/>
          <w:spacing w:val="-3"/>
          <w:sz w:val="20"/>
          <w:szCs w:val="20"/>
        </w:rPr>
        <w:t xml:space="preserve"> </w:t>
      </w:r>
      <w:r w:rsidRPr="00B116BE">
        <w:rPr>
          <w:rFonts w:ascii="Arial"/>
          <w:b/>
          <w:sz w:val="20"/>
          <w:szCs w:val="20"/>
        </w:rPr>
        <w:t>DE</w:t>
      </w:r>
      <w:r w:rsidRPr="00B116BE">
        <w:rPr>
          <w:rFonts w:ascii="Arial"/>
          <w:b/>
          <w:spacing w:val="-1"/>
          <w:sz w:val="20"/>
          <w:szCs w:val="20"/>
        </w:rPr>
        <w:t xml:space="preserve"> </w:t>
      </w:r>
      <w:r w:rsidRPr="00B116BE">
        <w:rPr>
          <w:rFonts w:ascii="Arial"/>
          <w:b/>
          <w:sz w:val="20"/>
          <w:szCs w:val="20"/>
        </w:rPr>
        <w:t>LA</w:t>
      </w:r>
      <w:r w:rsidRPr="00B116BE">
        <w:rPr>
          <w:rFonts w:ascii="Arial"/>
          <w:b/>
          <w:spacing w:val="-3"/>
          <w:sz w:val="20"/>
          <w:szCs w:val="20"/>
        </w:rPr>
        <w:t xml:space="preserve"> </w:t>
      </w:r>
      <w:r w:rsidRPr="00B116BE">
        <w:rPr>
          <w:rFonts w:ascii="Arial"/>
          <w:b/>
          <w:sz w:val="20"/>
          <w:szCs w:val="20"/>
        </w:rPr>
        <w:t>PRUEBA</w:t>
      </w:r>
      <w:r w:rsidRPr="00B116BE">
        <w:rPr>
          <w:sz w:val="20"/>
          <w:szCs w:val="20"/>
        </w:rPr>
        <w:t>:</w:t>
      </w:r>
    </w:p>
    <w:p w14:paraId="31FFED12" w14:textId="5804A716" w:rsidR="004606B2" w:rsidRPr="00B116BE" w:rsidRDefault="004606B2" w:rsidP="00B116BE">
      <w:pPr>
        <w:ind w:right="3424"/>
        <w:rPr>
          <w:rFonts w:ascii="Arial" w:hAnsi="Arial" w:cs="Arial"/>
          <w:bCs/>
          <w:iCs/>
          <w:sz w:val="20"/>
          <w:szCs w:val="20"/>
        </w:rPr>
      </w:pPr>
    </w:p>
    <w:p w14:paraId="4A7DB738" w14:textId="0465BB67" w:rsidR="00C109D4" w:rsidRPr="00B116BE" w:rsidRDefault="00C109D4" w:rsidP="00C109D4">
      <w:pPr>
        <w:widowControl/>
        <w:adjustRightInd w:val="0"/>
        <w:spacing w:before="120" w:after="120"/>
        <w:jc w:val="both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B116BE">
        <w:rPr>
          <w:rFonts w:ascii="Arial" w:eastAsia="Calibri" w:hAnsi="Arial" w:cs="Arial"/>
          <w:b/>
          <w:bCs/>
          <w:sz w:val="20"/>
          <w:szCs w:val="20"/>
          <w:lang w:eastAsia="es-ES"/>
        </w:rPr>
        <w:t>PRIMERO</w:t>
      </w:r>
    </w:p>
    <w:p w14:paraId="55C57100" w14:textId="350CE36E" w:rsidR="00C109D4" w:rsidRPr="00C109D4" w:rsidRDefault="00C109D4" w:rsidP="00C109D4">
      <w:pPr>
        <w:widowControl/>
        <w:adjustRightInd w:val="0"/>
        <w:spacing w:before="120" w:after="120"/>
        <w:jc w:val="both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b/>
          <w:bCs/>
          <w:sz w:val="20"/>
          <w:szCs w:val="20"/>
          <w:lang w:eastAsia="es-ES"/>
        </w:rPr>
        <w:t>Analiza y explica, utilizando el razonamiento contable básico, los siguientes hechos contables y anota en las cuentas correspondientes los hechos contables que consideres oportunos:</w:t>
      </w:r>
    </w:p>
    <w:p w14:paraId="128CECC3" w14:textId="77777777" w:rsidR="00C109D4" w:rsidRPr="00C109D4" w:rsidRDefault="00C109D4" w:rsidP="00C109D4">
      <w:pPr>
        <w:widowControl/>
        <w:adjustRightInd w:val="0"/>
        <w:spacing w:before="120"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1. Un empresario individual comienza un negocio ingresando 40.000 € en la cuenta corriente bancaria y 5.000 € en la caja de la empresa.</w:t>
      </w:r>
    </w:p>
    <w:p w14:paraId="4363AD90" w14:textId="77777777" w:rsidR="00C109D4" w:rsidRPr="00C109D4" w:rsidRDefault="00C109D4" w:rsidP="00C109D4">
      <w:pPr>
        <w:widowControl/>
        <w:adjustRightInd w:val="0"/>
        <w:spacing w:before="120"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2. Compra mercaderías por importe de 5.000 €, paga 800 € en efectivo y el resto mediante cheque bancario.</w:t>
      </w:r>
    </w:p>
    <w:p w14:paraId="6206340B" w14:textId="77777777" w:rsidR="00C109D4" w:rsidRPr="00C109D4" w:rsidRDefault="00C109D4" w:rsidP="00C109D4">
      <w:pPr>
        <w:widowControl/>
        <w:adjustRightInd w:val="0"/>
        <w:spacing w:before="120"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3. Vende mercaderías por importe de 4.000 €, cobra 500 € en efectivo y el resto mediante cheque bancario.</w:t>
      </w:r>
    </w:p>
    <w:p w14:paraId="230775D2" w14:textId="77777777" w:rsidR="00C109D4" w:rsidRPr="00C109D4" w:rsidRDefault="00C109D4" w:rsidP="00C109D4">
      <w:pPr>
        <w:widowControl/>
        <w:adjustRightInd w:val="0"/>
        <w:spacing w:before="120"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4. Compra mercaderías por importe de 3.000 € que quedan pendientes de pago.</w:t>
      </w:r>
    </w:p>
    <w:p w14:paraId="703FBB60" w14:textId="77777777" w:rsidR="00C109D4" w:rsidRPr="00C109D4" w:rsidRDefault="00C109D4" w:rsidP="00C109D4">
      <w:pPr>
        <w:widowControl/>
        <w:adjustRightInd w:val="0"/>
        <w:spacing w:before="120"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5. Vende mercaderías por importe de 2.000 € que quedan pendientes de cobro.</w:t>
      </w:r>
    </w:p>
    <w:p w14:paraId="580433A8" w14:textId="77777777" w:rsidR="00C109D4" w:rsidRPr="00C109D4" w:rsidRDefault="00C109D4" w:rsidP="00C109D4">
      <w:pPr>
        <w:widowControl/>
        <w:adjustRightInd w:val="0"/>
        <w:spacing w:before="120"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6. Paga la deuda del punto 4 mediante transferencia bancaria.</w:t>
      </w:r>
    </w:p>
    <w:p w14:paraId="343E8F85" w14:textId="77777777" w:rsidR="00C109D4" w:rsidRPr="00C109D4" w:rsidRDefault="00C109D4" w:rsidP="00C109D4">
      <w:pPr>
        <w:widowControl/>
        <w:adjustRightInd w:val="0"/>
        <w:spacing w:before="120"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7. Cobra la deuda del punto 5 mediante transferencia bancaria.</w:t>
      </w:r>
    </w:p>
    <w:p w14:paraId="5F14B2D6" w14:textId="77777777" w:rsidR="00C109D4" w:rsidRPr="00C109D4" w:rsidRDefault="00C109D4" w:rsidP="00C109D4">
      <w:pPr>
        <w:widowControl/>
        <w:adjustRightInd w:val="0"/>
        <w:spacing w:before="120"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8. Saca 5.000 € del banco y los ingresa en la caja de la empresa.</w:t>
      </w:r>
    </w:p>
    <w:p w14:paraId="381DAD8F" w14:textId="77777777" w:rsidR="00C109D4" w:rsidRPr="00C109D4" w:rsidRDefault="00C109D4" w:rsidP="00C109D4">
      <w:pPr>
        <w:widowControl/>
        <w:adjustRightInd w:val="0"/>
        <w:spacing w:before="120"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9. Compra una máquina por 9.000 €, paga 500 € en efectivo y el resto lo hace mediante transferencia bancaria.</w:t>
      </w:r>
    </w:p>
    <w:p w14:paraId="12BF2E89" w14:textId="0BBCCCF1" w:rsidR="00C109D4" w:rsidRPr="00B116BE" w:rsidRDefault="00C109D4" w:rsidP="00C109D4">
      <w:pPr>
        <w:widowControl/>
        <w:adjustRightInd w:val="0"/>
        <w:spacing w:before="120"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10. Compra mercaderías por importe de 6.000 €, paga 1.500 € mediante cheque bancario y el resto queda pendiente de pago.</w:t>
      </w:r>
    </w:p>
    <w:p w14:paraId="46A1F466" w14:textId="77777777" w:rsidR="00B116BE" w:rsidRPr="00B116BE" w:rsidRDefault="00B116BE" w:rsidP="00C109D4">
      <w:pPr>
        <w:widowControl/>
        <w:adjustRightInd w:val="0"/>
        <w:spacing w:before="120"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1731EA93" w14:textId="69B7AE2D" w:rsidR="00C109D4" w:rsidRPr="00B116BE" w:rsidRDefault="00C109D4" w:rsidP="00C109D4">
      <w:pPr>
        <w:widowControl/>
        <w:adjustRightInd w:val="0"/>
        <w:spacing w:before="120" w:after="120"/>
        <w:jc w:val="both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B116BE">
        <w:rPr>
          <w:rFonts w:ascii="Arial" w:eastAsia="Calibri" w:hAnsi="Arial" w:cs="Arial"/>
          <w:b/>
          <w:bCs/>
          <w:sz w:val="20"/>
          <w:szCs w:val="20"/>
          <w:lang w:eastAsia="es-ES"/>
        </w:rPr>
        <w:t>SEGUNDO</w:t>
      </w:r>
    </w:p>
    <w:p w14:paraId="471C67EB" w14:textId="260B9B7C" w:rsidR="00C109D4" w:rsidRPr="00B116BE" w:rsidRDefault="001B40EC" w:rsidP="00B116BE">
      <w:pPr>
        <w:widowControl/>
        <w:autoSpaceDE/>
        <w:autoSpaceDN/>
        <w:spacing w:after="120"/>
        <w:jc w:val="both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B116BE">
        <w:rPr>
          <w:rFonts w:ascii="Arial" w:eastAsia="Calibri" w:hAnsi="Arial" w:cs="Arial"/>
          <w:b/>
          <w:bCs/>
          <w:sz w:val="20"/>
          <w:szCs w:val="20"/>
          <w:lang w:eastAsia="es-ES"/>
        </w:rPr>
        <w:t>ANOTA EN EL LIBRO DIARIO LAS SIGUENTES CUESTIONES, INCLUIDA LA REGULARIZACIÓN</w:t>
      </w:r>
    </w:p>
    <w:p w14:paraId="72BFFB9F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La empresa VICTORIA, SA presenta a 1 de enero de 20X0 las siguientes cuentas en su Balance de situación:</w:t>
      </w:r>
    </w:p>
    <w:p w14:paraId="4A24F95F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- Terrenos y bienes naturales: 80.000 €</w:t>
      </w:r>
    </w:p>
    <w:p w14:paraId="077FA009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- Construcciones: 130.000 €</w:t>
      </w:r>
    </w:p>
    <w:p w14:paraId="462B29AC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- Mobiliario: 5.000 €</w:t>
      </w:r>
    </w:p>
    <w:p w14:paraId="00EA925D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- Equipos para procesos de información: 10.000 €</w:t>
      </w:r>
    </w:p>
    <w:p w14:paraId="41FDBC52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- Clientes: 8.000 €</w:t>
      </w:r>
    </w:p>
    <w:p w14:paraId="3E2E7B05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- Mercaderías: 5.000 unidades a 3 €/unidad</w:t>
      </w:r>
    </w:p>
    <w:p w14:paraId="18323CF8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- Anticipos de remuneraciones: 1.000 €</w:t>
      </w:r>
    </w:p>
    <w:p w14:paraId="5A59BAE0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- Caja, €: 20.000 €</w:t>
      </w:r>
    </w:p>
    <w:p w14:paraId="3F6319D6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- Bancos c/c: 200.000 €</w:t>
      </w:r>
    </w:p>
    <w:p w14:paraId="57E30740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- Proveedores: 5.000 €</w:t>
      </w:r>
    </w:p>
    <w:p w14:paraId="3B99FA4B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- Proveedores de inmovilizado a c/p: 5.000 €</w:t>
      </w:r>
    </w:p>
    <w:p w14:paraId="1D23D322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- Capital social: el resto</w:t>
      </w:r>
    </w:p>
    <w:p w14:paraId="02678890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Durante el ejercicio económico, realiza las siguientes operaciones. IVA 21%:</w:t>
      </w:r>
    </w:p>
    <w:p w14:paraId="58EE9B2F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1. Compra mercaderías: 10.000 unidades a 2,5 €/unidad. La factura incluye un 5% de descuento comercial.</w:t>
      </w:r>
    </w:p>
    <w:p w14:paraId="54C42D9F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lastRenderedPageBreak/>
        <w:t>2. Paga por banco la deuda con los proveedores que aparecen en Balance.</w:t>
      </w:r>
    </w:p>
    <w:p w14:paraId="05170B8D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3. Vende mercaderías: 12.000 unidades a 5 €/unidad. Cobra por banco 5.000 €, por lo que concede en factura un descuento del 2% por pronto pago. Paga en efectivo 200 € por el transporte de las mercaderías.</w:t>
      </w:r>
    </w:p>
    <w:p w14:paraId="6022CB14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4. El proveedor del punto 1 gira letra de cambio, que es aceptada.</w:t>
      </w:r>
    </w:p>
    <w:p w14:paraId="31D5BA93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5. Cobra por banco la deuda de los clientes que aparecen en balance. Por adelantar el pago, concede un descuento de 200 €.</w:t>
      </w:r>
    </w:p>
    <w:p w14:paraId="6F6359FD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6. Paga mediante la cuenta corriente bancaria la deuda con los proveedores de inmovilizado que aparecen en balance.</w:t>
      </w:r>
    </w:p>
    <w:p w14:paraId="51802EC7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7. Compra mercaderías: 6.000 unidades a 3,1 €/unidad. El proveedor incluye en factura 150 € por el transporte de las mercaderías.</w:t>
      </w:r>
    </w:p>
    <w:p w14:paraId="3D8F697A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8. Gira letra de cambio al cliente de la operación número 3, que es aceptada.</w:t>
      </w:r>
    </w:p>
    <w:p w14:paraId="41CE375A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9. En concepto de Impuesto de Bienes Inmuebles, abona 300 € mediante la cuenta corriente bancaria.</w:t>
      </w:r>
    </w:p>
    <w:p w14:paraId="1F2E3CDB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10. Le han cargado en la cuenta corriente bancaria 100 € (IVA 10%) por el consumo de agua.</w:t>
      </w:r>
    </w:p>
    <w:p w14:paraId="4BE16A23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11. Paga la letra de cambio del punto número 4 mediante transferencia bancaria.</w:t>
      </w:r>
    </w:p>
    <w:p w14:paraId="21B18C9F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12. Paga por banco a una compañía aseguradora el seguro del local que asciende a 340 €.</w:t>
      </w:r>
    </w:p>
    <w:p w14:paraId="336C6350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13. Por la publicación de varios anuncios en revistas especializadas, se recibe factura por importe de 1.100 €.</w:t>
      </w:r>
    </w:p>
    <w:p w14:paraId="602ACCB3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14. La factura por el consumo de teléfono asciende a 140 €.</w:t>
      </w:r>
    </w:p>
    <w:p w14:paraId="64FBEAA8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15. Por el suministro de diverso material para la oficina, paga 120 € en efectivo.</w:t>
      </w:r>
    </w:p>
    <w:p w14:paraId="2F6623FF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16. Entrega un estudio de mercado encargado por otra sociedad. Presenta factura por importe de 1.300 €.</w:t>
      </w:r>
    </w:p>
    <w:p w14:paraId="7C7FB5DD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17. Vende mercaderías: 4.000 unidades a 5,5 €/unidad. Concede en factura un descuento comercial del 5%.</w:t>
      </w:r>
    </w:p>
    <w:p w14:paraId="4A70E362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18. Paga por banco la nómina del personal, que presenta el siguiente detalle:</w:t>
      </w:r>
    </w:p>
    <w:p w14:paraId="67D0096E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- Sueldos y salarios: 5.000 €</w:t>
      </w:r>
    </w:p>
    <w:p w14:paraId="3306B134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- Seguridad Social a cargo de la empresa: 1.200 €</w:t>
      </w:r>
    </w:p>
    <w:p w14:paraId="22C8F57A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- Seguridad Social a cargo del trabajador: 320 €</w:t>
      </w:r>
    </w:p>
    <w:p w14:paraId="127E1E24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- Retención por IRPF: 500 €</w:t>
      </w:r>
    </w:p>
    <w:p w14:paraId="0B57163C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Recupera el anticipo.</w:t>
      </w:r>
    </w:p>
    <w:p w14:paraId="26FCB665" w14:textId="77777777" w:rsidR="00C109D4" w:rsidRPr="00C109D4" w:rsidRDefault="00C109D4" w:rsidP="00C109D4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19. Liquida el IVA.</w:t>
      </w:r>
    </w:p>
    <w:p w14:paraId="362FD4CD" w14:textId="640389F2" w:rsidR="00B116BE" w:rsidRPr="00B116BE" w:rsidRDefault="00C109D4" w:rsidP="00B116BE">
      <w:pPr>
        <w:widowControl/>
        <w:autoSpaceDE/>
        <w:autoSpaceDN/>
        <w:spacing w:after="120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109D4">
        <w:rPr>
          <w:rFonts w:ascii="Arial" w:eastAsia="Calibri" w:hAnsi="Arial" w:cs="Arial"/>
          <w:sz w:val="20"/>
          <w:szCs w:val="20"/>
          <w:lang w:eastAsia="es-ES"/>
        </w:rPr>
        <w:t>20. En almacén utiliza el criterio FIFO.</w:t>
      </w:r>
    </w:p>
    <w:p w14:paraId="09D7C162" w14:textId="4E29D727" w:rsidR="001B40EC" w:rsidRPr="00B116BE" w:rsidRDefault="001B40EC" w:rsidP="00B116BE">
      <w:pPr>
        <w:widowControl/>
        <w:autoSpaceDE/>
        <w:autoSpaceDN/>
        <w:spacing w:after="120"/>
        <w:jc w:val="both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B116BE">
        <w:rPr>
          <w:rFonts w:ascii="Arial" w:eastAsia="Calibri" w:hAnsi="Arial" w:cs="Arial"/>
          <w:b/>
          <w:bCs/>
          <w:sz w:val="20"/>
          <w:szCs w:val="20"/>
          <w:lang w:eastAsia="es-ES"/>
        </w:rPr>
        <w:t>TERCERO</w:t>
      </w:r>
    </w:p>
    <w:p w14:paraId="35228DCA" w14:textId="3B7B1113" w:rsidR="001B40EC" w:rsidRPr="00B116BE" w:rsidRDefault="001B40EC" w:rsidP="00B116BE">
      <w:pPr>
        <w:pStyle w:val="Default"/>
        <w:numPr>
          <w:ilvl w:val="0"/>
          <w:numId w:val="3"/>
        </w:numPr>
        <w:rPr>
          <w:rFonts w:ascii="Arial" w:hAnsi="Arial" w:cs="Arial"/>
          <w:color w:val="auto"/>
          <w:sz w:val="20"/>
          <w:szCs w:val="20"/>
        </w:rPr>
      </w:pPr>
      <w:r w:rsidRPr="00B116BE">
        <w:rPr>
          <w:rFonts w:ascii="Arial" w:hAnsi="Arial" w:cs="Arial"/>
          <w:color w:val="auto"/>
          <w:sz w:val="20"/>
          <w:szCs w:val="20"/>
        </w:rPr>
        <w:t xml:space="preserve">Determina el tiempo al que estuvo impuesto un capital de 1.562,63 € al 7% de interés anual efectivo, si alcanzó un montante de 2.204,14 € </w:t>
      </w:r>
    </w:p>
    <w:p w14:paraId="7B4AE4D5" w14:textId="0339C4E8" w:rsidR="00B116BE" w:rsidRPr="00B116BE" w:rsidRDefault="00B116BE" w:rsidP="001B40EC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EF39618" w14:textId="77777777" w:rsidR="00B116BE" w:rsidRPr="00B116BE" w:rsidRDefault="00B116BE" w:rsidP="00B116B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1D22382" w14:textId="4083BDA8" w:rsidR="00B116BE" w:rsidRPr="00B116BE" w:rsidRDefault="00B116BE" w:rsidP="00B116BE">
      <w:pPr>
        <w:pStyle w:val="Default"/>
        <w:numPr>
          <w:ilvl w:val="0"/>
          <w:numId w:val="3"/>
        </w:numPr>
        <w:spacing w:after="27"/>
        <w:rPr>
          <w:rFonts w:ascii="Arial" w:hAnsi="Arial" w:cs="Arial"/>
          <w:color w:val="auto"/>
          <w:sz w:val="20"/>
          <w:szCs w:val="20"/>
        </w:rPr>
      </w:pPr>
      <w:r w:rsidRPr="00B116BE">
        <w:rPr>
          <w:rFonts w:ascii="Arial" w:hAnsi="Arial" w:cs="Arial"/>
          <w:color w:val="auto"/>
          <w:sz w:val="20"/>
          <w:szCs w:val="20"/>
        </w:rPr>
        <w:t xml:space="preserve">Sabemos que con un capital de 1.923,24 €, obtenemos a los 7 años un montante de 3.515,70 €. Calcula: </w:t>
      </w:r>
    </w:p>
    <w:p w14:paraId="55A917C1" w14:textId="7BC808F0" w:rsidR="00B116BE" w:rsidRPr="00B116BE" w:rsidRDefault="00B116BE" w:rsidP="00B116BE">
      <w:pPr>
        <w:pStyle w:val="Default"/>
        <w:spacing w:after="27"/>
        <w:ind w:left="360"/>
        <w:rPr>
          <w:rFonts w:ascii="Arial" w:hAnsi="Arial" w:cs="Arial"/>
          <w:color w:val="auto"/>
          <w:sz w:val="20"/>
          <w:szCs w:val="20"/>
        </w:rPr>
      </w:pPr>
      <w:r w:rsidRPr="00B116BE">
        <w:rPr>
          <w:rFonts w:ascii="Arial" w:hAnsi="Arial" w:cs="Arial"/>
          <w:color w:val="auto"/>
          <w:sz w:val="20"/>
          <w:szCs w:val="20"/>
        </w:rPr>
        <w:t xml:space="preserve">a) El tanto efectivo anual. </w:t>
      </w:r>
    </w:p>
    <w:p w14:paraId="530125AC" w14:textId="469C7883" w:rsidR="00B116BE" w:rsidRPr="00B116BE" w:rsidRDefault="00B116BE" w:rsidP="00B116BE">
      <w:pPr>
        <w:pStyle w:val="Default"/>
        <w:spacing w:after="27"/>
        <w:ind w:left="360"/>
        <w:rPr>
          <w:rFonts w:ascii="Arial" w:hAnsi="Arial" w:cs="Arial"/>
          <w:color w:val="auto"/>
          <w:sz w:val="20"/>
          <w:szCs w:val="20"/>
        </w:rPr>
      </w:pPr>
      <w:r w:rsidRPr="00B116BE">
        <w:rPr>
          <w:rFonts w:ascii="Arial" w:hAnsi="Arial" w:cs="Arial"/>
          <w:color w:val="auto"/>
          <w:sz w:val="20"/>
          <w:szCs w:val="20"/>
        </w:rPr>
        <w:t xml:space="preserve">b) El tanto efectivo cuatrimestral. </w:t>
      </w:r>
    </w:p>
    <w:p w14:paraId="6E0F1A2A" w14:textId="238529AC" w:rsidR="00B116BE" w:rsidRPr="00B116BE" w:rsidRDefault="00B116BE" w:rsidP="00B116BE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  <w:r w:rsidRPr="00B116BE">
        <w:rPr>
          <w:rFonts w:ascii="Arial" w:hAnsi="Arial" w:cs="Arial"/>
          <w:color w:val="auto"/>
          <w:sz w:val="20"/>
          <w:szCs w:val="20"/>
        </w:rPr>
        <w:t xml:space="preserve">c) El tanto nominal capitalizable por cuatrimestre. </w:t>
      </w:r>
    </w:p>
    <w:p w14:paraId="699A2475" w14:textId="77777777" w:rsidR="001B40EC" w:rsidRPr="00C109D4" w:rsidRDefault="001B40EC" w:rsidP="00C109D4">
      <w:pPr>
        <w:widowControl/>
        <w:autoSpaceDE/>
        <w:autoSpaceDN/>
        <w:spacing w:after="120"/>
        <w:jc w:val="both"/>
        <w:rPr>
          <w:rFonts w:ascii="Arial" w:eastAsia="Calibri" w:hAnsi="Arial" w:cs="Times New Roman"/>
          <w:b/>
          <w:color w:val="1F497D"/>
          <w:sz w:val="19"/>
          <w:lang w:eastAsia="es-ES"/>
        </w:rPr>
      </w:pPr>
    </w:p>
    <w:p w14:paraId="29DE11DE" w14:textId="77777777" w:rsidR="00C109D4" w:rsidRPr="00C109D4" w:rsidRDefault="00C109D4" w:rsidP="00C109D4">
      <w:pPr>
        <w:widowControl/>
        <w:adjustRightInd w:val="0"/>
        <w:spacing w:before="120" w:after="120"/>
        <w:jc w:val="both"/>
        <w:rPr>
          <w:rFonts w:ascii="Arial" w:eastAsia="Calibri" w:hAnsi="Arial" w:cs="Times New Roman"/>
          <w:b/>
          <w:color w:val="44546A"/>
          <w:sz w:val="19"/>
          <w:lang w:eastAsia="es-ES"/>
        </w:rPr>
      </w:pPr>
    </w:p>
    <w:p w14:paraId="458AE01E" w14:textId="77777777" w:rsidR="00C109D4" w:rsidRPr="00C109D4" w:rsidRDefault="00C109D4" w:rsidP="00C109D4">
      <w:pPr>
        <w:ind w:left="1969" w:right="3424"/>
        <w:jc w:val="both"/>
        <w:rPr>
          <w:rFonts w:ascii="Arial" w:hAnsi="Arial"/>
          <w:bCs/>
          <w:iCs/>
          <w:sz w:val="20"/>
        </w:rPr>
      </w:pPr>
    </w:p>
    <w:sectPr w:rsidR="00C109D4" w:rsidRPr="00C109D4" w:rsidSect="00B116BE">
      <w:pgSz w:w="11920" w:h="16850"/>
      <w:pgMar w:top="720" w:right="720" w:bottom="720" w:left="720" w:header="0" w:footer="31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A6E27" w14:textId="77777777" w:rsidR="001731B4" w:rsidRDefault="001731B4">
      <w:r>
        <w:separator/>
      </w:r>
    </w:p>
  </w:endnote>
  <w:endnote w:type="continuationSeparator" w:id="0">
    <w:p w14:paraId="3C943B26" w14:textId="77777777" w:rsidR="001731B4" w:rsidRDefault="0017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1E3A4" w14:textId="77777777" w:rsidR="004606B2" w:rsidRDefault="001731B4">
    <w:pPr>
      <w:pStyle w:val="Textoindependiente"/>
      <w:spacing w:line="14" w:lineRule="auto"/>
      <w:rPr>
        <w:sz w:val="20"/>
      </w:rPr>
    </w:pPr>
    <w:r>
      <w:pict w14:anchorId="7FFD996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65pt;margin-top:815.1pt;width:17.05pt;height:13.15pt;z-index:-251658752;mso-position-horizontal-relative:page;mso-position-vertical-relative:page" filled="f" stroked="f">
          <v:textbox inset="0,0,0,0">
            <w:txbxContent>
              <w:p w14:paraId="1C44B74E" w14:textId="77777777" w:rsidR="004606B2" w:rsidRDefault="001731B4">
                <w:pPr>
                  <w:spacing w:before="12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F49A1" w14:textId="77777777" w:rsidR="001731B4" w:rsidRDefault="001731B4">
      <w:r>
        <w:separator/>
      </w:r>
    </w:p>
  </w:footnote>
  <w:footnote w:type="continuationSeparator" w:id="0">
    <w:p w14:paraId="6D12C675" w14:textId="77777777" w:rsidR="001731B4" w:rsidRDefault="0017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55F53"/>
    <w:multiLevelType w:val="hybridMultilevel"/>
    <w:tmpl w:val="724AECA2"/>
    <w:lvl w:ilvl="0" w:tplc="BD6C4F64">
      <w:numFmt w:val="bullet"/>
      <w:lvlText w:val="-"/>
      <w:lvlJc w:val="left"/>
      <w:pPr>
        <w:ind w:left="700" w:hanging="284"/>
      </w:pPr>
      <w:rPr>
        <w:rFonts w:ascii="Arial" w:eastAsia="Arial" w:hAnsi="Arial" w:cs="Arial" w:hint="default"/>
        <w:b/>
        <w:bCs/>
        <w:w w:val="100"/>
        <w:sz w:val="16"/>
        <w:szCs w:val="16"/>
        <w:lang w:val="es-ES" w:eastAsia="en-US" w:bidi="ar-SA"/>
      </w:rPr>
    </w:lvl>
    <w:lvl w:ilvl="1" w:tplc="2C3EC230">
      <w:numFmt w:val="bullet"/>
      <w:lvlText w:val="•"/>
      <w:lvlJc w:val="left"/>
      <w:pPr>
        <w:ind w:left="1591" w:hanging="284"/>
      </w:pPr>
      <w:rPr>
        <w:rFonts w:hint="default"/>
        <w:lang w:val="es-ES" w:eastAsia="en-US" w:bidi="ar-SA"/>
      </w:rPr>
    </w:lvl>
    <w:lvl w:ilvl="2" w:tplc="54B88736">
      <w:numFmt w:val="bullet"/>
      <w:lvlText w:val="•"/>
      <w:lvlJc w:val="left"/>
      <w:pPr>
        <w:ind w:left="2482" w:hanging="284"/>
      </w:pPr>
      <w:rPr>
        <w:rFonts w:hint="default"/>
        <w:lang w:val="es-ES" w:eastAsia="en-US" w:bidi="ar-SA"/>
      </w:rPr>
    </w:lvl>
    <w:lvl w:ilvl="3" w:tplc="85127E12">
      <w:numFmt w:val="bullet"/>
      <w:lvlText w:val="•"/>
      <w:lvlJc w:val="left"/>
      <w:pPr>
        <w:ind w:left="3373" w:hanging="284"/>
      </w:pPr>
      <w:rPr>
        <w:rFonts w:hint="default"/>
        <w:lang w:val="es-ES" w:eastAsia="en-US" w:bidi="ar-SA"/>
      </w:rPr>
    </w:lvl>
    <w:lvl w:ilvl="4" w:tplc="F948E3C8">
      <w:numFmt w:val="bullet"/>
      <w:lvlText w:val="•"/>
      <w:lvlJc w:val="left"/>
      <w:pPr>
        <w:ind w:left="4264" w:hanging="284"/>
      </w:pPr>
      <w:rPr>
        <w:rFonts w:hint="default"/>
        <w:lang w:val="es-ES" w:eastAsia="en-US" w:bidi="ar-SA"/>
      </w:rPr>
    </w:lvl>
    <w:lvl w:ilvl="5" w:tplc="F98C0B6A">
      <w:numFmt w:val="bullet"/>
      <w:lvlText w:val="•"/>
      <w:lvlJc w:val="left"/>
      <w:pPr>
        <w:ind w:left="5155" w:hanging="284"/>
      </w:pPr>
      <w:rPr>
        <w:rFonts w:hint="default"/>
        <w:lang w:val="es-ES" w:eastAsia="en-US" w:bidi="ar-SA"/>
      </w:rPr>
    </w:lvl>
    <w:lvl w:ilvl="6" w:tplc="5388F744">
      <w:numFmt w:val="bullet"/>
      <w:lvlText w:val="•"/>
      <w:lvlJc w:val="left"/>
      <w:pPr>
        <w:ind w:left="6046" w:hanging="284"/>
      </w:pPr>
      <w:rPr>
        <w:rFonts w:hint="default"/>
        <w:lang w:val="es-ES" w:eastAsia="en-US" w:bidi="ar-SA"/>
      </w:rPr>
    </w:lvl>
    <w:lvl w:ilvl="7" w:tplc="A45E158C">
      <w:numFmt w:val="bullet"/>
      <w:lvlText w:val="•"/>
      <w:lvlJc w:val="left"/>
      <w:pPr>
        <w:ind w:left="6937" w:hanging="284"/>
      </w:pPr>
      <w:rPr>
        <w:rFonts w:hint="default"/>
        <w:lang w:val="es-ES" w:eastAsia="en-US" w:bidi="ar-SA"/>
      </w:rPr>
    </w:lvl>
    <w:lvl w:ilvl="8" w:tplc="24D8F5EA">
      <w:numFmt w:val="bullet"/>
      <w:lvlText w:val="•"/>
      <w:lvlJc w:val="left"/>
      <w:pPr>
        <w:ind w:left="7828" w:hanging="284"/>
      </w:pPr>
      <w:rPr>
        <w:rFonts w:hint="default"/>
        <w:lang w:val="es-ES" w:eastAsia="en-US" w:bidi="ar-SA"/>
      </w:rPr>
    </w:lvl>
  </w:abstractNum>
  <w:abstractNum w:abstractNumId="1" w15:restartNumberingAfterBreak="0">
    <w:nsid w:val="33243921"/>
    <w:multiLevelType w:val="hybridMultilevel"/>
    <w:tmpl w:val="A664C1B4"/>
    <w:lvl w:ilvl="0" w:tplc="9538F7BC">
      <w:numFmt w:val="bullet"/>
      <w:lvlText w:val="-"/>
      <w:lvlJc w:val="left"/>
      <w:pPr>
        <w:ind w:left="729" w:hanging="243"/>
      </w:pPr>
      <w:rPr>
        <w:rFonts w:ascii="Arial" w:eastAsia="Arial" w:hAnsi="Arial" w:cs="Arial" w:hint="default"/>
        <w:b/>
        <w:bCs/>
        <w:w w:val="100"/>
        <w:sz w:val="16"/>
        <w:szCs w:val="16"/>
        <w:lang w:val="es-ES" w:eastAsia="en-US" w:bidi="ar-SA"/>
      </w:rPr>
    </w:lvl>
    <w:lvl w:ilvl="1" w:tplc="711C99A0">
      <w:numFmt w:val="bullet"/>
      <w:lvlText w:val="•"/>
      <w:lvlJc w:val="left"/>
      <w:pPr>
        <w:ind w:left="1609" w:hanging="243"/>
      </w:pPr>
      <w:rPr>
        <w:rFonts w:hint="default"/>
        <w:lang w:val="es-ES" w:eastAsia="en-US" w:bidi="ar-SA"/>
      </w:rPr>
    </w:lvl>
    <w:lvl w:ilvl="2" w:tplc="F59288D6">
      <w:numFmt w:val="bullet"/>
      <w:lvlText w:val="•"/>
      <w:lvlJc w:val="left"/>
      <w:pPr>
        <w:ind w:left="2498" w:hanging="243"/>
      </w:pPr>
      <w:rPr>
        <w:rFonts w:hint="default"/>
        <w:lang w:val="es-ES" w:eastAsia="en-US" w:bidi="ar-SA"/>
      </w:rPr>
    </w:lvl>
    <w:lvl w:ilvl="3" w:tplc="0F4078B2">
      <w:numFmt w:val="bullet"/>
      <w:lvlText w:val="•"/>
      <w:lvlJc w:val="left"/>
      <w:pPr>
        <w:ind w:left="3387" w:hanging="243"/>
      </w:pPr>
      <w:rPr>
        <w:rFonts w:hint="default"/>
        <w:lang w:val="es-ES" w:eastAsia="en-US" w:bidi="ar-SA"/>
      </w:rPr>
    </w:lvl>
    <w:lvl w:ilvl="4" w:tplc="B392844E">
      <w:numFmt w:val="bullet"/>
      <w:lvlText w:val="•"/>
      <w:lvlJc w:val="left"/>
      <w:pPr>
        <w:ind w:left="4276" w:hanging="243"/>
      </w:pPr>
      <w:rPr>
        <w:rFonts w:hint="default"/>
        <w:lang w:val="es-ES" w:eastAsia="en-US" w:bidi="ar-SA"/>
      </w:rPr>
    </w:lvl>
    <w:lvl w:ilvl="5" w:tplc="08ACFFF8">
      <w:numFmt w:val="bullet"/>
      <w:lvlText w:val="•"/>
      <w:lvlJc w:val="left"/>
      <w:pPr>
        <w:ind w:left="5165" w:hanging="243"/>
      </w:pPr>
      <w:rPr>
        <w:rFonts w:hint="default"/>
        <w:lang w:val="es-ES" w:eastAsia="en-US" w:bidi="ar-SA"/>
      </w:rPr>
    </w:lvl>
    <w:lvl w:ilvl="6" w:tplc="676C263A">
      <w:numFmt w:val="bullet"/>
      <w:lvlText w:val="•"/>
      <w:lvlJc w:val="left"/>
      <w:pPr>
        <w:ind w:left="6054" w:hanging="243"/>
      </w:pPr>
      <w:rPr>
        <w:rFonts w:hint="default"/>
        <w:lang w:val="es-ES" w:eastAsia="en-US" w:bidi="ar-SA"/>
      </w:rPr>
    </w:lvl>
    <w:lvl w:ilvl="7" w:tplc="D2DCDFC6">
      <w:numFmt w:val="bullet"/>
      <w:lvlText w:val="•"/>
      <w:lvlJc w:val="left"/>
      <w:pPr>
        <w:ind w:left="6943" w:hanging="243"/>
      </w:pPr>
      <w:rPr>
        <w:rFonts w:hint="default"/>
        <w:lang w:val="es-ES" w:eastAsia="en-US" w:bidi="ar-SA"/>
      </w:rPr>
    </w:lvl>
    <w:lvl w:ilvl="8" w:tplc="3B140124">
      <w:numFmt w:val="bullet"/>
      <w:lvlText w:val="•"/>
      <w:lvlJc w:val="left"/>
      <w:pPr>
        <w:ind w:left="7832" w:hanging="243"/>
      </w:pPr>
      <w:rPr>
        <w:rFonts w:hint="default"/>
        <w:lang w:val="es-ES" w:eastAsia="en-US" w:bidi="ar-SA"/>
      </w:rPr>
    </w:lvl>
  </w:abstractNum>
  <w:abstractNum w:abstractNumId="2" w15:restartNumberingAfterBreak="0">
    <w:nsid w:val="76CF24EC"/>
    <w:multiLevelType w:val="hybridMultilevel"/>
    <w:tmpl w:val="321E13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06B2"/>
    <w:rsid w:val="001731B4"/>
    <w:rsid w:val="001B40EC"/>
    <w:rsid w:val="004606B2"/>
    <w:rsid w:val="005A43F3"/>
    <w:rsid w:val="006D1CCD"/>
    <w:rsid w:val="009717C2"/>
    <w:rsid w:val="00B116BE"/>
    <w:rsid w:val="00C1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8C861DD"/>
  <w15:docId w15:val="{49211A9F-CD7C-496E-9CCB-18D65F57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60"/>
      <w:outlineLvl w:val="0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Times New Roman" w:eastAsia="Times New Roman" w:hAnsi="Times New Roman" w:cs="Times New Roman"/>
      <w:sz w:val="14"/>
      <w:szCs w:val="14"/>
    </w:rPr>
  </w:style>
  <w:style w:type="paragraph" w:styleId="Ttulo">
    <w:name w:val="Title"/>
    <w:basedOn w:val="Normal"/>
    <w:uiPriority w:val="10"/>
    <w:qFormat/>
    <w:pPr>
      <w:ind w:left="1323" w:right="1836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700"/>
    </w:pPr>
  </w:style>
  <w:style w:type="paragraph" w:customStyle="1" w:styleId="Default">
    <w:name w:val="Default"/>
    <w:rsid w:val="001B40E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adrid.org/cs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735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PRUEBAS PARA LA OBTENCIÓN DE LOS TÍTULOS DE TÉCNICO Y TÉCNICO SUPERIOR</vt:lpstr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PRUEBAS PARA LA OBTENCIÓN DE LOS TÍTULOS DE TÉCNICO Y TÉCNICO SUPERIOR</dc:title>
  <dc:creator>Pedro ORTEGA</dc:creator>
  <cp:lastModifiedBy>ALEJANDRO RODRIGUEZ CALZADA</cp:lastModifiedBy>
  <cp:revision>3</cp:revision>
  <cp:lastPrinted>2021-05-08T18:34:00Z</cp:lastPrinted>
  <dcterms:created xsi:type="dcterms:W3CDTF">2021-05-08T18:40:00Z</dcterms:created>
  <dcterms:modified xsi:type="dcterms:W3CDTF">2021-05-08T18:42:00Z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2021-05-08T00:00:00Z</vt:filetime>
  </property>
</Properties>
</file>