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757E90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Técnico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Especialista I, Especialidad Gestión de Técnicas y Tecnologías del Espectáculo,</w:t>
            </w:r>
            <w:r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Área B</w:t>
            </w:r>
            <w:r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757E90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757E90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57E90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2023-12-14T10:18:00Z</dcterms:modified>
</cp:coreProperties>
</file>