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87497B" w:rsidRDefault="0087497B" w:rsidP="0087497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select. </w:t>
            </w:r>
            <w:proofErr w:type="gramStart"/>
            <w:r w:rsidRPr="0087497B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87497B">
              <w:rPr>
                <w:rFonts w:ascii="Arial" w:hAnsi="Arial" w:cs="Arial"/>
                <w:sz w:val="20"/>
                <w:szCs w:val="20"/>
              </w:rPr>
              <w:t xml:space="preserve"> personal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fijo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adquisición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condición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de personal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funcionario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carrera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Cuerpo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Técn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. y Dipl.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Especialistas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Archivos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, Bibl. y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Museos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Especialidad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Archivos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 xml:space="preserve">, Adm. Esp., Gr. A, </w:t>
            </w:r>
            <w:proofErr w:type="spellStart"/>
            <w:r w:rsidRPr="0087497B">
              <w:rPr>
                <w:rFonts w:ascii="Arial" w:hAnsi="Arial" w:cs="Arial"/>
                <w:sz w:val="20"/>
                <w:szCs w:val="20"/>
              </w:rPr>
              <w:t>Subgr</w:t>
            </w:r>
            <w:proofErr w:type="spellEnd"/>
            <w:r w:rsidRPr="0087497B">
              <w:rPr>
                <w:rFonts w:ascii="Arial" w:hAnsi="Arial" w:cs="Arial"/>
                <w:sz w:val="20"/>
                <w:szCs w:val="20"/>
              </w:rPr>
              <w:t>. A2, C. Madrid</w:t>
            </w:r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97" w:rsidRDefault="00017597">
      <w:r>
        <w:separator/>
      </w:r>
    </w:p>
  </w:endnote>
  <w:endnote w:type="continuationSeparator" w:id="0">
    <w:p w:rsidR="00017597" w:rsidRDefault="000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7497B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7497B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97" w:rsidRDefault="00017597">
      <w:r>
        <w:separator/>
      </w:r>
    </w:p>
  </w:footnote>
  <w:footnote w:type="continuationSeparator" w:id="0">
    <w:p w:rsidR="00017597" w:rsidRDefault="0001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5A547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15</cp:revision>
  <cp:lastPrinted>2014-09-17T15:59:00Z</cp:lastPrinted>
  <dcterms:created xsi:type="dcterms:W3CDTF">2022-09-26T11:20:00Z</dcterms:created>
  <dcterms:modified xsi:type="dcterms:W3CDTF">2022-12-09T10:58:00Z</dcterms:modified>
</cp:coreProperties>
</file>