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45" w:rsidRDefault="000F0745" w:rsidP="000F0745">
      <w:pPr>
        <w:pStyle w:val="Prrafodelista"/>
        <w:spacing w:after="0" w:line="240" w:lineRule="auto"/>
      </w:pPr>
    </w:p>
    <w:p w:rsidR="000F0745" w:rsidRPr="000F0745" w:rsidRDefault="000F0745" w:rsidP="000F0745">
      <w:pPr>
        <w:pStyle w:val="Prrafodelista"/>
        <w:spacing w:after="0" w:line="240" w:lineRule="auto"/>
        <w:rPr>
          <w:sz w:val="24"/>
          <w:szCs w:val="24"/>
        </w:rPr>
      </w:pPr>
    </w:p>
    <w:p w:rsidR="000F0745" w:rsidRDefault="006C6F2B" w:rsidP="00D97383">
      <w:pPr>
        <w:pStyle w:val="Prrafodelista"/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AUDITORÍA OPERATIVA DE CALIDAD</w:t>
      </w:r>
    </w:p>
    <w:p w:rsidR="000F0745" w:rsidRDefault="00517463" w:rsidP="00D97383">
      <w:pPr>
        <w:pStyle w:val="Prrafodelista"/>
        <w:spacing w:after="0" w:line="240" w:lineRule="auto"/>
        <w:jc w:val="both"/>
        <w:rPr>
          <w:b/>
          <w:sz w:val="24"/>
          <w:szCs w:val="24"/>
          <w:u w:val="single"/>
        </w:rPr>
      </w:pPr>
      <w:r w:rsidRPr="00517463">
        <w:rPr>
          <w:b/>
          <w:sz w:val="24"/>
          <w:szCs w:val="24"/>
          <w:u w:val="single"/>
        </w:rPr>
        <w:t>SERVICIO</w:t>
      </w:r>
      <w:r w:rsidR="009A012A">
        <w:rPr>
          <w:b/>
          <w:sz w:val="24"/>
          <w:szCs w:val="24"/>
          <w:u w:val="single"/>
        </w:rPr>
        <w:t xml:space="preserve"> DE</w:t>
      </w:r>
      <w:r w:rsidRPr="00517463">
        <w:rPr>
          <w:b/>
          <w:sz w:val="24"/>
          <w:szCs w:val="24"/>
          <w:u w:val="single"/>
        </w:rPr>
        <w:t xml:space="preserve"> </w:t>
      </w:r>
      <w:r w:rsidR="00C64DA9" w:rsidRPr="00C64DA9">
        <w:rPr>
          <w:b/>
          <w:sz w:val="24"/>
          <w:szCs w:val="24"/>
          <w:u w:val="single"/>
        </w:rPr>
        <w:t>CELADORES: TRASLADO DE PACIENTES Y MATERIALES</w:t>
      </w:r>
    </w:p>
    <w:p w:rsidR="00517463" w:rsidRPr="000F0745" w:rsidRDefault="00517463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0F0745" w:rsidRPr="00EA3C32" w:rsidRDefault="000F0745" w:rsidP="00D973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EA3C32">
        <w:rPr>
          <w:b/>
          <w:sz w:val="24"/>
          <w:szCs w:val="24"/>
          <w:u w:val="single"/>
        </w:rPr>
        <w:t>OBJETIVO Y ALCANCE DE LA AUDITORÍA</w:t>
      </w:r>
    </w:p>
    <w:p w:rsidR="00F610AC" w:rsidRDefault="00F610AC" w:rsidP="00D97383">
      <w:pPr>
        <w:spacing w:after="0" w:line="240" w:lineRule="auto"/>
        <w:jc w:val="both"/>
        <w:rPr>
          <w:sz w:val="24"/>
          <w:szCs w:val="24"/>
        </w:rPr>
      </w:pPr>
    </w:p>
    <w:p w:rsidR="006C6F2B" w:rsidRPr="006C6F2B" w:rsidRDefault="006C6F2B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  <w:r w:rsidRPr="006C6F2B">
        <w:rPr>
          <w:sz w:val="24"/>
          <w:szCs w:val="24"/>
        </w:rPr>
        <w:t>CRITERIOS ESTABLECIDOS EN PCAP</w:t>
      </w:r>
    </w:p>
    <w:p w:rsidR="006C6F2B" w:rsidRDefault="006C6F2B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  <w:r w:rsidRPr="006C6F2B">
        <w:rPr>
          <w:sz w:val="24"/>
          <w:szCs w:val="24"/>
        </w:rPr>
        <w:t xml:space="preserve">Cumplimiento de la cláusula 9.1.3 del PCAP en relación con </w:t>
      </w:r>
      <w:r>
        <w:rPr>
          <w:sz w:val="24"/>
          <w:szCs w:val="24"/>
        </w:rPr>
        <w:t>los servicios no asistenciales.</w:t>
      </w:r>
    </w:p>
    <w:p w:rsidR="006C6F2B" w:rsidRDefault="006C6F2B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F610AC" w:rsidRDefault="006C6F2B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  <w:r w:rsidRPr="006C6F2B">
        <w:rPr>
          <w:sz w:val="24"/>
          <w:szCs w:val="24"/>
        </w:rPr>
        <w:t>CRITERIOS ESTABLECIDOS EN PTE</w:t>
      </w:r>
      <w:bookmarkStart w:id="0" w:name="_GoBack"/>
      <w:bookmarkEnd w:id="0"/>
    </w:p>
    <w:p w:rsidR="006C6F2B" w:rsidRPr="006C6F2B" w:rsidRDefault="006C6F2B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0F0745" w:rsidRPr="00EA3C32" w:rsidRDefault="000F0745" w:rsidP="00D973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EA3C32">
        <w:rPr>
          <w:b/>
          <w:sz w:val="24"/>
          <w:szCs w:val="24"/>
          <w:u w:val="single"/>
        </w:rPr>
        <w:t>FECHA DE REALIZACIÓN</w:t>
      </w:r>
    </w:p>
    <w:p w:rsidR="000F0745" w:rsidRPr="000F0745" w:rsidRDefault="000F0745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183A22" w:rsidRDefault="00C64DA9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C6F21">
        <w:rPr>
          <w:sz w:val="24"/>
          <w:szCs w:val="24"/>
        </w:rPr>
        <w:t>8</w:t>
      </w:r>
      <w:r w:rsidR="00DA3195">
        <w:rPr>
          <w:sz w:val="24"/>
          <w:szCs w:val="24"/>
        </w:rPr>
        <w:t>/</w:t>
      </w:r>
      <w:r w:rsidR="00AC6F21">
        <w:rPr>
          <w:sz w:val="24"/>
          <w:szCs w:val="24"/>
        </w:rPr>
        <w:t>10</w:t>
      </w:r>
      <w:r w:rsidR="00F610AC" w:rsidRPr="00F610AC">
        <w:rPr>
          <w:sz w:val="24"/>
          <w:szCs w:val="24"/>
        </w:rPr>
        <w:t>/15</w:t>
      </w:r>
    </w:p>
    <w:p w:rsidR="00C64DA9" w:rsidRDefault="00C64DA9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13/10/15</w:t>
      </w:r>
    </w:p>
    <w:p w:rsidR="00F610AC" w:rsidRPr="00F610AC" w:rsidRDefault="00F610AC" w:rsidP="00D97383">
      <w:pPr>
        <w:spacing w:after="0" w:line="240" w:lineRule="auto"/>
        <w:jc w:val="both"/>
        <w:rPr>
          <w:sz w:val="24"/>
          <w:szCs w:val="24"/>
        </w:rPr>
      </w:pPr>
    </w:p>
    <w:p w:rsidR="000F0745" w:rsidRPr="00EA3C32" w:rsidRDefault="000F0745" w:rsidP="00D973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EA3C32">
        <w:rPr>
          <w:b/>
          <w:sz w:val="24"/>
          <w:szCs w:val="24"/>
          <w:u w:val="single"/>
        </w:rPr>
        <w:t>EMPRESA AUDITORA</w:t>
      </w:r>
    </w:p>
    <w:p w:rsidR="000F0745" w:rsidRPr="000F0745" w:rsidRDefault="000F0745" w:rsidP="00D97383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183A22" w:rsidRDefault="00F610AC" w:rsidP="00D9738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GIHSA CONSULTING</w:t>
      </w:r>
    </w:p>
    <w:p w:rsidR="00183A22" w:rsidRDefault="00183A22" w:rsidP="00D97383">
      <w:pPr>
        <w:spacing w:after="0" w:line="240" w:lineRule="auto"/>
        <w:jc w:val="both"/>
        <w:rPr>
          <w:sz w:val="24"/>
          <w:szCs w:val="24"/>
        </w:rPr>
      </w:pPr>
    </w:p>
    <w:p w:rsidR="000F0745" w:rsidRPr="00EA3C32" w:rsidRDefault="000F0745" w:rsidP="00D973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EA3C32">
        <w:rPr>
          <w:b/>
          <w:sz w:val="24"/>
          <w:szCs w:val="24"/>
          <w:u w:val="single"/>
        </w:rPr>
        <w:t>PUNTOS FUERTES</w:t>
      </w:r>
      <w:r w:rsidR="00C64DA9">
        <w:rPr>
          <w:b/>
          <w:sz w:val="24"/>
          <w:szCs w:val="24"/>
        </w:rPr>
        <w:t>: 2</w:t>
      </w:r>
    </w:p>
    <w:p w:rsidR="00F610AC" w:rsidRDefault="00F610AC" w:rsidP="00D97383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C64DA9" w:rsidRPr="00C64DA9" w:rsidRDefault="00C64DA9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  <w:r w:rsidRPr="00C64DA9">
        <w:rPr>
          <w:sz w:val="24"/>
          <w:szCs w:val="24"/>
        </w:rPr>
        <w:t>1.- La evaluación del personal del servicio permite mantener su motivación y mejorar su rendimiento.</w:t>
      </w:r>
    </w:p>
    <w:p w:rsidR="00AC6F21" w:rsidRDefault="00C64DA9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  <w:r w:rsidRPr="00C64DA9">
        <w:rPr>
          <w:sz w:val="24"/>
          <w:szCs w:val="24"/>
        </w:rPr>
        <w:t>2.- Implantación de nuevas tecnologías para la mejora del servicio: sistema de identificación de pacientes antes de su traslado, mediante código de barras y lectura usando una aplicación de los teléfonos móviles.</w:t>
      </w:r>
    </w:p>
    <w:p w:rsidR="00C64DA9" w:rsidRPr="00F610AC" w:rsidRDefault="00C64DA9" w:rsidP="00D9738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0F0745" w:rsidRPr="00EA3C32" w:rsidRDefault="000F0745" w:rsidP="00D973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EA3C32">
        <w:rPr>
          <w:b/>
          <w:sz w:val="24"/>
          <w:szCs w:val="24"/>
          <w:u w:val="single"/>
        </w:rPr>
        <w:t>INCIDENCIAS</w:t>
      </w:r>
      <w:r w:rsidR="006C6F2B">
        <w:rPr>
          <w:b/>
          <w:sz w:val="24"/>
          <w:szCs w:val="24"/>
          <w:u w:val="single"/>
        </w:rPr>
        <w:t>/PROPUESTAS DE MEJORA</w:t>
      </w:r>
      <w:r w:rsidR="00A642CF">
        <w:rPr>
          <w:b/>
          <w:sz w:val="24"/>
          <w:szCs w:val="24"/>
        </w:rPr>
        <w:t xml:space="preserve">: </w:t>
      </w:r>
      <w:r w:rsidR="00C64DA9">
        <w:rPr>
          <w:b/>
          <w:sz w:val="24"/>
          <w:szCs w:val="24"/>
        </w:rPr>
        <w:t>0</w:t>
      </w:r>
    </w:p>
    <w:p w:rsidR="00DA3195" w:rsidRDefault="00DA3195" w:rsidP="00D97383">
      <w:pPr>
        <w:spacing w:after="0" w:line="240" w:lineRule="auto"/>
        <w:jc w:val="both"/>
        <w:rPr>
          <w:sz w:val="24"/>
          <w:szCs w:val="24"/>
        </w:rPr>
      </w:pPr>
    </w:p>
    <w:p w:rsidR="00DA3195" w:rsidRPr="00374465" w:rsidRDefault="00DA3195" w:rsidP="00D97383">
      <w:pPr>
        <w:spacing w:after="0" w:line="240" w:lineRule="auto"/>
        <w:jc w:val="both"/>
        <w:rPr>
          <w:sz w:val="24"/>
          <w:szCs w:val="24"/>
        </w:rPr>
      </w:pPr>
    </w:p>
    <w:p w:rsidR="00F610AC" w:rsidRDefault="00F610AC" w:rsidP="00D973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ESTADO DE LAS INCIDENCIAS</w:t>
      </w:r>
      <w:r w:rsidR="006C6F2B">
        <w:rPr>
          <w:b/>
          <w:sz w:val="24"/>
          <w:szCs w:val="24"/>
          <w:u w:val="single"/>
        </w:rPr>
        <w:t>/PROPUESTAS DE MEJORA</w:t>
      </w:r>
    </w:p>
    <w:p w:rsidR="00F610AC" w:rsidRDefault="00F610AC" w:rsidP="00D97383">
      <w:pPr>
        <w:pStyle w:val="Prrafodelista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A642CF" w:rsidRDefault="00C64DA9" w:rsidP="00D97383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No procede.</w:t>
      </w:r>
    </w:p>
    <w:p w:rsidR="00AC6F21" w:rsidRDefault="00AC6F21" w:rsidP="00D97383">
      <w:pPr>
        <w:spacing w:after="0" w:line="240" w:lineRule="auto"/>
        <w:jc w:val="both"/>
        <w:rPr>
          <w:sz w:val="24"/>
          <w:szCs w:val="24"/>
        </w:rPr>
      </w:pPr>
    </w:p>
    <w:p w:rsidR="0088397C" w:rsidRPr="00EA3C32" w:rsidRDefault="006C6F2B" w:rsidP="00D973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EVALUACIÓN GLOBAL DEL SERVICIO</w:t>
      </w:r>
    </w:p>
    <w:p w:rsidR="00F610AC" w:rsidRDefault="00F610AC" w:rsidP="00D97383">
      <w:pPr>
        <w:pStyle w:val="Prrafodelista"/>
        <w:spacing w:after="0" w:line="240" w:lineRule="auto"/>
        <w:ind w:left="0"/>
        <w:jc w:val="both"/>
        <w:rPr>
          <w:sz w:val="24"/>
          <w:szCs w:val="24"/>
        </w:rPr>
      </w:pPr>
    </w:p>
    <w:p w:rsidR="00C64DA9" w:rsidRPr="00C64DA9" w:rsidRDefault="00C64DA9" w:rsidP="00D9738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 w:rsidRPr="00C64DA9">
        <w:rPr>
          <w:sz w:val="24"/>
          <w:szCs w:val="24"/>
        </w:rPr>
        <w:t>El equipo auditor considera que la organización ha establecido y mantenido los procesos y procedimientos necesarios para prestar el servicio de celadores y demuestra la capacidad del sistema para cumplir con los requisitos normativos técnicos y legales del servicio para el alcance, objetivos y política del hospital.</w:t>
      </w:r>
    </w:p>
    <w:p w:rsidR="00C64DA9" w:rsidRPr="00C64DA9" w:rsidRDefault="00C64DA9" w:rsidP="00D9738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p w:rsidR="00F610AC" w:rsidRPr="00A642CF" w:rsidRDefault="00C64DA9" w:rsidP="00D9738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 w:rsidRPr="00C64DA9">
        <w:rPr>
          <w:sz w:val="24"/>
          <w:szCs w:val="24"/>
        </w:rPr>
        <w:t>No se han detectado incidencias en el servicio. El equipo auditor considera que el funcionamiento del servicio es correcto.</w:t>
      </w:r>
    </w:p>
    <w:sectPr w:rsidR="00F610AC" w:rsidRPr="00A642CF" w:rsidSect="003037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83" w:rsidRDefault="00D97383" w:rsidP="00D97383">
      <w:pPr>
        <w:spacing w:after="0" w:line="240" w:lineRule="auto"/>
      </w:pPr>
      <w:r>
        <w:separator/>
      </w:r>
    </w:p>
  </w:endnote>
  <w:endnote w:type="continuationSeparator" w:id="0">
    <w:p w:rsidR="00D97383" w:rsidRDefault="00D97383" w:rsidP="00D9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83" w:rsidRDefault="00D97383" w:rsidP="00D97383">
      <w:pPr>
        <w:spacing w:after="0" w:line="240" w:lineRule="auto"/>
      </w:pPr>
      <w:r>
        <w:separator/>
      </w:r>
    </w:p>
  </w:footnote>
  <w:footnote w:type="continuationSeparator" w:id="0">
    <w:p w:rsidR="00D97383" w:rsidRDefault="00D97383" w:rsidP="00D9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83" w:rsidRDefault="00D97383">
    <w:pPr>
      <w:pStyle w:val="Encabezado"/>
    </w:pPr>
    <w:r>
      <w:rPr>
        <w:noProof/>
        <w:lang w:eastAsia="es-ES"/>
      </w:rPr>
      <w:drawing>
        <wp:inline distT="0" distB="0" distL="0" distR="0" wp14:anchorId="6014648C" wp14:editId="168683C7">
          <wp:extent cx="2981325" cy="609600"/>
          <wp:effectExtent l="0" t="0" r="9525" b="0"/>
          <wp:docPr id="1" name="Imagen 1" descr="LOGOTIPO_HGV_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_HGV_al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5E4F"/>
    <w:multiLevelType w:val="hybridMultilevel"/>
    <w:tmpl w:val="B1D27096"/>
    <w:lvl w:ilvl="0" w:tplc="DDBC3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7756B"/>
    <w:multiLevelType w:val="hybridMultilevel"/>
    <w:tmpl w:val="A2C0174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E192A"/>
    <w:multiLevelType w:val="hybridMultilevel"/>
    <w:tmpl w:val="4D9CED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79F6"/>
    <w:multiLevelType w:val="hybridMultilevel"/>
    <w:tmpl w:val="493858D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A149A"/>
    <w:multiLevelType w:val="hybridMultilevel"/>
    <w:tmpl w:val="1E1457B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C4DCD"/>
    <w:multiLevelType w:val="hybridMultilevel"/>
    <w:tmpl w:val="0478B4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0DA1"/>
    <w:multiLevelType w:val="hybridMultilevel"/>
    <w:tmpl w:val="3CA055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05069"/>
    <w:multiLevelType w:val="hybridMultilevel"/>
    <w:tmpl w:val="0FE04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2558F"/>
    <w:multiLevelType w:val="hybridMultilevel"/>
    <w:tmpl w:val="23501C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17510"/>
    <w:multiLevelType w:val="hybridMultilevel"/>
    <w:tmpl w:val="58D68E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F1AFC"/>
    <w:multiLevelType w:val="hybridMultilevel"/>
    <w:tmpl w:val="FDC062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45"/>
    <w:rsid w:val="0003711F"/>
    <w:rsid w:val="000F0745"/>
    <w:rsid w:val="0016729A"/>
    <w:rsid w:val="00183A22"/>
    <w:rsid w:val="002B4894"/>
    <w:rsid w:val="002F68F9"/>
    <w:rsid w:val="00303750"/>
    <w:rsid w:val="00374465"/>
    <w:rsid w:val="004A7FD6"/>
    <w:rsid w:val="004E3D2B"/>
    <w:rsid w:val="00517463"/>
    <w:rsid w:val="006C6925"/>
    <w:rsid w:val="006C6F2B"/>
    <w:rsid w:val="0074530B"/>
    <w:rsid w:val="0088397C"/>
    <w:rsid w:val="008E0CF1"/>
    <w:rsid w:val="008E4585"/>
    <w:rsid w:val="0092676A"/>
    <w:rsid w:val="009A012A"/>
    <w:rsid w:val="009E05FB"/>
    <w:rsid w:val="009F1BD9"/>
    <w:rsid w:val="00A642CF"/>
    <w:rsid w:val="00AC6F21"/>
    <w:rsid w:val="00B80600"/>
    <w:rsid w:val="00BC063A"/>
    <w:rsid w:val="00C131D7"/>
    <w:rsid w:val="00C1578D"/>
    <w:rsid w:val="00C64DA9"/>
    <w:rsid w:val="00CA7226"/>
    <w:rsid w:val="00CF1D13"/>
    <w:rsid w:val="00D54C57"/>
    <w:rsid w:val="00D97383"/>
    <w:rsid w:val="00DA3195"/>
    <w:rsid w:val="00EA3C32"/>
    <w:rsid w:val="00F610AC"/>
    <w:rsid w:val="00F94EBA"/>
    <w:rsid w:val="00F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A3DD-D455-4133-B49E-92C055AA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7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7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7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83"/>
  </w:style>
  <w:style w:type="paragraph" w:styleId="Piedepgina">
    <w:name w:val="footer"/>
    <w:basedOn w:val="Normal"/>
    <w:link w:val="PiedepginaCar"/>
    <w:uiPriority w:val="99"/>
    <w:unhideWhenUsed/>
    <w:rsid w:val="00D97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</dc:creator>
  <cp:lastModifiedBy>Laura Alfaro Cadenas</cp:lastModifiedBy>
  <cp:revision>3</cp:revision>
  <dcterms:created xsi:type="dcterms:W3CDTF">2016-03-29T16:11:00Z</dcterms:created>
  <dcterms:modified xsi:type="dcterms:W3CDTF">2016-04-07T10:29:00Z</dcterms:modified>
</cp:coreProperties>
</file>