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EB24B" w14:textId="77777777" w:rsidR="00D0420C" w:rsidRDefault="00D0420C" w:rsidP="0026004C">
      <w:pPr>
        <w:autoSpaceDE w:val="0"/>
        <w:autoSpaceDN w:val="0"/>
        <w:adjustRightInd w:val="0"/>
        <w:spacing w:after="0" w:line="240" w:lineRule="auto"/>
        <w:rPr>
          <w:sz w:val="20"/>
          <w:szCs w:val="20"/>
        </w:rPr>
      </w:pPr>
    </w:p>
    <w:p w14:paraId="4594DEAE" w14:textId="77777777" w:rsidR="00C32C5E" w:rsidRPr="008E1BE1" w:rsidRDefault="00C32C5E" w:rsidP="00C32C5E">
      <w:pPr>
        <w:ind w:right="-2"/>
        <w:jc w:val="center"/>
        <w:rPr>
          <w:b/>
          <w:sz w:val="24"/>
          <w:szCs w:val="24"/>
        </w:rPr>
      </w:pPr>
      <w:r w:rsidRPr="008E1BE1">
        <w:rPr>
          <w:b/>
          <w:sz w:val="24"/>
          <w:szCs w:val="24"/>
        </w:rPr>
        <w:t>ANEXO V</w:t>
      </w:r>
    </w:p>
    <w:p w14:paraId="7B2F9BE3" w14:textId="77777777" w:rsidR="00C32C5E" w:rsidRPr="00975934" w:rsidRDefault="00C32C5E" w:rsidP="00C32C5E">
      <w:pPr>
        <w:autoSpaceDE w:val="0"/>
        <w:autoSpaceDN w:val="0"/>
        <w:adjustRightInd w:val="0"/>
        <w:spacing w:before="120" w:after="120" w:line="240" w:lineRule="auto"/>
        <w:ind w:right="-2"/>
        <w:jc w:val="center"/>
        <w:rPr>
          <w:b/>
          <w:sz w:val="24"/>
          <w:szCs w:val="24"/>
        </w:rPr>
      </w:pPr>
      <w:r w:rsidRPr="008E1BE1">
        <w:rPr>
          <w:b/>
          <w:sz w:val="24"/>
          <w:szCs w:val="24"/>
        </w:rPr>
        <w:t>SEGUIMIENTO POR PARTE DEL DIRECTOR DEL CENTRO</w:t>
      </w:r>
    </w:p>
    <w:p w14:paraId="6C7C5C22" w14:textId="49A87487" w:rsidR="00C32C5E" w:rsidRDefault="00C32C5E" w:rsidP="00C32C5E">
      <w:pPr>
        <w:autoSpaceDE w:val="0"/>
        <w:autoSpaceDN w:val="0"/>
        <w:adjustRightInd w:val="0"/>
        <w:spacing w:before="120" w:after="120" w:line="240" w:lineRule="auto"/>
        <w:ind w:right="-2"/>
        <w:jc w:val="center"/>
        <w:rPr>
          <w:sz w:val="20"/>
          <w:szCs w:val="20"/>
        </w:rPr>
      </w:pPr>
      <w:r w:rsidRPr="00543538">
        <w:rPr>
          <w:sz w:val="20"/>
          <w:szCs w:val="20"/>
        </w:rPr>
        <w:t>(Entrega a la finalización del Curso de Capacitación Digital)</w:t>
      </w:r>
    </w:p>
    <w:p w14:paraId="5E8B3F8D" w14:textId="77777777" w:rsidR="00543538" w:rsidRPr="00543538" w:rsidRDefault="00543538" w:rsidP="00C32C5E">
      <w:pPr>
        <w:autoSpaceDE w:val="0"/>
        <w:autoSpaceDN w:val="0"/>
        <w:adjustRightInd w:val="0"/>
        <w:spacing w:before="120" w:after="120" w:line="240" w:lineRule="auto"/>
        <w:ind w:right="-2"/>
        <w:jc w:val="center"/>
        <w:rPr>
          <w:sz w:val="20"/>
          <w:szCs w:val="20"/>
        </w:rPr>
      </w:pPr>
    </w:p>
    <w:p w14:paraId="79E76A2D" w14:textId="77777777" w:rsidR="00C32C5E" w:rsidRPr="00975934" w:rsidRDefault="00C32C5E" w:rsidP="00C32C5E">
      <w:pPr>
        <w:autoSpaceDE w:val="0"/>
        <w:autoSpaceDN w:val="0"/>
        <w:adjustRightInd w:val="0"/>
        <w:spacing w:before="120" w:after="120" w:line="240" w:lineRule="auto"/>
        <w:ind w:right="-2" w:firstLine="708"/>
        <w:rPr>
          <w:iCs/>
          <w:color w:val="231F20"/>
        </w:rPr>
      </w:pPr>
      <w:r w:rsidRPr="00975934">
        <w:t xml:space="preserve">En cumplimiento de lo establecido en el </w:t>
      </w:r>
      <w:r w:rsidRPr="00975934">
        <w:rPr>
          <w:iCs/>
          <w:color w:val="231F20"/>
        </w:rPr>
        <w:t xml:space="preserve">Pliego de Prescripciones respecto a el Contrato de servicio para la formación de la ciudadanía en competencias digitales trasversales en el marco del componente 19 "plan nacional de competencias digitales" del Plan de Recuperación, Transformación y Resiliencia (PRTR), inversión 01 “competencias digitales transversales” y proyecto 01 “red de centros de capacitación digital” (C19.I01.P01), financiado con fondos del Mecanismo de Recuperación y Resiliencia (MRR). </w:t>
      </w:r>
    </w:p>
    <w:p w14:paraId="3DE13ADB" w14:textId="77777777" w:rsidR="00C32C5E" w:rsidRPr="00975934" w:rsidRDefault="00C32C5E" w:rsidP="00C32C5E">
      <w:pPr>
        <w:autoSpaceDE w:val="0"/>
        <w:autoSpaceDN w:val="0"/>
        <w:adjustRightInd w:val="0"/>
        <w:spacing w:before="120" w:after="120" w:line="240" w:lineRule="auto"/>
        <w:ind w:right="-2" w:firstLine="708"/>
        <w:rPr>
          <w:iCs/>
          <w:color w:val="231F20"/>
        </w:rPr>
      </w:pPr>
      <w:r>
        <w:rPr>
          <w:iCs/>
          <w:color w:val="231F20"/>
        </w:rPr>
        <w:t>D./Dña. Director/a …………</w:t>
      </w:r>
      <w:r w:rsidRPr="00D8210D">
        <w:rPr>
          <w:iCs/>
          <w:color w:val="231F20"/>
          <w:sz w:val="20"/>
          <w:szCs w:val="20"/>
        </w:rPr>
        <w:t xml:space="preserve"> (nombre y apellidos completos)</w:t>
      </w:r>
      <w:r w:rsidRPr="00975934">
        <w:rPr>
          <w:iCs/>
          <w:color w:val="231F20"/>
        </w:rPr>
        <w:t xml:space="preserve"> ……………</w:t>
      </w:r>
      <w:r>
        <w:rPr>
          <w:iCs/>
          <w:color w:val="231F20"/>
        </w:rPr>
        <w:t>……….</w:t>
      </w:r>
      <w:r w:rsidRPr="00975934">
        <w:rPr>
          <w:iCs/>
          <w:color w:val="231F20"/>
        </w:rPr>
        <w:t xml:space="preserve">.. del CEPA/IES ………………………………………………………………, en representación de la administración de la Comunidad de Madrid DECLARA formalmente lo siguiente: </w:t>
      </w:r>
    </w:p>
    <w:tbl>
      <w:tblPr>
        <w:tblStyle w:val="Tablaconcuadrcula"/>
        <w:tblW w:w="5000" w:type="pct"/>
        <w:tblLook w:val="04A0" w:firstRow="1" w:lastRow="0" w:firstColumn="1" w:lastColumn="0" w:noHBand="0" w:noVBand="1"/>
      </w:tblPr>
      <w:tblGrid>
        <w:gridCol w:w="3861"/>
        <w:gridCol w:w="801"/>
        <w:gridCol w:w="4398"/>
      </w:tblGrid>
      <w:tr w:rsidR="00C32C5E" w:rsidRPr="003E2C6E" w14:paraId="61DF1CF8" w14:textId="77777777" w:rsidTr="00C32C5E">
        <w:tc>
          <w:tcPr>
            <w:tcW w:w="2131" w:type="pct"/>
          </w:tcPr>
          <w:p w14:paraId="049BBCCD" w14:textId="77777777" w:rsidR="00C32C5E" w:rsidRPr="00975934" w:rsidRDefault="00C32C5E" w:rsidP="00C32C5E">
            <w:pPr>
              <w:autoSpaceDE w:val="0"/>
              <w:autoSpaceDN w:val="0"/>
              <w:adjustRightInd w:val="0"/>
              <w:spacing w:before="120" w:after="120"/>
              <w:ind w:right="-2"/>
              <w:jc w:val="center"/>
            </w:pPr>
            <w:r w:rsidRPr="00975934">
              <w:t>Actuaciones</w:t>
            </w:r>
          </w:p>
        </w:tc>
        <w:tc>
          <w:tcPr>
            <w:tcW w:w="442" w:type="pct"/>
          </w:tcPr>
          <w:p w14:paraId="65A6C4C2" w14:textId="77777777" w:rsidR="00C32C5E" w:rsidRPr="00975934" w:rsidRDefault="00C32C5E" w:rsidP="00C32C5E">
            <w:pPr>
              <w:autoSpaceDE w:val="0"/>
              <w:autoSpaceDN w:val="0"/>
              <w:adjustRightInd w:val="0"/>
              <w:spacing w:before="120" w:after="120"/>
              <w:ind w:right="-2"/>
            </w:pPr>
            <w:r w:rsidRPr="00975934">
              <w:t>Sí /No</w:t>
            </w:r>
          </w:p>
        </w:tc>
        <w:tc>
          <w:tcPr>
            <w:tcW w:w="2427" w:type="pct"/>
          </w:tcPr>
          <w:p w14:paraId="49D740D6" w14:textId="77777777" w:rsidR="00C32C5E" w:rsidRPr="00975934" w:rsidRDefault="00C32C5E" w:rsidP="00C32C5E">
            <w:pPr>
              <w:autoSpaceDE w:val="0"/>
              <w:autoSpaceDN w:val="0"/>
              <w:adjustRightInd w:val="0"/>
              <w:spacing w:before="120" w:after="120"/>
              <w:ind w:right="-2"/>
              <w:jc w:val="center"/>
            </w:pPr>
            <w:r w:rsidRPr="00975934">
              <w:t>Observaciones</w:t>
            </w:r>
          </w:p>
        </w:tc>
      </w:tr>
      <w:tr w:rsidR="00C32C5E" w:rsidRPr="003E2C6E" w14:paraId="405D5029" w14:textId="77777777" w:rsidTr="00C32C5E">
        <w:tc>
          <w:tcPr>
            <w:tcW w:w="2131" w:type="pct"/>
            <w:vAlign w:val="center"/>
          </w:tcPr>
          <w:p w14:paraId="47673E05" w14:textId="77777777" w:rsidR="00C32C5E" w:rsidRPr="008477CB" w:rsidRDefault="00C32C5E" w:rsidP="00C32C5E">
            <w:pPr>
              <w:pStyle w:val="Prrafodelista"/>
              <w:numPr>
                <w:ilvl w:val="0"/>
                <w:numId w:val="12"/>
              </w:numPr>
              <w:tabs>
                <w:tab w:val="left" w:pos="313"/>
              </w:tabs>
              <w:spacing w:after="0" w:line="240" w:lineRule="auto"/>
              <w:ind w:left="0" w:right="-2" w:firstLine="0"/>
              <w:rPr>
                <w:iCs/>
                <w:color w:val="231F20"/>
              </w:rPr>
            </w:pPr>
            <w:r w:rsidRPr="008477CB">
              <w:rPr>
                <w:iCs/>
                <w:color w:val="231F20"/>
              </w:rPr>
              <w:t xml:space="preserve">Se ha realizado la reunión de coordinación inicial, presencial o virtual, entre el director y el adjudicatario </w:t>
            </w:r>
          </w:p>
        </w:tc>
        <w:tc>
          <w:tcPr>
            <w:tcW w:w="442" w:type="pct"/>
          </w:tcPr>
          <w:p w14:paraId="5EC31D2E" w14:textId="77777777" w:rsidR="00C32C5E" w:rsidRPr="00975934" w:rsidRDefault="00C32C5E" w:rsidP="00C32C5E">
            <w:pPr>
              <w:autoSpaceDE w:val="0"/>
              <w:autoSpaceDN w:val="0"/>
              <w:adjustRightInd w:val="0"/>
              <w:spacing w:before="120" w:after="120"/>
              <w:ind w:right="-2"/>
            </w:pPr>
          </w:p>
        </w:tc>
        <w:tc>
          <w:tcPr>
            <w:tcW w:w="2427" w:type="pct"/>
            <w:vAlign w:val="center"/>
          </w:tcPr>
          <w:p w14:paraId="7E4365F8" w14:textId="77777777" w:rsidR="00C32C5E" w:rsidRPr="00785D3A" w:rsidRDefault="00C32C5E" w:rsidP="00C32C5E">
            <w:pPr>
              <w:autoSpaceDE w:val="0"/>
              <w:autoSpaceDN w:val="0"/>
              <w:adjustRightInd w:val="0"/>
              <w:spacing w:before="120" w:after="120"/>
              <w:ind w:right="-2"/>
              <w:rPr>
                <w:color w:val="808080" w:themeColor="background1" w:themeShade="80"/>
                <w:sz w:val="18"/>
                <w:szCs w:val="18"/>
              </w:rPr>
            </w:pPr>
            <w:r w:rsidRPr="00785D3A">
              <w:rPr>
                <w:color w:val="808080" w:themeColor="background1" w:themeShade="80"/>
                <w:sz w:val="18"/>
                <w:szCs w:val="18"/>
              </w:rPr>
              <w:t xml:space="preserve">Temas a tratar: </w:t>
            </w:r>
          </w:p>
          <w:p w14:paraId="7AABC963"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Designación de espacios y aulas</w:t>
            </w:r>
          </w:p>
          <w:p w14:paraId="2B59C331"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Elaboración del calendario</w:t>
            </w:r>
          </w:p>
          <w:p w14:paraId="2DA1FBC1"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Distribución horaria (días y horas)</w:t>
            </w:r>
          </w:p>
          <w:p w14:paraId="3A43E37F"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Nº de alumnos por grupos</w:t>
            </w:r>
          </w:p>
          <w:p w14:paraId="597B4472"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Posible difusión e información por parte de la empresa (si faltan alumnos)</w:t>
            </w:r>
          </w:p>
          <w:p w14:paraId="68FDA3ED"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Acuerdo de 1h adicional por grupo (de apoyo, no obligatoria)</w:t>
            </w:r>
          </w:p>
          <w:p w14:paraId="6586A51F"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color w:val="808080" w:themeColor="background1" w:themeShade="80"/>
                <w:sz w:val="18"/>
                <w:szCs w:val="18"/>
              </w:rPr>
              <w:t xml:space="preserve">Acuerdo de 5 h de apoyo telemático por parte del profesor. </w:t>
            </w:r>
          </w:p>
          <w:p w14:paraId="797970EC" w14:textId="77777777" w:rsidR="00C32C5E" w:rsidRPr="00785D3A"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sz w:val="18"/>
                <w:szCs w:val="18"/>
              </w:rPr>
            </w:pPr>
            <w:r w:rsidRPr="00785D3A">
              <w:rPr>
                <w:iCs/>
                <w:color w:val="808080" w:themeColor="background1" w:themeShade="80"/>
                <w:sz w:val="18"/>
                <w:szCs w:val="18"/>
              </w:rPr>
              <w:t>Firmar el Anexo IV Inventario del aula y del botiquín (a principio y a final del curso)</w:t>
            </w:r>
          </w:p>
          <w:p w14:paraId="42EE05B2" w14:textId="77777777" w:rsidR="00C32C5E" w:rsidRPr="00975934" w:rsidRDefault="00C32C5E" w:rsidP="00C32C5E">
            <w:pPr>
              <w:pStyle w:val="Prrafodelista"/>
              <w:numPr>
                <w:ilvl w:val="0"/>
                <w:numId w:val="19"/>
              </w:numPr>
              <w:tabs>
                <w:tab w:val="left" w:pos="316"/>
              </w:tabs>
              <w:autoSpaceDE w:val="0"/>
              <w:autoSpaceDN w:val="0"/>
              <w:adjustRightInd w:val="0"/>
              <w:spacing w:before="120" w:after="120" w:line="240" w:lineRule="auto"/>
              <w:ind w:left="0" w:right="-2" w:firstLine="0"/>
              <w:rPr>
                <w:color w:val="808080" w:themeColor="background1" w:themeShade="80"/>
              </w:rPr>
            </w:pPr>
            <w:r w:rsidRPr="00785D3A">
              <w:rPr>
                <w:iCs/>
                <w:color w:val="808080" w:themeColor="background1" w:themeShade="80"/>
                <w:sz w:val="18"/>
                <w:szCs w:val="18"/>
              </w:rPr>
              <w:t>Informar del Plan de Prevención de Riesgos Laborales del Centro a la empresa.</w:t>
            </w:r>
            <w:r w:rsidRPr="00975934">
              <w:rPr>
                <w:iCs/>
                <w:color w:val="808080" w:themeColor="background1" w:themeShade="80"/>
              </w:rPr>
              <w:t xml:space="preserve"> </w:t>
            </w:r>
          </w:p>
        </w:tc>
      </w:tr>
      <w:tr w:rsidR="00C32C5E" w:rsidRPr="003E2C6E" w14:paraId="79CB33D9" w14:textId="77777777" w:rsidTr="00C32C5E">
        <w:tc>
          <w:tcPr>
            <w:tcW w:w="2131" w:type="pct"/>
            <w:vAlign w:val="center"/>
          </w:tcPr>
          <w:p w14:paraId="56D90E35" w14:textId="77777777" w:rsidR="00C32C5E" w:rsidRPr="008477CB" w:rsidRDefault="00C32C5E" w:rsidP="00C32C5E">
            <w:pPr>
              <w:pStyle w:val="Prrafodelista"/>
              <w:numPr>
                <w:ilvl w:val="0"/>
                <w:numId w:val="12"/>
              </w:numPr>
              <w:tabs>
                <w:tab w:val="left" w:pos="313"/>
              </w:tabs>
              <w:spacing w:after="0" w:line="240" w:lineRule="auto"/>
              <w:ind w:left="0" w:right="-2" w:firstLine="0"/>
              <w:rPr>
                <w:iCs/>
                <w:color w:val="231F20"/>
              </w:rPr>
            </w:pPr>
            <w:r w:rsidRPr="008477CB">
              <w:rPr>
                <w:iCs/>
                <w:color w:val="231F20"/>
              </w:rPr>
              <w:t>Se ha incluido el programa en la Programación General Anual del centro.</w:t>
            </w:r>
          </w:p>
        </w:tc>
        <w:tc>
          <w:tcPr>
            <w:tcW w:w="442" w:type="pct"/>
          </w:tcPr>
          <w:p w14:paraId="6002F4DF" w14:textId="77777777" w:rsidR="00C32C5E" w:rsidRPr="00975934" w:rsidRDefault="00C32C5E" w:rsidP="00C32C5E">
            <w:pPr>
              <w:autoSpaceDE w:val="0"/>
              <w:autoSpaceDN w:val="0"/>
              <w:adjustRightInd w:val="0"/>
              <w:spacing w:before="120" w:after="120"/>
              <w:ind w:right="-2"/>
            </w:pPr>
          </w:p>
        </w:tc>
        <w:tc>
          <w:tcPr>
            <w:tcW w:w="2427" w:type="pct"/>
            <w:vAlign w:val="center"/>
          </w:tcPr>
          <w:p w14:paraId="6C79053F" w14:textId="77777777" w:rsidR="00C32C5E" w:rsidRPr="00975934" w:rsidRDefault="00C32C5E" w:rsidP="00C32C5E">
            <w:pPr>
              <w:autoSpaceDE w:val="0"/>
              <w:autoSpaceDN w:val="0"/>
              <w:adjustRightInd w:val="0"/>
              <w:spacing w:before="120" w:after="120"/>
              <w:ind w:right="-2"/>
              <w:rPr>
                <w:color w:val="808080" w:themeColor="background1" w:themeShade="80"/>
              </w:rPr>
            </w:pPr>
          </w:p>
        </w:tc>
      </w:tr>
      <w:tr w:rsidR="00C32C5E" w:rsidRPr="003E2C6E" w14:paraId="536F6675" w14:textId="77777777" w:rsidTr="00C32C5E">
        <w:tc>
          <w:tcPr>
            <w:tcW w:w="2131" w:type="pct"/>
            <w:vAlign w:val="center"/>
          </w:tcPr>
          <w:p w14:paraId="039116AE" w14:textId="77777777" w:rsidR="00C32C5E" w:rsidRPr="008477CB" w:rsidRDefault="00C32C5E" w:rsidP="00C32C5E">
            <w:pPr>
              <w:pStyle w:val="Prrafodelista"/>
              <w:numPr>
                <w:ilvl w:val="0"/>
                <w:numId w:val="12"/>
              </w:numPr>
              <w:tabs>
                <w:tab w:val="left" w:pos="313"/>
              </w:tabs>
              <w:spacing w:after="0" w:line="240" w:lineRule="auto"/>
              <w:ind w:left="0" w:right="-2" w:firstLine="0"/>
              <w:rPr>
                <w:iCs/>
                <w:color w:val="231F20"/>
              </w:rPr>
            </w:pPr>
            <w:r w:rsidRPr="008477CB">
              <w:rPr>
                <w:iCs/>
                <w:color w:val="231F20"/>
              </w:rPr>
              <w:t xml:space="preserve"> Se ha recibido la póliza de seguro por parte de la empresa con una antelación de 5 días hábiles antes del inicio del curso. </w:t>
            </w:r>
          </w:p>
        </w:tc>
        <w:tc>
          <w:tcPr>
            <w:tcW w:w="442" w:type="pct"/>
          </w:tcPr>
          <w:p w14:paraId="701FB4A6" w14:textId="77777777" w:rsidR="00C32C5E" w:rsidRPr="00975934" w:rsidRDefault="00C32C5E" w:rsidP="00C32C5E">
            <w:pPr>
              <w:autoSpaceDE w:val="0"/>
              <w:autoSpaceDN w:val="0"/>
              <w:adjustRightInd w:val="0"/>
              <w:spacing w:before="120" w:after="120"/>
              <w:ind w:right="-2"/>
            </w:pPr>
          </w:p>
        </w:tc>
        <w:tc>
          <w:tcPr>
            <w:tcW w:w="2427" w:type="pct"/>
            <w:vAlign w:val="center"/>
          </w:tcPr>
          <w:p w14:paraId="0B62414A" w14:textId="77777777" w:rsidR="00C32C5E" w:rsidRPr="00E9330A" w:rsidRDefault="00C32C5E" w:rsidP="00C32C5E">
            <w:pPr>
              <w:pStyle w:val="Prrafodelista"/>
              <w:tabs>
                <w:tab w:val="left" w:pos="316"/>
              </w:tabs>
              <w:autoSpaceDE w:val="0"/>
              <w:autoSpaceDN w:val="0"/>
              <w:adjustRightInd w:val="0"/>
              <w:spacing w:before="120" w:after="120" w:line="240" w:lineRule="auto"/>
              <w:ind w:left="0" w:right="-2"/>
              <w:rPr>
                <w:color w:val="808080" w:themeColor="background1" w:themeShade="80"/>
                <w:sz w:val="18"/>
                <w:szCs w:val="18"/>
              </w:rPr>
            </w:pPr>
            <w:r w:rsidRPr="00E9330A">
              <w:rPr>
                <w:color w:val="808080" w:themeColor="background1" w:themeShade="80"/>
                <w:sz w:val="18"/>
                <w:szCs w:val="18"/>
              </w:rPr>
              <w:t>En caso de no ser así, indicar cuando se ha recibido</w:t>
            </w:r>
          </w:p>
        </w:tc>
      </w:tr>
      <w:tr w:rsidR="00C32C5E" w:rsidRPr="003E2C6E" w14:paraId="7AD67C3F" w14:textId="77777777" w:rsidTr="00C32C5E">
        <w:tc>
          <w:tcPr>
            <w:tcW w:w="2131" w:type="pct"/>
            <w:vAlign w:val="center"/>
          </w:tcPr>
          <w:p w14:paraId="73BA87A5" w14:textId="77777777" w:rsidR="00C32C5E" w:rsidRPr="008477CB" w:rsidRDefault="00C32C5E" w:rsidP="00C32C5E">
            <w:pPr>
              <w:pStyle w:val="Prrafodelista"/>
              <w:numPr>
                <w:ilvl w:val="0"/>
                <w:numId w:val="12"/>
              </w:numPr>
              <w:tabs>
                <w:tab w:val="left" w:pos="313"/>
              </w:tabs>
              <w:spacing w:after="0" w:line="240" w:lineRule="auto"/>
              <w:ind w:left="0" w:right="-2" w:firstLine="0"/>
              <w:rPr>
                <w:iCs/>
                <w:color w:val="231F20"/>
              </w:rPr>
            </w:pPr>
            <w:r w:rsidRPr="008477CB">
              <w:rPr>
                <w:iCs/>
                <w:color w:val="231F20"/>
              </w:rPr>
              <w:t xml:space="preserve">Se ha recibido el listado de clínicas sanitarias adscritas a la póliza, recepción antes de 5 días hábiles del inicio del curso al director. </w:t>
            </w:r>
          </w:p>
        </w:tc>
        <w:tc>
          <w:tcPr>
            <w:tcW w:w="442" w:type="pct"/>
          </w:tcPr>
          <w:p w14:paraId="55F2A96B" w14:textId="77777777" w:rsidR="00C32C5E" w:rsidRPr="00975934" w:rsidRDefault="00C32C5E" w:rsidP="00C32C5E">
            <w:pPr>
              <w:autoSpaceDE w:val="0"/>
              <w:autoSpaceDN w:val="0"/>
              <w:adjustRightInd w:val="0"/>
              <w:spacing w:before="120" w:after="120"/>
              <w:ind w:right="-2"/>
            </w:pPr>
          </w:p>
        </w:tc>
        <w:tc>
          <w:tcPr>
            <w:tcW w:w="2427" w:type="pct"/>
            <w:vAlign w:val="center"/>
          </w:tcPr>
          <w:p w14:paraId="595A5E0A" w14:textId="77777777" w:rsidR="00C32C5E" w:rsidRPr="00E9330A" w:rsidRDefault="00C32C5E" w:rsidP="00C32C5E">
            <w:pPr>
              <w:autoSpaceDE w:val="0"/>
              <w:autoSpaceDN w:val="0"/>
              <w:adjustRightInd w:val="0"/>
              <w:spacing w:before="120" w:after="120"/>
              <w:ind w:right="-2"/>
              <w:rPr>
                <w:color w:val="808080" w:themeColor="background1" w:themeShade="80"/>
              </w:rPr>
            </w:pPr>
            <w:r w:rsidRPr="00E9330A">
              <w:rPr>
                <w:color w:val="808080" w:themeColor="background1" w:themeShade="80"/>
                <w:sz w:val="18"/>
                <w:szCs w:val="18"/>
              </w:rPr>
              <w:t>En caso de no ser así, indicar cuando se ha recibido</w:t>
            </w:r>
          </w:p>
        </w:tc>
      </w:tr>
      <w:tr w:rsidR="00C32C5E" w:rsidRPr="003E2C6E" w14:paraId="0B9E4C83" w14:textId="77777777" w:rsidTr="00C32C5E">
        <w:tc>
          <w:tcPr>
            <w:tcW w:w="2131" w:type="pct"/>
            <w:vAlign w:val="center"/>
          </w:tcPr>
          <w:p w14:paraId="11697C31" w14:textId="77777777" w:rsidR="00C32C5E" w:rsidRPr="008477CB" w:rsidRDefault="00C32C5E" w:rsidP="00C32C5E">
            <w:pPr>
              <w:pStyle w:val="Prrafodelista"/>
              <w:numPr>
                <w:ilvl w:val="0"/>
                <w:numId w:val="12"/>
              </w:numPr>
              <w:tabs>
                <w:tab w:val="left" w:pos="313"/>
              </w:tabs>
              <w:spacing w:after="0" w:line="240" w:lineRule="auto"/>
              <w:ind w:left="0" w:right="-2" w:firstLine="0"/>
              <w:rPr>
                <w:iCs/>
                <w:color w:val="231F20"/>
              </w:rPr>
            </w:pPr>
            <w:r w:rsidRPr="008477CB">
              <w:rPr>
                <w:iCs/>
                <w:color w:val="231F20"/>
              </w:rPr>
              <w:t xml:space="preserve">El Director del centro </w:t>
            </w:r>
            <w:r w:rsidRPr="00E9330A">
              <w:rPr>
                <w:iCs/>
                <w:color w:val="231F20"/>
              </w:rPr>
              <w:t>ha verificado y</w:t>
            </w:r>
            <w:r w:rsidRPr="008477CB">
              <w:rPr>
                <w:iCs/>
                <w:color w:val="231F20"/>
              </w:rPr>
              <w:t xml:space="preserve"> firmado los Anexos III </w:t>
            </w:r>
            <w:r>
              <w:rPr>
                <w:iCs/>
                <w:color w:val="231F20"/>
              </w:rPr>
              <w:t xml:space="preserve">del PPT </w:t>
            </w:r>
            <w:r w:rsidRPr="008477CB">
              <w:rPr>
                <w:iCs/>
                <w:color w:val="231F20"/>
              </w:rPr>
              <w:t xml:space="preserve">de Acreditación de Prestación de servicio mensualmente. </w:t>
            </w:r>
          </w:p>
        </w:tc>
        <w:tc>
          <w:tcPr>
            <w:tcW w:w="442" w:type="pct"/>
          </w:tcPr>
          <w:p w14:paraId="16CE2EA8" w14:textId="77777777" w:rsidR="00C32C5E" w:rsidRPr="00975934" w:rsidRDefault="00C32C5E" w:rsidP="00C32C5E">
            <w:pPr>
              <w:autoSpaceDE w:val="0"/>
              <w:autoSpaceDN w:val="0"/>
              <w:adjustRightInd w:val="0"/>
              <w:spacing w:before="120" w:after="120"/>
              <w:ind w:right="-2"/>
            </w:pPr>
          </w:p>
        </w:tc>
        <w:tc>
          <w:tcPr>
            <w:tcW w:w="2427" w:type="pct"/>
          </w:tcPr>
          <w:p w14:paraId="7EE0A81D" w14:textId="77777777" w:rsidR="00C32C5E" w:rsidRPr="00E9330A" w:rsidRDefault="00C32C5E" w:rsidP="00C32C5E">
            <w:pPr>
              <w:autoSpaceDE w:val="0"/>
              <w:autoSpaceDN w:val="0"/>
              <w:adjustRightInd w:val="0"/>
              <w:spacing w:before="120" w:after="120"/>
              <w:ind w:right="-2"/>
              <w:rPr>
                <w:color w:val="808080" w:themeColor="background1" w:themeShade="80"/>
                <w:sz w:val="18"/>
                <w:szCs w:val="18"/>
              </w:rPr>
            </w:pPr>
            <w:r w:rsidRPr="00E9330A">
              <w:rPr>
                <w:color w:val="808080" w:themeColor="background1" w:themeShade="80"/>
                <w:sz w:val="18"/>
                <w:szCs w:val="18"/>
              </w:rPr>
              <w:t xml:space="preserve">NOTA: Los cumplimenta el Coordinador Técnico y el Director da el visto bueno una vez revisados con los partes de asistencia. </w:t>
            </w:r>
          </w:p>
        </w:tc>
      </w:tr>
      <w:tr w:rsidR="00C32C5E" w:rsidRPr="003E2C6E" w14:paraId="09567EA7" w14:textId="77777777" w:rsidTr="00C32C5E">
        <w:tc>
          <w:tcPr>
            <w:tcW w:w="2131" w:type="pct"/>
            <w:vAlign w:val="center"/>
          </w:tcPr>
          <w:p w14:paraId="52E9E753"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La entidad adjudicataria ha comunicado cambio en el calendario con al menos 5 días de antelación </w:t>
            </w:r>
          </w:p>
        </w:tc>
        <w:tc>
          <w:tcPr>
            <w:tcW w:w="442" w:type="pct"/>
          </w:tcPr>
          <w:p w14:paraId="725C3BA8" w14:textId="77777777" w:rsidR="00C32C5E" w:rsidRPr="00975934" w:rsidRDefault="00C32C5E" w:rsidP="00C32C5E">
            <w:pPr>
              <w:autoSpaceDE w:val="0"/>
              <w:autoSpaceDN w:val="0"/>
              <w:adjustRightInd w:val="0"/>
              <w:spacing w:before="120" w:after="120"/>
              <w:ind w:right="-2"/>
            </w:pPr>
          </w:p>
        </w:tc>
        <w:tc>
          <w:tcPr>
            <w:tcW w:w="2427" w:type="pct"/>
            <w:vAlign w:val="center"/>
          </w:tcPr>
          <w:p w14:paraId="57699A6F" w14:textId="77777777" w:rsidR="00C32C5E" w:rsidRPr="00E9330A" w:rsidRDefault="00C32C5E" w:rsidP="00C32C5E">
            <w:pPr>
              <w:autoSpaceDE w:val="0"/>
              <w:autoSpaceDN w:val="0"/>
              <w:adjustRightInd w:val="0"/>
              <w:spacing w:before="120" w:after="120"/>
              <w:ind w:right="-2"/>
              <w:jc w:val="left"/>
              <w:rPr>
                <w:color w:val="808080" w:themeColor="background1" w:themeShade="80"/>
                <w:sz w:val="18"/>
                <w:szCs w:val="18"/>
              </w:rPr>
            </w:pPr>
            <w:r w:rsidRPr="00E9330A">
              <w:rPr>
                <w:color w:val="808080" w:themeColor="background1" w:themeShade="80"/>
                <w:sz w:val="18"/>
                <w:szCs w:val="18"/>
              </w:rPr>
              <w:t>Nota: Informar de los cambios que se han producido, si los hubiera habido.</w:t>
            </w:r>
          </w:p>
        </w:tc>
      </w:tr>
      <w:tr w:rsidR="00C32C5E" w:rsidRPr="003E2C6E" w14:paraId="02B03A2C" w14:textId="77777777" w:rsidTr="00C32C5E">
        <w:tc>
          <w:tcPr>
            <w:tcW w:w="2131" w:type="pct"/>
            <w:vAlign w:val="center"/>
          </w:tcPr>
          <w:p w14:paraId="5645767A"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lastRenderedPageBreak/>
              <w:t xml:space="preserve">Se </w:t>
            </w:r>
            <w:r w:rsidRPr="00E9330A">
              <w:rPr>
                <w:iCs/>
              </w:rPr>
              <w:t>ha guardado</w:t>
            </w:r>
            <w:r w:rsidRPr="008477CB">
              <w:rPr>
                <w:iCs/>
              </w:rPr>
              <w:t xml:space="preserve"> el albarán o justificación de entrega del material didáctico entregado al alumnado, aportado por la empresa. </w:t>
            </w:r>
          </w:p>
        </w:tc>
        <w:tc>
          <w:tcPr>
            <w:tcW w:w="442" w:type="pct"/>
          </w:tcPr>
          <w:p w14:paraId="41DF0DCC" w14:textId="77777777" w:rsidR="00C32C5E" w:rsidRPr="00975934" w:rsidRDefault="00C32C5E" w:rsidP="00C32C5E">
            <w:pPr>
              <w:autoSpaceDE w:val="0"/>
              <w:autoSpaceDN w:val="0"/>
              <w:adjustRightInd w:val="0"/>
              <w:spacing w:before="120" w:after="120"/>
              <w:ind w:right="-2"/>
            </w:pPr>
          </w:p>
        </w:tc>
        <w:tc>
          <w:tcPr>
            <w:tcW w:w="2427" w:type="pct"/>
            <w:vAlign w:val="center"/>
          </w:tcPr>
          <w:p w14:paraId="25211F08" w14:textId="77777777" w:rsidR="00C32C5E" w:rsidRPr="00E9330A" w:rsidRDefault="00C32C5E" w:rsidP="00C32C5E">
            <w:pPr>
              <w:autoSpaceDE w:val="0"/>
              <w:autoSpaceDN w:val="0"/>
              <w:adjustRightInd w:val="0"/>
              <w:spacing w:before="120" w:after="120"/>
              <w:ind w:right="-2"/>
              <w:jc w:val="left"/>
              <w:rPr>
                <w:sz w:val="18"/>
                <w:szCs w:val="18"/>
              </w:rPr>
            </w:pPr>
            <w:r w:rsidRPr="00E9330A">
              <w:rPr>
                <w:color w:val="808080" w:themeColor="background1" w:themeShade="80"/>
                <w:sz w:val="18"/>
                <w:szCs w:val="18"/>
              </w:rPr>
              <w:t>Indicar si se ha habido alguna incidencia</w:t>
            </w:r>
          </w:p>
        </w:tc>
      </w:tr>
      <w:tr w:rsidR="00C32C5E" w:rsidRPr="003E2C6E" w14:paraId="103B70A9" w14:textId="77777777" w:rsidTr="00C32C5E">
        <w:tc>
          <w:tcPr>
            <w:tcW w:w="2131" w:type="pct"/>
            <w:vAlign w:val="center"/>
          </w:tcPr>
          <w:p w14:paraId="3DB4494E"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La adjudicataria aporta los recambios del material de consumo o fungible, así como el material de papelería necesario. </w:t>
            </w:r>
          </w:p>
        </w:tc>
        <w:tc>
          <w:tcPr>
            <w:tcW w:w="442" w:type="pct"/>
          </w:tcPr>
          <w:p w14:paraId="486D0C54" w14:textId="77777777" w:rsidR="00C32C5E" w:rsidRPr="00975934" w:rsidRDefault="00C32C5E" w:rsidP="00C32C5E">
            <w:pPr>
              <w:autoSpaceDE w:val="0"/>
              <w:autoSpaceDN w:val="0"/>
              <w:adjustRightInd w:val="0"/>
              <w:spacing w:before="120" w:after="120"/>
              <w:ind w:right="-2"/>
            </w:pPr>
          </w:p>
        </w:tc>
        <w:tc>
          <w:tcPr>
            <w:tcW w:w="2427" w:type="pct"/>
            <w:vAlign w:val="center"/>
          </w:tcPr>
          <w:p w14:paraId="1A7EDEF1" w14:textId="77777777" w:rsidR="00C32C5E" w:rsidRPr="00E9330A" w:rsidRDefault="00C32C5E" w:rsidP="00C32C5E">
            <w:pPr>
              <w:autoSpaceDE w:val="0"/>
              <w:autoSpaceDN w:val="0"/>
              <w:adjustRightInd w:val="0"/>
              <w:spacing w:before="120" w:after="120"/>
              <w:ind w:right="-2"/>
              <w:jc w:val="left"/>
              <w:rPr>
                <w:color w:val="808080" w:themeColor="background1" w:themeShade="80"/>
                <w:sz w:val="18"/>
                <w:szCs w:val="18"/>
              </w:rPr>
            </w:pPr>
            <w:r w:rsidRPr="00E9330A">
              <w:rPr>
                <w:color w:val="808080" w:themeColor="background1" w:themeShade="80"/>
                <w:sz w:val="18"/>
                <w:szCs w:val="18"/>
              </w:rPr>
              <w:t xml:space="preserve">Indicar el problema, en caso necesario. </w:t>
            </w:r>
          </w:p>
        </w:tc>
      </w:tr>
      <w:tr w:rsidR="00C32C5E" w:rsidRPr="003E2C6E" w14:paraId="26BCCA0D" w14:textId="77777777" w:rsidTr="00C32C5E">
        <w:tc>
          <w:tcPr>
            <w:tcW w:w="2131" w:type="pct"/>
            <w:vAlign w:val="center"/>
          </w:tcPr>
          <w:p w14:paraId="535DC435"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La adjudicataria ha informado al alumnado de cómo pedir el Certificado de profesionalidad, de los Derechos y </w:t>
            </w:r>
            <w:r w:rsidRPr="00E9330A">
              <w:rPr>
                <w:iCs/>
              </w:rPr>
              <w:t>obligaciones y del Seguro de accidentes (Anexo III)</w:t>
            </w:r>
          </w:p>
        </w:tc>
        <w:tc>
          <w:tcPr>
            <w:tcW w:w="442" w:type="pct"/>
          </w:tcPr>
          <w:p w14:paraId="4F3D03AA" w14:textId="77777777" w:rsidR="00C32C5E" w:rsidRPr="00975934" w:rsidRDefault="00C32C5E" w:rsidP="00C32C5E">
            <w:pPr>
              <w:autoSpaceDE w:val="0"/>
              <w:autoSpaceDN w:val="0"/>
              <w:adjustRightInd w:val="0"/>
              <w:spacing w:before="120" w:after="120"/>
              <w:ind w:right="-2"/>
            </w:pPr>
          </w:p>
        </w:tc>
        <w:tc>
          <w:tcPr>
            <w:tcW w:w="2427" w:type="pct"/>
            <w:vAlign w:val="center"/>
          </w:tcPr>
          <w:p w14:paraId="72C26580" w14:textId="77777777" w:rsidR="00C32C5E" w:rsidRPr="00E9330A" w:rsidRDefault="00C32C5E" w:rsidP="00C32C5E">
            <w:pPr>
              <w:autoSpaceDE w:val="0"/>
              <w:autoSpaceDN w:val="0"/>
              <w:adjustRightInd w:val="0"/>
              <w:spacing w:before="120" w:after="120"/>
              <w:ind w:right="-2"/>
              <w:rPr>
                <w:color w:val="808080" w:themeColor="background1" w:themeShade="80"/>
                <w:sz w:val="18"/>
                <w:szCs w:val="18"/>
              </w:rPr>
            </w:pPr>
            <w:r w:rsidRPr="00E9330A">
              <w:rPr>
                <w:color w:val="808080" w:themeColor="background1" w:themeShade="80"/>
                <w:sz w:val="18"/>
                <w:szCs w:val="18"/>
              </w:rPr>
              <w:t>Los alumnos han firmado el Anexo III Modelo informado sobre el Certificado de profesionalidad, derechos y obligaciones y seguro de accidentes en su primera sesión y el Centro custodia dicha documentación entregada por el docente.</w:t>
            </w:r>
          </w:p>
        </w:tc>
      </w:tr>
      <w:tr w:rsidR="00C32C5E" w:rsidRPr="003E2C6E" w14:paraId="7A0DDB6A" w14:textId="77777777" w:rsidTr="00C32C5E">
        <w:tc>
          <w:tcPr>
            <w:tcW w:w="2131" w:type="pct"/>
            <w:vAlign w:val="center"/>
          </w:tcPr>
          <w:p w14:paraId="33A01397"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 En función de los alumnos/as inscritos se ha realizado petición a la SGCES para la redistribución grupos dentro de un mismo lote alumnos/as.</w:t>
            </w:r>
          </w:p>
        </w:tc>
        <w:tc>
          <w:tcPr>
            <w:tcW w:w="442" w:type="pct"/>
          </w:tcPr>
          <w:p w14:paraId="1F1C4A8B" w14:textId="77777777" w:rsidR="00C32C5E" w:rsidRPr="00975934" w:rsidRDefault="00C32C5E" w:rsidP="00C32C5E">
            <w:pPr>
              <w:autoSpaceDE w:val="0"/>
              <w:autoSpaceDN w:val="0"/>
              <w:adjustRightInd w:val="0"/>
              <w:spacing w:before="120" w:after="120"/>
              <w:ind w:right="-2"/>
            </w:pPr>
          </w:p>
        </w:tc>
        <w:tc>
          <w:tcPr>
            <w:tcW w:w="2427" w:type="pct"/>
            <w:vAlign w:val="center"/>
          </w:tcPr>
          <w:p w14:paraId="1B64834D" w14:textId="77777777" w:rsidR="00C32C5E" w:rsidRPr="00E9330A" w:rsidRDefault="00C32C5E" w:rsidP="00C32C5E">
            <w:pPr>
              <w:autoSpaceDE w:val="0"/>
              <w:autoSpaceDN w:val="0"/>
              <w:adjustRightInd w:val="0"/>
              <w:spacing w:before="120" w:after="120"/>
              <w:ind w:right="-2"/>
              <w:jc w:val="left"/>
              <w:rPr>
                <w:sz w:val="18"/>
                <w:szCs w:val="18"/>
              </w:rPr>
            </w:pPr>
          </w:p>
        </w:tc>
      </w:tr>
      <w:tr w:rsidR="00C32C5E" w:rsidRPr="003E2C6E" w14:paraId="3CADB84B" w14:textId="77777777" w:rsidTr="00C32C5E">
        <w:tc>
          <w:tcPr>
            <w:tcW w:w="2131" w:type="pct"/>
            <w:vAlign w:val="center"/>
          </w:tcPr>
          <w:p w14:paraId="00A7656D"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La contratista ha presentado al Centro el informe para la exclusión de un alumno </w:t>
            </w:r>
          </w:p>
        </w:tc>
        <w:tc>
          <w:tcPr>
            <w:tcW w:w="442" w:type="pct"/>
          </w:tcPr>
          <w:p w14:paraId="30EABA13" w14:textId="77777777" w:rsidR="00C32C5E" w:rsidRPr="008477CB" w:rsidRDefault="00C32C5E" w:rsidP="00C32C5E">
            <w:pPr>
              <w:autoSpaceDE w:val="0"/>
              <w:autoSpaceDN w:val="0"/>
              <w:adjustRightInd w:val="0"/>
              <w:spacing w:before="120" w:after="120"/>
              <w:ind w:right="-2"/>
              <w:rPr>
                <w:color w:val="A6A6A6" w:themeColor="background1" w:themeShade="A6"/>
              </w:rPr>
            </w:pPr>
          </w:p>
        </w:tc>
        <w:tc>
          <w:tcPr>
            <w:tcW w:w="2427" w:type="pct"/>
            <w:vAlign w:val="center"/>
          </w:tcPr>
          <w:p w14:paraId="37F13C93" w14:textId="77777777" w:rsidR="00C32C5E" w:rsidRPr="00E9330A" w:rsidRDefault="00C32C5E" w:rsidP="00C32C5E">
            <w:pPr>
              <w:autoSpaceDE w:val="0"/>
              <w:autoSpaceDN w:val="0"/>
              <w:adjustRightInd w:val="0"/>
              <w:spacing w:before="120" w:after="120"/>
              <w:ind w:right="-2"/>
              <w:jc w:val="left"/>
              <w:rPr>
                <w:color w:val="808080" w:themeColor="background1" w:themeShade="80"/>
                <w:sz w:val="18"/>
                <w:szCs w:val="18"/>
              </w:rPr>
            </w:pPr>
            <w:r w:rsidRPr="00E9330A">
              <w:rPr>
                <w:color w:val="808080" w:themeColor="background1" w:themeShade="80"/>
                <w:sz w:val="18"/>
                <w:szCs w:val="18"/>
              </w:rPr>
              <w:t>Indicar nº en caso afirmativo</w:t>
            </w:r>
          </w:p>
        </w:tc>
      </w:tr>
      <w:tr w:rsidR="00C32C5E" w:rsidRPr="003E2C6E" w14:paraId="34E7CF37" w14:textId="77777777" w:rsidTr="00C32C5E">
        <w:tc>
          <w:tcPr>
            <w:tcW w:w="2131" w:type="pct"/>
            <w:vAlign w:val="center"/>
          </w:tcPr>
          <w:p w14:paraId="6F83F228"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El CCD ha comunicado a la SGCDES, a través de un Informe, la suspensión cautelar del alumno/a</w:t>
            </w:r>
          </w:p>
        </w:tc>
        <w:tc>
          <w:tcPr>
            <w:tcW w:w="442" w:type="pct"/>
          </w:tcPr>
          <w:p w14:paraId="33EDCB5D" w14:textId="77777777" w:rsidR="00C32C5E" w:rsidRPr="00975934" w:rsidRDefault="00C32C5E" w:rsidP="00C32C5E">
            <w:pPr>
              <w:autoSpaceDE w:val="0"/>
              <w:autoSpaceDN w:val="0"/>
              <w:adjustRightInd w:val="0"/>
              <w:spacing w:before="120" w:after="120"/>
              <w:ind w:right="-2"/>
            </w:pPr>
          </w:p>
        </w:tc>
        <w:tc>
          <w:tcPr>
            <w:tcW w:w="2427" w:type="pct"/>
            <w:vAlign w:val="center"/>
          </w:tcPr>
          <w:p w14:paraId="449F78BD" w14:textId="77777777" w:rsidR="00C32C5E" w:rsidRPr="00E9330A" w:rsidRDefault="00C32C5E" w:rsidP="00C32C5E">
            <w:pPr>
              <w:autoSpaceDE w:val="0"/>
              <w:autoSpaceDN w:val="0"/>
              <w:adjustRightInd w:val="0"/>
              <w:spacing w:before="120" w:after="120"/>
              <w:ind w:right="-2"/>
              <w:jc w:val="left"/>
              <w:rPr>
                <w:color w:val="808080" w:themeColor="background1" w:themeShade="80"/>
                <w:sz w:val="18"/>
                <w:szCs w:val="18"/>
              </w:rPr>
            </w:pPr>
            <w:r w:rsidRPr="00E9330A">
              <w:rPr>
                <w:color w:val="808080" w:themeColor="background1" w:themeShade="80"/>
                <w:sz w:val="18"/>
                <w:szCs w:val="18"/>
              </w:rPr>
              <w:t xml:space="preserve">Indicar el resultado de la petición. </w:t>
            </w:r>
          </w:p>
        </w:tc>
      </w:tr>
      <w:tr w:rsidR="00C32C5E" w:rsidRPr="003E2C6E" w14:paraId="0C5A3F21" w14:textId="77777777" w:rsidTr="00C32C5E">
        <w:tc>
          <w:tcPr>
            <w:tcW w:w="2131" w:type="pct"/>
            <w:vAlign w:val="center"/>
          </w:tcPr>
          <w:p w14:paraId="3C0541AE" w14:textId="77777777" w:rsidR="00C32C5E" w:rsidRPr="008477CB" w:rsidRDefault="00C32C5E" w:rsidP="00C32C5E">
            <w:pPr>
              <w:pStyle w:val="Prrafodelista"/>
              <w:numPr>
                <w:ilvl w:val="0"/>
                <w:numId w:val="12"/>
              </w:numPr>
              <w:tabs>
                <w:tab w:val="left" w:pos="313"/>
              </w:tabs>
              <w:spacing w:after="0" w:line="240" w:lineRule="auto"/>
              <w:ind w:left="0" w:right="-2" w:firstLine="0"/>
              <w:rPr>
                <w:iCs/>
              </w:rPr>
            </w:pPr>
            <w:r w:rsidRPr="008477CB">
              <w:rPr>
                <w:iCs/>
              </w:rPr>
              <w:t xml:space="preserve">De la observación del seguimiento del contrato. </w:t>
            </w:r>
          </w:p>
        </w:tc>
        <w:tc>
          <w:tcPr>
            <w:tcW w:w="442" w:type="pct"/>
          </w:tcPr>
          <w:p w14:paraId="30B57BBD" w14:textId="77777777" w:rsidR="00C32C5E" w:rsidRPr="00975934" w:rsidRDefault="00C32C5E" w:rsidP="00C32C5E">
            <w:pPr>
              <w:autoSpaceDE w:val="0"/>
              <w:autoSpaceDN w:val="0"/>
              <w:adjustRightInd w:val="0"/>
              <w:spacing w:before="120" w:after="120"/>
              <w:ind w:right="-2"/>
            </w:pPr>
          </w:p>
        </w:tc>
        <w:tc>
          <w:tcPr>
            <w:tcW w:w="2427" w:type="pct"/>
          </w:tcPr>
          <w:p w14:paraId="3D58DF19" w14:textId="77777777" w:rsidR="00C32C5E" w:rsidRPr="00975934" w:rsidRDefault="00C32C5E" w:rsidP="00C32C5E">
            <w:pPr>
              <w:autoSpaceDE w:val="0"/>
              <w:autoSpaceDN w:val="0"/>
              <w:adjustRightInd w:val="0"/>
              <w:spacing w:before="120" w:after="120"/>
              <w:ind w:right="-2"/>
            </w:pPr>
            <w:r w:rsidRPr="00975934">
              <w:t>El/La directora/a verifica que….</w:t>
            </w:r>
          </w:p>
          <w:p w14:paraId="157388F8" w14:textId="77777777" w:rsidR="00C32C5E" w:rsidRPr="00975934" w:rsidRDefault="00C32C5E" w:rsidP="00C32C5E">
            <w:pPr>
              <w:pStyle w:val="Prrafodelista"/>
              <w:numPr>
                <w:ilvl w:val="0"/>
                <w:numId w:val="13"/>
              </w:numPr>
              <w:autoSpaceDE w:val="0"/>
              <w:autoSpaceDN w:val="0"/>
              <w:adjustRightInd w:val="0"/>
              <w:spacing w:before="120" w:after="120" w:line="240" w:lineRule="auto"/>
              <w:ind w:right="-2"/>
            </w:pPr>
            <w:r w:rsidRPr="00975934">
              <w:t xml:space="preserve">Se está ejecutando correctamente el contrato </w:t>
            </w:r>
          </w:p>
        </w:tc>
      </w:tr>
      <w:tr w:rsidR="00C32C5E" w:rsidRPr="008477CB" w14:paraId="0F2D851C" w14:textId="77777777" w:rsidTr="00C32C5E">
        <w:tc>
          <w:tcPr>
            <w:tcW w:w="2131" w:type="pct"/>
            <w:vAlign w:val="center"/>
          </w:tcPr>
          <w:p w14:paraId="7D348ED4" w14:textId="77777777" w:rsidR="00C32C5E" w:rsidRPr="00E9330A" w:rsidRDefault="00C32C5E" w:rsidP="00C32C5E">
            <w:pPr>
              <w:pStyle w:val="Prrafodelista"/>
              <w:numPr>
                <w:ilvl w:val="0"/>
                <w:numId w:val="12"/>
              </w:numPr>
              <w:tabs>
                <w:tab w:val="left" w:pos="452"/>
              </w:tabs>
              <w:spacing w:after="0" w:line="240" w:lineRule="auto"/>
              <w:ind w:left="0" w:right="-2" w:firstLine="0"/>
              <w:rPr>
                <w:rFonts w:cs="NimbusRomanNo9L-RegularItalic"/>
                <w:iCs/>
              </w:rPr>
            </w:pPr>
            <w:r w:rsidRPr="00E9330A">
              <w:rPr>
                <w:rFonts w:cs="NimbusRomanNo9L-RegularItalic"/>
                <w:iCs/>
              </w:rPr>
              <w:t>En el proceso de selección del alumnado, una vez cumplidos los criterios objetivos y sin disponibilidad de plazas, ¿ha existido algún caso de empate?</w:t>
            </w:r>
          </w:p>
          <w:p w14:paraId="645863E8" w14:textId="77777777" w:rsidR="00C32C5E" w:rsidRPr="00E9330A" w:rsidRDefault="00C32C5E" w:rsidP="00C32C5E">
            <w:pPr>
              <w:pStyle w:val="Prrafodelista"/>
              <w:tabs>
                <w:tab w:val="left" w:pos="313"/>
              </w:tabs>
              <w:ind w:left="0" w:right="-2"/>
              <w:rPr>
                <w:rFonts w:cs="NimbusRomanNo9L-RegularItalic"/>
                <w:iCs/>
                <w:color w:val="808080" w:themeColor="background1" w:themeShade="80"/>
              </w:rPr>
            </w:pPr>
            <w:r w:rsidRPr="00E9330A">
              <w:rPr>
                <w:rFonts w:cs="NimbusRomanNo9L-RegularItalic"/>
                <w:iCs/>
              </w:rPr>
              <w:t>□ En el supuesto de concurrencia del caso descrito, se dispone del acta del procedimiento que hubiera resuelto dicho empate (pág.6 de la Resolución del 3 de julio de 2023 de la Dirección General de Educación Secundaria, Formación Profesional y Régimen Especial)</w:t>
            </w:r>
          </w:p>
        </w:tc>
        <w:tc>
          <w:tcPr>
            <w:tcW w:w="442" w:type="pct"/>
          </w:tcPr>
          <w:p w14:paraId="2DFDB617" w14:textId="77777777" w:rsidR="00C32C5E" w:rsidRPr="003E2C6E" w:rsidRDefault="00C32C5E" w:rsidP="00C32C5E">
            <w:pPr>
              <w:autoSpaceDE w:val="0"/>
              <w:autoSpaceDN w:val="0"/>
              <w:adjustRightInd w:val="0"/>
              <w:spacing w:before="120" w:after="120"/>
              <w:ind w:right="-2"/>
              <w:rPr>
                <w:sz w:val="24"/>
                <w:szCs w:val="24"/>
              </w:rPr>
            </w:pPr>
          </w:p>
        </w:tc>
        <w:tc>
          <w:tcPr>
            <w:tcW w:w="2427" w:type="pct"/>
          </w:tcPr>
          <w:p w14:paraId="793F5F07" w14:textId="77777777" w:rsidR="00C32C5E" w:rsidRPr="008477CB" w:rsidRDefault="00C32C5E" w:rsidP="00C32C5E">
            <w:pPr>
              <w:autoSpaceDE w:val="0"/>
              <w:autoSpaceDN w:val="0"/>
              <w:adjustRightInd w:val="0"/>
              <w:spacing w:before="120" w:after="120"/>
              <w:ind w:right="-2"/>
              <w:rPr>
                <w:color w:val="808080" w:themeColor="background1" w:themeShade="80"/>
                <w:sz w:val="18"/>
                <w:szCs w:val="18"/>
              </w:rPr>
            </w:pPr>
            <w:r>
              <w:rPr>
                <w:color w:val="808080" w:themeColor="background1" w:themeShade="80"/>
                <w:sz w:val="18"/>
                <w:szCs w:val="18"/>
              </w:rPr>
              <w:t xml:space="preserve">Dicho proceso de selección debe cumplir con lo </w:t>
            </w:r>
            <w:r w:rsidRPr="00785D3A">
              <w:rPr>
                <w:color w:val="808080" w:themeColor="background1" w:themeShade="80"/>
                <w:sz w:val="18"/>
                <w:szCs w:val="18"/>
              </w:rPr>
              <w:t xml:space="preserve">indicado en la </w:t>
            </w:r>
            <w:r w:rsidRPr="008477CB">
              <w:rPr>
                <w:color w:val="808080" w:themeColor="background1" w:themeShade="80"/>
                <w:sz w:val="18"/>
                <w:szCs w:val="18"/>
              </w:rPr>
              <w:t xml:space="preserve">RESOLUCIÓN </w:t>
            </w:r>
            <w:r w:rsidRPr="00E9330A">
              <w:rPr>
                <w:color w:val="808080" w:themeColor="background1" w:themeShade="80"/>
                <w:sz w:val="18"/>
                <w:szCs w:val="18"/>
              </w:rPr>
              <w:t xml:space="preserve">conjunta de 15 de diciembre de 2023, de las </w:t>
            </w:r>
            <w:proofErr w:type="spellStart"/>
            <w:r w:rsidRPr="00E9330A">
              <w:rPr>
                <w:color w:val="808080" w:themeColor="background1" w:themeShade="80"/>
                <w:sz w:val="18"/>
                <w:szCs w:val="18"/>
              </w:rPr>
              <w:t>Viceconsejerías</w:t>
            </w:r>
            <w:proofErr w:type="spellEnd"/>
            <w:r w:rsidRPr="00E9330A">
              <w:rPr>
                <w:color w:val="808080" w:themeColor="background1" w:themeShade="80"/>
                <w:sz w:val="18"/>
                <w:szCs w:val="18"/>
              </w:rPr>
              <w:t xml:space="preserve"> de Política Educativa y de Organización Educativa, por la que se dictan instrucciones sobre la participación en el proceso de admisión de alumnos en centros docentes sostenidos con fondos públicos que imparten segundo ciclo de Educación Infantil, Educación Primaria, Educación Secundaria Obligatoria, Bachillerato, así como las etapas de educación especial en la Comunidad de Madrid para el curso 2024-2025</w:t>
            </w:r>
          </w:p>
        </w:tc>
      </w:tr>
      <w:tr w:rsidR="00C32C5E" w:rsidRPr="003E2C6E" w14:paraId="6ED15C6F" w14:textId="77777777" w:rsidTr="00C32C5E">
        <w:tc>
          <w:tcPr>
            <w:tcW w:w="2131" w:type="pct"/>
            <w:shd w:val="clear" w:color="auto" w:fill="auto"/>
            <w:vAlign w:val="center"/>
          </w:tcPr>
          <w:p w14:paraId="6058367F" w14:textId="77777777" w:rsidR="00C32C5E" w:rsidRPr="00E9330A" w:rsidRDefault="00C32C5E" w:rsidP="00C32C5E">
            <w:pPr>
              <w:pStyle w:val="Prrafodelista"/>
              <w:numPr>
                <w:ilvl w:val="0"/>
                <w:numId w:val="12"/>
              </w:numPr>
              <w:tabs>
                <w:tab w:val="left" w:pos="454"/>
              </w:tabs>
              <w:spacing w:after="0" w:line="240" w:lineRule="auto"/>
              <w:ind w:left="0" w:right="-2" w:firstLine="0"/>
            </w:pPr>
            <w:r w:rsidRPr="00E9330A">
              <w:rPr>
                <w:rFonts w:cs="NimbusRomanNo9L-RegularItalic"/>
                <w:iCs/>
              </w:rPr>
              <w:t xml:space="preserve">El centro ha llevado a cabo una </w:t>
            </w:r>
            <w:r w:rsidRPr="00E9330A">
              <w:rPr>
                <w:rFonts w:cs="NimbusRomanNo9L-RegularItalic"/>
                <w:iCs/>
                <w:u w:val="single"/>
              </w:rPr>
              <w:t>encuesta</w:t>
            </w:r>
            <w:r w:rsidRPr="00E9330A">
              <w:rPr>
                <w:rFonts w:cs="NimbusRomanNo9L-RegularItalic"/>
                <w:iCs/>
              </w:rPr>
              <w:t xml:space="preserve"> entre el alumnado para comprobar el grado de satisfacción del curso.</w:t>
            </w:r>
          </w:p>
        </w:tc>
        <w:tc>
          <w:tcPr>
            <w:tcW w:w="442" w:type="pct"/>
          </w:tcPr>
          <w:p w14:paraId="332F903C" w14:textId="77777777" w:rsidR="00C32C5E" w:rsidRPr="00785D3A" w:rsidRDefault="00C32C5E" w:rsidP="00C32C5E">
            <w:pPr>
              <w:autoSpaceDE w:val="0"/>
              <w:autoSpaceDN w:val="0"/>
              <w:adjustRightInd w:val="0"/>
              <w:spacing w:before="120" w:after="120"/>
              <w:ind w:right="-2"/>
              <w:rPr>
                <w:sz w:val="18"/>
                <w:szCs w:val="18"/>
              </w:rPr>
            </w:pPr>
          </w:p>
        </w:tc>
        <w:tc>
          <w:tcPr>
            <w:tcW w:w="2427" w:type="pct"/>
          </w:tcPr>
          <w:p w14:paraId="42BD2F6E" w14:textId="77777777" w:rsidR="00C32C5E" w:rsidRPr="00785D3A" w:rsidRDefault="00C32C5E" w:rsidP="00C32C5E">
            <w:pPr>
              <w:autoSpaceDE w:val="0"/>
              <w:autoSpaceDN w:val="0"/>
              <w:adjustRightInd w:val="0"/>
              <w:spacing w:before="120" w:after="120"/>
              <w:ind w:right="-2"/>
              <w:rPr>
                <w:sz w:val="18"/>
                <w:szCs w:val="18"/>
              </w:rPr>
            </w:pPr>
          </w:p>
        </w:tc>
      </w:tr>
      <w:tr w:rsidR="00C32C5E" w:rsidRPr="003E2C6E" w14:paraId="3B33D2F0" w14:textId="77777777" w:rsidTr="00C32C5E">
        <w:tc>
          <w:tcPr>
            <w:tcW w:w="2131" w:type="pct"/>
            <w:shd w:val="clear" w:color="auto" w:fill="auto"/>
            <w:vAlign w:val="center"/>
          </w:tcPr>
          <w:p w14:paraId="70D4077B" w14:textId="77777777" w:rsidR="00C32C5E" w:rsidRPr="008477CB" w:rsidRDefault="00C32C5E" w:rsidP="00C32C5E">
            <w:pPr>
              <w:pStyle w:val="Prrafodelista"/>
              <w:numPr>
                <w:ilvl w:val="0"/>
                <w:numId w:val="12"/>
              </w:numPr>
              <w:tabs>
                <w:tab w:val="left" w:pos="454"/>
              </w:tabs>
              <w:spacing w:after="0" w:line="240" w:lineRule="auto"/>
              <w:ind w:left="0" w:right="-2" w:firstLine="0"/>
              <w:rPr>
                <w:rFonts w:cs="NimbusRomanNo9L-RegularItalic"/>
                <w:iCs/>
              </w:rPr>
            </w:pPr>
            <w:r w:rsidRPr="008477CB">
              <w:rPr>
                <w:rFonts w:cs="NimbusRomanNo9L-RegularItalic"/>
                <w:iCs/>
              </w:rPr>
              <w:t>Se ha incluido en la Memoria Anual del centro la evaluación del desarrollo del Programa y los resultados alcanzados, informando de ello a la Comunidad Educativa.</w:t>
            </w:r>
          </w:p>
        </w:tc>
        <w:tc>
          <w:tcPr>
            <w:tcW w:w="442" w:type="pct"/>
          </w:tcPr>
          <w:p w14:paraId="112FEEF3" w14:textId="77777777" w:rsidR="00C32C5E" w:rsidRPr="003E2C6E" w:rsidRDefault="00C32C5E" w:rsidP="00C32C5E">
            <w:pPr>
              <w:autoSpaceDE w:val="0"/>
              <w:autoSpaceDN w:val="0"/>
              <w:adjustRightInd w:val="0"/>
              <w:spacing w:before="120" w:after="120"/>
              <w:ind w:right="-2"/>
              <w:rPr>
                <w:sz w:val="24"/>
                <w:szCs w:val="24"/>
              </w:rPr>
            </w:pPr>
          </w:p>
        </w:tc>
        <w:tc>
          <w:tcPr>
            <w:tcW w:w="2427" w:type="pct"/>
          </w:tcPr>
          <w:p w14:paraId="76EE9E17" w14:textId="77777777" w:rsidR="00C32C5E" w:rsidRDefault="00C32C5E" w:rsidP="00C32C5E">
            <w:pPr>
              <w:autoSpaceDE w:val="0"/>
              <w:autoSpaceDN w:val="0"/>
              <w:adjustRightInd w:val="0"/>
              <w:spacing w:before="120" w:after="120"/>
              <w:ind w:right="-2"/>
              <w:rPr>
                <w:color w:val="808080" w:themeColor="background1" w:themeShade="80"/>
                <w:sz w:val="24"/>
                <w:szCs w:val="24"/>
              </w:rPr>
            </w:pPr>
          </w:p>
        </w:tc>
      </w:tr>
    </w:tbl>
    <w:p w14:paraId="3B699174" w14:textId="77777777" w:rsidR="006969DF" w:rsidRDefault="006969DF"/>
    <w:tbl>
      <w:tblPr>
        <w:tblStyle w:val="Tablaconcuadrcula"/>
        <w:tblW w:w="5000" w:type="pct"/>
        <w:tblLook w:val="04A0" w:firstRow="1" w:lastRow="0" w:firstColumn="1" w:lastColumn="0" w:noHBand="0" w:noVBand="1"/>
      </w:tblPr>
      <w:tblGrid>
        <w:gridCol w:w="9060"/>
      </w:tblGrid>
      <w:tr w:rsidR="00C32C5E" w:rsidRPr="008477CB" w14:paraId="65ED68E7" w14:textId="77777777" w:rsidTr="00C32C5E">
        <w:tc>
          <w:tcPr>
            <w:tcW w:w="5000" w:type="pct"/>
            <w:shd w:val="clear" w:color="auto" w:fill="auto"/>
            <w:vAlign w:val="center"/>
          </w:tcPr>
          <w:p w14:paraId="4E302152" w14:textId="77777777" w:rsidR="00C32C5E" w:rsidRPr="00283EA0" w:rsidRDefault="00C32C5E" w:rsidP="00C32C5E">
            <w:pPr>
              <w:pStyle w:val="Prrafodelista"/>
              <w:numPr>
                <w:ilvl w:val="0"/>
                <w:numId w:val="12"/>
              </w:numPr>
              <w:tabs>
                <w:tab w:val="left" w:pos="454"/>
              </w:tabs>
              <w:spacing w:after="0" w:line="240" w:lineRule="auto"/>
              <w:ind w:left="0" w:right="-2" w:firstLine="0"/>
              <w:rPr>
                <w:rFonts w:cs="NimbusRomanNo9L-RegularItalic"/>
                <w:iCs/>
              </w:rPr>
            </w:pPr>
            <w:r w:rsidRPr="00283EA0">
              <w:rPr>
                <w:rFonts w:cs="NimbusRomanNo9L-RegularItalic"/>
                <w:iCs/>
              </w:rPr>
              <w:t xml:space="preserve">La empresa adjudicataria finalizado el curso, en un plazo de 10 días hábiles, ha hecho entrega de </w:t>
            </w:r>
            <w:r w:rsidRPr="00283EA0">
              <w:rPr>
                <w:rFonts w:cs="NimbusRomanNo9L-RegularItalic"/>
                <w:iCs/>
                <w:u w:val="single"/>
              </w:rPr>
              <w:t>TODOS</w:t>
            </w:r>
            <w:r w:rsidRPr="00283EA0">
              <w:rPr>
                <w:rFonts w:cs="NimbusRomanNo9L-RegularItalic"/>
                <w:iCs/>
              </w:rPr>
              <w:t xml:space="preserve"> estos documentos:</w:t>
            </w:r>
            <w:r w:rsidRPr="00283EA0">
              <w:rPr>
                <w:rFonts w:cs="NimbusRomanNo9L-RegularItalic"/>
                <w:iCs/>
                <w:sz w:val="18"/>
                <w:szCs w:val="18"/>
              </w:rPr>
              <w:t xml:space="preserve"> (Marcar con una x)</w:t>
            </w:r>
          </w:p>
          <w:p w14:paraId="277B225A" w14:textId="77777777" w:rsidR="00C32C5E" w:rsidRPr="008477CB" w:rsidRDefault="00C32C5E" w:rsidP="00C32C5E">
            <w:pPr>
              <w:pStyle w:val="Prrafodelista"/>
              <w:numPr>
                <w:ilvl w:val="0"/>
                <w:numId w:val="14"/>
              </w:numPr>
              <w:tabs>
                <w:tab w:val="left" w:pos="454"/>
              </w:tabs>
              <w:spacing w:after="0" w:line="240" w:lineRule="auto"/>
              <w:ind w:right="-2"/>
              <w:rPr>
                <w:rFonts w:cs="NimbusRomanNo9L-RegularItalic"/>
                <w:iCs/>
              </w:rPr>
            </w:pPr>
            <w:r w:rsidRPr="008477CB">
              <w:rPr>
                <w:rFonts w:cs="NimbusRomanNo9L-RegularItalic"/>
                <w:iCs/>
              </w:rPr>
              <w:t>Original de partes de asistencia</w:t>
            </w:r>
          </w:p>
          <w:p w14:paraId="39E1AF30" w14:textId="77777777" w:rsidR="00C32C5E" w:rsidRPr="008477CB" w:rsidRDefault="00C32C5E" w:rsidP="00C32C5E">
            <w:pPr>
              <w:pStyle w:val="Prrafodelista"/>
              <w:numPr>
                <w:ilvl w:val="0"/>
                <w:numId w:val="14"/>
              </w:numPr>
              <w:tabs>
                <w:tab w:val="left" w:pos="454"/>
              </w:tabs>
              <w:spacing w:after="0" w:line="240" w:lineRule="auto"/>
              <w:ind w:right="-2"/>
            </w:pPr>
            <w:r w:rsidRPr="008477CB">
              <w:rPr>
                <w:rFonts w:cs="NimbusRomanNo9L-RegularItalic"/>
                <w:iCs/>
              </w:rPr>
              <w:t>Justificantes de las faltas de asistencia</w:t>
            </w:r>
          </w:p>
          <w:p w14:paraId="220A8BC5" w14:textId="0BBC19F5" w:rsidR="00C32C5E" w:rsidRPr="00E9330A" w:rsidRDefault="00C32C5E" w:rsidP="00C32C5E">
            <w:pPr>
              <w:pStyle w:val="Prrafodelista"/>
              <w:numPr>
                <w:ilvl w:val="0"/>
                <w:numId w:val="14"/>
              </w:numPr>
              <w:tabs>
                <w:tab w:val="left" w:pos="454"/>
              </w:tabs>
              <w:spacing w:after="0" w:line="240" w:lineRule="auto"/>
              <w:ind w:right="-2"/>
            </w:pPr>
            <w:r w:rsidRPr="00E9330A">
              <w:rPr>
                <w:rFonts w:cs="NimbusRomanNo9L-RegularItalic"/>
                <w:iCs/>
              </w:rPr>
              <w:t>Acta de evaluación</w:t>
            </w:r>
            <w:r w:rsidR="00283EA0">
              <w:rPr>
                <w:rFonts w:cs="NimbusRomanNo9L-RegularItalic"/>
                <w:iCs/>
              </w:rPr>
              <w:t xml:space="preserve"> final de cada uno de los Módulos Formativos firmada</w:t>
            </w:r>
            <w:r w:rsidRPr="00E9330A">
              <w:rPr>
                <w:rFonts w:cs="NimbusRomanNo9L-RegularItalic"/>
                <w:iCs/>
              </w:rPr>
              <w:t xml:space="preserve">, así como de toda la documentación en la que se apoye. </w:t>
            </w:r>
          </w:p>
          <w:p w14:paraId="7B0E129F" w14:textId="77777777" w:rsidR="00C32C5E" w:rsidRPr="008477CB" w:rsidRDefault="00C32C5E" w:rsidP="00C32C5E">
            <w:pPr>
              <w:pStyle w:val="Prrafodelista"/>
              <w:numPr>
                <w:ilvl w:val="0"/>
                <w:numId w:val="14"/>
              </w:numPr>
              <w:tabs>
                <w:tab w:val="left" w:pos="454"/>
              </w:tabs>
              <w:spacing w:after="0" w:line="240" w:lineRule="auto"/>
              <w:ind w:right="-2"/>
            </w:pPr>
            <w:r w:rsidRPr="008477CB">
              <w:t xml:space="preserve">Cualquier otra documentación justificativa del curso o de su ejecución y desarrollo. </w:t>
            </w:r>
          </w:p>
        </w:tc>
      </w:tr>
    </w:tbl>
    <w:p w14:paraId="5FDE4B98" w14:textId="77777777" w:rsidR="00C32C5E" w:rsidRPr="008477CB" w:rsidRDefault="00C32C5E" w:rsidP="00C32C5E">
      <w:pPr>
        <w:pStyle w:val="Ttulo1"/>
        <w:spacing w:after="0" w:line="240" w:lineRule="auto"/>
        <w:ind w:right="-2"/>
        <w:rPr>
          <w:sz w:val="20"/>
          <w:szCs w:val="20"/>
        </w:rPr>
      </w:pPr>
    </w:p>
    <w:p w14:paraId="033CA024" w14:textId="77777777" w:rsidR="006969DF" w:rsidRDefault="006969DF" w:rsidP="00C32C5E">
      <w:pPr>
        <w:pStyle w:val="Ttulo1"/>
        <w:spacing w:after="0" w:line="240" w:lineRule="auto"/>
        <w:ind w:right="-2"/>
      </w:pPr>
    </w:p>
    <w:p w14:paraId="49F3744F" w14:textId="77777777" w:rsidR="006969DF" w:rsidRDefault="006969DF" w:rsidP="00C32C5E">
      <w:pPr>
        <w:pStyle w:val="Ttulo1"/>
        <w:spacing w:after="0" w:line="240" w:lineRule="auto"/>
        <w:ind w:right="-2"/>
      </w:pPr>
    </w:p>
    <w:p w14:paraId="6E06F2B6" w14:textId="47D82440" w:rsidR="00C32C5E" w:rsidRDefault="00C32C5E" w:rsidP="00C32C5E">
      <w:pPr>
        <w:pStyle w:val="Ttulo1"/>
        <w:spacing w:after="0" w:line="240" w:lineRule="auto"/>
        <w:ind w:right="-2"/>
      </w:pPr>
      <w:r>
        <w:t>EL / LA DIRECTOR/A DEL CENTRO</w:t>
      </w:r>
    </w:p>
    <w:p w14:paraId="1B9A30EC" w14:textId="77777777" w:rsidR="00C32C5E" w:rsidRPr="00CD2ED3" w:rsidRDefault="00C32C5E" w:rsidP="00C32C5E">
      <w:pPr>
        <w:ind w:right="-2"/>
      </w:pPr>
    </w:p>
    <w:p w14:paraId="05538A81" w14:textId="77777777" w:rsidR="00C32C5E" w:rsidRDefault="00C32C5E" w:rsidP="00C32C5E">
      <w:pPr>
        <w:ind w:right="-2"/>
      </w:pPr>
    </w:p>
    <w:p w14:paraId="70F53640" w14:textId="77777777" w:rsidR="00C32C5E" w:rsidRPr="00CD2ED3" w:rsidRDefault="00C32C5E" w:rsidP="00C32C5E">
      <w:pPr>
        <w:ind w:right="-2"/>
      </w:pPr>
    </w:p>
    <w:p w14:paraId="0A2F28B8" w14:textId="77777777" w:rsidR="00C32C5E" w:rsidRDefault="00C32C5E" w:rsidP="00C32C5E">
      <w:pPr>
        <w:spacing w:after="0" w:line="240" w:lineRule="auto"/>
        <w:ind w:left="2977" w:right="-2"/>
      </w:pPr>
      <w:r w:rsidRPr="00283EA0">
        <w:rPr>
          <w:sz w:val="18"/>
        </w:rPr>
        <w:t>Fdo.:</w:t>
      </w:r>
      <w:r w:rsidRPr="00283EA0">
        <w:t xml:space="preserve"> (Nombre y apellido)</w:t>
      </w:r>
    </w:p>
    <w:p w14:paraId="4E39CADF" w14:textId="77777777" w:rsidR="00C32C5E" w:rsidRDefault="00C32C5E" w:rsidP="00C32C5E">
      <w:pPr>
        <w:spacing w:after="0" w:line="240" w:lineRule="auto"/>
        <w:ind w:left="2483" w:right="-2"/>
      </w:pPr>
    </w:p>
    <w:p w14:paraId="1A28B76A" w14:textId="77777777" w:rsidR="00C32C5E" w:rsidRDefault="00C32C5E" w:rsidP="00C32C5E">
      <w:pPr>
        <w:spacing w:after="0" w:line="240" w:lineRule="auto"/>
        <w:ind w:left="2483" w:right="-2"/>
      </w:pPr>
    </w:p>
    <w:p w14:paraId="27110E4A" w14:textId="77777777" w:rsidR="00C32C5E" w:rsidRDefault="00C32C5E" w:rsidP="00C32C5E">
      <w:pPr>
        <w:spacing w:after="0" w:line="240" w:lineRule="auto"/>
        <w:ind w:left="2483" w:right="-2"/>
      </w:pPr>
    </w:p>
    <w:p w14:paraId="545DE9E0" w14:textId="77777777" w:rsidR="00C32C5E" w:rsidRDefault="00C32C5E" w:rsidP="00C32C5E">
      <w:pPr>
        <w:spacing w:after="0" w:line="240" w:lineRule="auto"/>
        <w:ind w:left="2483" w:right="-2"/>
      </w:pPr>
    </w:p>
    <w:p w14:paraId="31E20AAC" w14:textId="77777777" w:rsidR="00C32C5E" w:rsidRDefault="00C32C5E" w:rsidP="00C32C5E">
      <w:pPr>
        <w:spacing w:after="0" w:line="240" w:lineRule="auto"/>
        <w:ind w:left="2483" w:right="-2"/>
      </w:pPr>
    </w:p>
    <w:p w14:paraId="47C02939" w14:textId="77777777" w:rsidR="00C32C5E" w:rsidRDefault="00C32C5E" w:rsidP="00C32C5E">
      <w:pPr>
        <w:spacing w:after="0" w:line="240" w:lineRule="auto"/>
        <w:ind w:left="2483" w:right="-2"/>
      </w:pPr>
    </w:p>
    <w:p w14:paraId="31FA4726" w14:textId="77777777" w:rsidR="00C32C5E" w:rsidRDefault="00C32C5E" w:rsidP="00C32C5E">
      <w:pPr>
        <w:spacing w:after="0" w:line="240" w:lineRule="auto"/>
        <w:ind w:left="2483" w:right="-2"/>
      </w:pPr>
    </w:p>
    <w:p w14:paraId="698855AB" w14:textId="77777777" w:rsidR="00C32C5E" w:rsidRDefault="00C32C5E" w:rsidP="00C32C5E">
      <w:pPr>
        <w:spacing w:after="0" w:line="240" w:lineRule="auto"/>
        <w:ind w:left="2483" w:right="-2"/>
      </w:pPr>
    </w:p>
    <w:p w14:paraId="2E4B6B4C" w14:textId="77777777" w:rsidR="00C32C5E" w:rsidRDefault="00C32C5E" w:rsidP="00C32C5E">
      <w:pPr>
        <w:spacing w:after="0" w:line="240" w:lineRule="auto"/>
        <w:ind w:left="2483" w:right="-2"/>
      </w:pPr>
    </w:p>
    <w:p w14:paraId="1E6004D9" w14:textId="77777777" w:rsidR="00C32C5E" w:rsidRDefault="00C32C5E" w:rsidP="00C32C5E">
      <w:pPr>
        <w:spacing w:after="0" w:line="240" w:lineRule="auto"/>
        <w:ind w:left="2483" w:right="-2"/>
      </w:pPr>
    </w:p>
    <w:p w14:paraId="64A6C22F" w14:textId="77777777" w:rsidR="00C32C5E" w:rsidRDefault="00C32C5E" w:rsidP="00C32C5E">
      <w:pPr>
        <w:spacing w:after="0" w:line="240" w:lineRule="auto"/>
        <w:ind w:left="2483" w:right="-2"/>
      </w:pPr>
    </w:p>
    <w:p w14:paraId="6C747E9B" w14:textId="77777777" w:rsidR="00C32C5E" w:rsidRDefault="00C32C5E" w:rsidP="00C32C5E">
      <w:pPr>
        <w:spacing w:after="0" w:line="240" w:lineRule="auto"/>
        <w:ind w:left="2483" w:right="-2"/>
      </w:pPr>
    </w:p>
    <w:p w14:paraId="4C29F1F9" w14:textId="77777777" w:rsidR="00C32C5E" w:rsidRDefault="00C32C5E" w:rsidP="00C32C5E">
      <w:pPr>
        <w:spacing w:after="0" w:line="240" w:lineRule="auto"/>
        <w:ind w:left="2483" w:right="-2"/>
      </w:pPr>
    </w:p>
    <w:p w14:paraId="0034CC6E" w14:textId="77777777" w:rsidR="00C32C5E" w:rsidRDefault="00C32C5E" w:rsidP="00C32C5E">
      <w:pPr>
        <w:spacing w:after="0" w:line="240" w:lineRule="auto"/>
        <w:ind w:left="2483" w:right="-2"/>
      </w:pPr>
    </w:p>
    <w:p w14:paraId="04934BD1" w14:textId="77777777" w:rsidR="00C32C5E" w:rsidRDefault="00C32C5E" w:rsidP="00C32C5E">
      <w:pPr>
        <w:spacing w:after="0" w:line="240" w:lineRule="auto"/>
        <w:ind w:left="2483" w:right="-2"/>
      </w:pPr>
    </w:p>
    <w:p w14:paraId="21D038B7" w14:textId="77777777" w:rsidR="00C32C5E" w:rsidRDefault="00C32C5E" w:rsidP="00C32C5E">
      <w:pPr>
        <w:spacing w:after="0" w:line="240" w:lineRule="auto"/>
        <w:ind w:left="2483" w:right="-2"/>
      </w:pPr>
    </w:p>
    <w:p w14:paraId="4C1C97A3" w14:textId="77777777" w:rsidR="00C32C5E" w:rsidRDefault="00C32C5E" w:rsidP="00C32C5E">
      <w:pPr>
        <w:spacing w:after="0" w:line="240" w:lineRule="auto"/>
        <w:ind w:left="2483" w:right="-2"/>
      </w:pPr>
    </w:p>
    <w:p w14:paraId="7FF222FD" w14:textId="77777777" w:rsidR="00C32C5E" w:rsidRDefault="00C32C5E" w:rsidP="00C32C5E">
      <w:pPr>
        <w:spacing w:after="0" w:line="240" w:lineRule="auto"/>
        <w:ind w:left="2483" w:right="-2"/>
      </w:pPr>
    </w:p>
    <w:p w14:paraId="0735331C" w14:textId="77777777" w:rsidR="00C32C5E" w:rsidRDefault="00C32C5E" w:rsidP="00C32C5E">
      <w:pPr>
        <w:spacing w:after="0" w:line="240" w:lineRule="auto"/>
        <w:ind w:left="2483" w:right="-2"/>
      </w:pPr>
    </w:p>
    <w:p w14:paraId="1DBCDBF7" w14:textId="77777777" w:rsidR="00C32C5E" w:rsidRDefault="00C32C5E" w:rsidP="00C32C5E">
      <w:pPr>
        <w:spacing w:after="0" w:line="240" w:lineRule="auto"/>
        <w:ind w:left="2483" w:right="-2"/>
      </w:pPr>
      <w:bookmarkStart w:id="0" w:name="_GoBack"/>
      <w:bookmarkEnd w:id="0"/>
    </w:p>
    <w:p w14:paraId="714F45E7" w14:textId="5D8AF119" w:rsidR="00C32C5E" w:rsidRDefault="00C32C5E" w:rsidP="00C32C5E">
      <w:pPr>
        <w:spacing w:after="0" w:line="240" w:lineRule="auto"/>
        <w:ind w:left="2483" w:right="-2"/>
      </w:pPr>
    </w:p>
    <w:p w14:paraId="36502E9D" w14:textId="3D191168" w:rsidR="00C32C5E" w:rsidRDefault="00C32C5E" w:rsidP="00C32C5E">
      <w:pPr>
        <w:spacing w:after="0" w:line="240" w:lineRule="auto"/>
        <w:ind w:left="2483" w:right="-2"/>
      </w:pPr>
    </w:p>
    <w:p w14:paraId="05BD8A7E" w14:textId="5376B0BB" w:rsidR="00C32C5E" w:rsidRDefault="00C32C5E" w:rsidP="00C32C5E">
      <w:pPr>
        <w:spacing w:after="0" w:line="240" w:lineRule="auto"/>
        <w:ind w:left="2483" w:right="-2"/>
      </w:pPr>
    </w:p>
    <w:p w14:paraId="0B66CF2D" w14:textId="0226B1A4" w:rsidR="00C32C5E" w:rsidRDefault="00C32C5E" w:rsidP="00C32C5E">
      <w:pPr>
        <w:spacing w:after="0" w:line="240" w:lineRule="auto"/>
        <w:ind w:left="2483" w:right="-2"/>
      </w:pPr>
    </w:p>
    <w:p w14:paraId="21798E36" w14:textId="4F5178D9" w:rsidR="00C32C5E" w:rsidRDefault="00C32C5E" w:rsidP="00C32C5E">
      <w:pPr>
        <w:spacing w:after="0" w:line="240" w:lineRule="auto"/>
        <w:ind w:left="2483" w:right="-2"/>
      </w:pPr>
    </w:p>
    <w:p w14:paraId="0395F567" w14:textId="2AF4185B" w:rsidR="00C32C5E" w:rsidRDefault="00C32C5E" w:rsidP="00C32C5E">
      <w:pPr>
        <w:spacing w:after="0" w:line="240" w:lineRule="auto"/>
        <w:ind w:left="2483" w:right="-2"/>
      </w:pPr>
    </w:p>
    <w:p w14:paraId="71572DC7" w14:textId="38841983" w:rsidR="00C32C5E" w:rsidRDefault="00C32C5E" w:rsidP="00C32C5E">
      <w:pPr>
        <w:spacing w:after="0" w:line="240" w:lineRule="auto"/>
        <w:ind w:left="2483" w:right="-2"/>
      </w:pPr>
    </w:p>
    <w:p w14:paraId="3ED397EC" w14:textId="567810B3" w:rsidR="00C32C5E" w:rsidRDefault="00C32C5E" w:rsidP="00C32C5E">
      <w:pPr>
        <w:spacing w:after="0" w:line="240" w:lineRule="auto"/>
        <w:ind w:left="2483" w:right="-2"/>
      </w:pPr>
    </w:p>
    <w:p w14:paraId="5725864E" w14:textId="559E5206" w:rsidR="00C32C5E" w:rsidRDefault="00C32C5E" w:rsidP="00C32C5E">
      <w:pPr>
        <w:spacing w:after="0" w:line="240" w:lineRule="auto"/>
        <w:ind w:left="2483" w:right="-2"/>
      </w:pPr>
    </w:p>
    <w:p w14:paraId="35BD9B67" w14:textId="45FF957C" w:rsidR="00C32C5E" w:rsidRDefault="00C32C5E" w:rsidP="00C32C5E">
      <w:pPr>
        <w:spacing w:after="0" w:line="240" w:lineRule="auto"/>
        <w:ind w:left="2483" w:right="-2"/>
      </w:pPr>
    </w:p>
    <w:p w14:paraId="7916926E" w14:textId="71FC84BD" w:rsidR="00C32C5E" w:rsidRDefault="00C32C5E" w:rsidP="00C32C5E">
      <w:pPr>
        <w:spacing w:after="0" w:line="240" w:lineRule="auto"/>
        <w:ind w:left="2483" w:right="-2"/>
      </w:pPr>
    </w:p>
    <w:p w14:paraId="7F7D2D62" w14:textId="00430A02" w:rsidR="00C32C5E" w:rsidRDefault="00C32C5E" w:rsidP="00C32C5E">
      <w:pPr>
        <w:spacing w:after="0" w:line="240" w:lineRule="auto"/>
        <w:ind w:left="2483" w:right="-2"/>
      </w:pPr>
    </w:p>
    <w:p w14:paraId="26E39684" w14:textId="04120ABE" w:rsidR="00C32C5E" w:rsidRDefault="00C32C5E" w:rsidP="00C32C5E">
      <w:pPr>
        <w:spacing w:after="0" w:line="240" w:lineRule="auto"/>
        <w:ind w:left="2483" w:right="-2"/>
      </w:pPr>
    </w:p>
    <w:p w14:paraId="4332D325" w14:textId="77777777" w:rsidR="00C32C5E" w:rsidRDefault="00C32C5E" w:rsidP="00C32C5E">
      <w:pPr>
        <w:spacing w:after="0" w:line="240" w:lineRule="auto"/>
        <w:ind w:left="2483" w:right="-2"/>
      </w:pPr>
    </w:p>
    <w:p w14:paraId="0939B172" w14:textId="77777777" w:rsidR="00C32C5E" w:rsidRDefault="00C32C5E" w:rsidP="00C32C5E">
      <w:pPr>
        <w:spacing w:after="0" w:line="240" w:lineRule="auto"/>
        <w:ind w:left="2483" w:right="-2"/>
      </w:pPr>
    </w:p>
    <w:p w14:paraId="05592614" w14:textId="77777777" w:rsidR="00C32C5E" w:rsidRDefault="00C32C5E" w:rsidP="00C32C5E">
      <w:pPr>
        <w:spacing w:after="0" w:line="240" w:lineRule="auto"/>
        <w:ind w:left="2483" w:right="-2"/>
      </w:pPr>
    </w:p>
    <w:p w14:paraId="22756946" w14:textId="577AB0AC" w:rsidR="00C32C5E" w:rsidRPr="003E2C6E" w:rsidRDefault="00C32C5E" w:rsidP="00C32C5E">
      <w:pPr>
        <w:spacing w:after="2542"/>
        <w:ind w:left="142" w:right="-2"/>
        <w:rPr>
          <w:sz w:val="24"/>
          <w:szCs w:val="24"/>
        </w:rPr>
      </w:pPr>
      <w:r>
        <w:t>SUBDIRECCIÓN DE CENTROS DE ENSEÑANZA SECUNDARIA</w:t>
      </w:r>
    </w:p>
    <w:sectPr w:rsidR="00C32C5E" w:rsidRPr="003E2C6E" w:rsidSect="001A5D1C">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CE54A" w14:textId="77777777" w:rsidR="0091102F" w:rsidRDefault="0091102F" w:rsidP="001A5D1C">
      <w:pPr>
        <w:spacing w:after="0" w:line="240" w:lineRule="auto"/>
      </w:pPr>
      <w:r>
        <w:separator/>
      </w:r>
    </w:p>
  </w:endnote>
  <w:endnote w:type="continuationSeparator" w:id="0">
    <w:p w14:paraId="0B475E63" w14:textId="77777777" w:rsidR="0091102F" w:rsidRDefault="0091102F" w:rsidP="001A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anNo9L-Regular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2C26" w14:textId="77777777" w:rsidR="0091102F" w:rsidRDefault="0091102F" w:rsidP="001A5D1C">
      <w:pPr>
        <w:spacing w:after="0" w:line="240" w:lineRule="auto"/>
      </w:pPr>
      <w:r>
        <w:separator/>
      </w:r>
    </w:p>
  </w:footnote>
  <w:footnote w:type="continuationSeparator" w:id="0">
    <w:p w14:paraId="25140254" w14:textId="77777777" w:rsidR="0091102F" w:rsidRDefault="0091102F" w:rsidP="001A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03B2" w14:textId="004761A2" w:rsidR="001A5D1C" w:rsidRDefault="00283EA0">
    <w:pPr>
      <w:pStyle w:val="Encabezado"/>
    </w:pPr>
    <w:r>
      <w:pict w14:anchorId="6674E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47.3pt">
          <v:imagedata r:id="rId1" o:title="LOGOS_nov2024"/>
        </v:shape>
      </w:pict>
    </w:r>
  </w:p>
  <w:p w14:paraId="5FBA7778" w14:textId="77777777" w:rsidR="001A5D1C" w:rsidRDefault="001A5D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30F"/>
    <w:multiLevelType w:val="hybridMultilevel"/>
    <w:tmpl w:val="0FDA6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4C2FCC"/>
    <w:multiLevelType w:val="hybridMultilevel"/>
    <w:tmpl w:val="984AD0F0"/>
    <w:lvl w:ilvl="0" w:tplc="C770AB8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107286"/>
    <w:multiLevelType w:val="hybridMultilevel"/>
    <w:tmpl w:val="1C5C4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AF7531"/>
    <w:multiLevelType w:val="hybridMultilevel"/>
    <w:tmpl w:val="3432E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3036DB"/>
    <w:multiLevelType w:val="hybridMultilevel"/>
    <w:tmpl w:val="4A18F744"/>
    <w:lvl w:ilvl="0" w:tplc="0C0A0005">
      <w:start w:val="1"/>
      <w:numFmt w:val="bullet"/>
      <w:lvlText w:val=""/>
      <w:lvlJc w:val="left"/>
      <w:pPr>
        <w:ind w:left="770" w:hanging="360"/>
      </w:pPr>
      <w:rPr>
        <w:rFonts w:ascii="Wingdings" w:hAnsi="Wingdings"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 w15:restartNumberingAfterBreak="0">
    <w:nsid w:val="3B545572"/>
    <w:multiLevelType w:val="hybridMultilevel"/>
    <w:tmpl w:val="7C904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FF6D1D"/>
    <w:multiLevelType w:val="hybridMultilevel"/>
    <w:tmpl w:val="7582656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4343312D"/>
    <w:multiLevelType w:val="hybridMultilevel"/>
    <w:tmpl w:val="1CE025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B40274"/>
    <w:multiLevelType w:val="hybridMultilevel"/>
    <w:tmpl w:val="7CB46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9D1CD1"/>
    <w:multiLevelType w:val="hybridMultilevel"/>
    <w:tmpl w:val="713A3B5E"/>
    <w:lvl w:ilvl="0" w:tplc="99E0C9D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7B6BE7"/>
    <w:multiLevelType w:val="hybridMultilevel"/>
    <w:tmpl w:val="0D34BF72"/>
    <w:lvl w:ilvl="0" w:tplc="1C52C4AE">
      <w:start w:val="2"/>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1F557F6"/>
    <w:multiLevelType w:val="hybridMultilevel"/>
    <w:tmpl w:val="1DC8EA64"/>
    <w:lvl w:ilvl="0" w:tplc="2FF0668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E2B6ED6"/>
    <w:multiLevelType w:val="hybridMultilevel"/>
    <w:tmpl w:val="65BE860E"/>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14C6BDD"/>
    <w:multiLevelType w:val="hybridMultilevel"/>
    <w:tmpl w:val="82383458"/>
    <w:lvl w:ilvl="0" w:tplc="776A8D2A">
      <w:start w:val="1"/>
      <w:numFmt w:val="decimal"/>
      <w:lvlText w:val="%1."/>
      <w:lvlJc w:val="left"/>
      <w:pPr>
        <w:ind w:left="6881" w:hanging="360"/>
      </w:pPr>
      <w:rPr>
        <w:sz w:val="18"/>
        <w:szCs w:val="1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6385074"/>
    <w:multiLevelType w:val="hybridMultilevel"/>
    <w:tmpl w:val="B5AAE9F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88A4CD3"/>
    <w:multiLevelType w:val="hybridMultilevel"/>
    <w:tmpl w:val="E95E589E"/>
    <w:lvl w:ilvl="0" w:tplc="1DD6FF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02EE2"/>
    <w:multiLevelType w:val="hybridMultilevel"/>
    <w:tmpl w:val="932ED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3914C6"/>
    <w:multiLevelType w:val="hybridMultilevel"/>
    <w:tmpl w:val="EE1096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947018"/>
    <w:multiLevelType w:val="hybridMultilevel"/>
    <w:tmpl w:val="534ABB06"/>
    <w:lvl w:ilvl="0" w:tplc="1DD6FF7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5"/>
  </w:num>
  <w:num w:numId="5">
    <w:abstractNumId w:val="16"/>
  </w:num>
  <w:num w:numId="6">
    <w:abstractNumId w:val="8"/>
  </w:num>
  <w:num w:numId="7">
    <w:abstractNumId w:val="4"/>
  </w:num>
  <w:num w:numId="8">
    <w:abstractNumId w:val="0"/>
  </w:num>
  <w:num w:numId="9">
    <w:abstractNumId w:val="11"/>
  </w:num>
  <w:num w:numId="10">
    <w:abstractNumId w:val="1"/>
  </w:num>
  <w:num w:numId="11">
    <w:abstractNumId w:val="2"/>
  </w:num>
  <w:num w:numId="12">
    <w:abstractNumId w:val="14"/>
  </w:num>
  <w:num w:numId="13">
    <w:abstractNumId w:val="18"/>
  </w:num>
  <w:num w:numId="14">
    <w:abstractNumId w:val="15"/>
  </w:num>
  <w:num w:numId="15">
    <w:abstractNumId w:val="13"/>
  </w:num>
  <w:num w:numId="16">
    <w:abstractNumId w:val="12"/>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49"/>
    <w:rsid w:val="0004157D"/>
    <w:rsid w:val="00053D3D"/>
    <w:rsid w:val="0005701A"/>
    <w:rsid w:val="00064927"/>
    <w:rsid w:val="00076A46"/>
    <w:rsid w:val="00086766"/>
    <w:rsid w:val="000871FC"/>
    <w:rsid w:val="00092266"/>
    <w:rsid w:val="000F17FE"/>
    <w:rsid w:val="00111215"/>
    <w:rsid w:val="001319FF"/>
    <w:rsid w:val="0013795B"/>
    <w:rsid w:val="0014403D"/>
    <w:rsid w:val="00186B8B"/>
    <w:rsid w:val="00194172"/>
    <w:rsid w:val="001A5D1C"/>
    <w:rsid w:val="002053B3"/>
    <w:rsid w:val="0026004C"/>
    <w:rsid w:val="00283EA0"/>
    <w:rsid w:val="002846B8"/>
    <w:rsid w:val="00295948"/>
    <w:rsid w:val="00314ECE"/>
    <w:rsid w:val="00391A6A"/>
    <w:rsid w:val="003D2484"/>
    <w:rsid w:val="003E2C6E"/>
    <w:rsid w:val="003F0554"/>
    <w:rsid w:val="00422EBD"/>
    <w:rsid w:val="00430017"/>
    <w:rsid w:val="00436795"/>
    <w:rsid w:val="00466FBB"/>
    <w:rsid w:val="00481617"/>
    <w:rsid w:val="004B0C82"/>
    <w:rsid w:val="004D2B0D"/>
    <w:rsid w:val="00500086"/>
    <w:rsid w:val="00511B8D"/>
    <w:rsid w:val="00514480"/>
    <w:rsid w:val="00515535"/>
    <w:rsid w:val="00521C92"/>
    <w:rsid w:val="005369A7"/>
    <w:rsid w:val="00536B1B"/>
    <w:rsid w:val="00540DD3"/>
    <w:rsid w:val="00543538"/>
    <w:rsid w:val="00546697"/>
    <w:rsid w:val="005574D0"/>
    <w:rsid w:val="005A09D9"/>
    <w:rsid w:val="005B2573"/>
    <w:rsid w:val="005E1E72"/>
    <w:rsid w:val="006008F9"/>
    <w:rsid w:val="00623778"/>
    <w:rsid w:val="006917F2"/>
    <w:rsid w:val="006945D5"/>
    <w:rsid w:val="006969DF"/>
    <w:rsid w:val="006A7391"/>
    <w:rsid w:val="006A7B00"/>
    <w:rsid w:val="00701127"/>
    <w:rsid w:val="007124F7"/>
    <w:rsid w:val="00746F68"/>
    <w:rsid w:val="007556FD"/>
    <w:rsid w:val="00795974"/>
    <w:rsid w:val="007B026A"/>
    <w:rsid w:val="007E3139"/>
    <w:rsid w:val="007F7610"/>
    <w:rsid w:val="00820FD4"/>
    <w:rsid w:val="00826DAA"/>
    <w:rsid w:val="00832B5F"/>
    <w:rsid w:val="008F4D3D"/>
    <w:rsid w:val="009000A9"/>
    <w:rsid w:val="0090201B"/>
    <w:rsid w:val="00910248"/>
    <w:rsid w:val="0091102F"/>
    <w:rsid w:val="00915981"/>
    <w:rsid w:val="009459F8"/>
    <w:rsid w:val="009607BB"/>
    <w:rsid w:val="00961C8B"/>
    <w:rsid w:val="009852AB"/>
    <w:rsid w:val="009868B3"/>
    <w:rsid w:val="009A2DDE"/>
    <w:rsid w:val="009C7033"/>
    <w:rsid w:val="00A218BA"/>
    <w:rsid w:val="00A4694D"/>
    <w:rsid w:val="00AA0813"/>
    <w:rsid w:val="00AA315C"/>
    <w:rsid w:val="00AB551E"/>
    <w:rsid w:val="00AC5773"/>
    <w:rsid w:val="00AD3FBB"/>
    <w:rsid w:val="00AD6B17"/>
    <w:rsid w:val="00AE37A0"/>
    <w:rsid w:val="00B524E4"/>
    <w:rsid w:val="00B5796F"/>
    <w:rsid w:val="00BF5370"/>
    <w:rsid w:val="00C32C5E"/>
    <w:rsid w:val="00C920F6"/>
    <w:rsid w:val="00CC4849"/>
    <w:rsid w:val="00CD27D0"/>
    <w:rsid w:val="00D0420C"/>
    <w:rsid w:val="00D07D84"/>
    <w:rsid w:val="00DA27C0"/>
    <w:rsid w:val="00DA5BD5"/>
    <w:rsid w:val="00E0337C"/>
    <w:rsid w:val="00E2736D"/>
    <w:rsid w:val="00E7098E"/>
    <w:rsid w:val="00EC2B94"/>
    <w:rsid w:val="00EF6A51"/>
    <w:rsid w:val="00F37CA6"/>
    <w:rsid w:val="00F84BA8"/>
    <w:rsid w:val="00F8665F"/>
    <w:rsid w:val="00FB0A7E"/>
    <w:rsid w:val="00FE6A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9A9B"/>
  <w15:chartTrackingRefBased/>
  <w15:docId w15:val="{CD4B49DF-FAE5-4EFA-9AD9-31EF317A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5E"/>
    <w:pPr>
      <w:spacing w:after="123" w:line="271" w:lineRule="auto"/>
      <w:jc w:val="both"/>
    </w:pPr>
    <w:rPr>
      <w:rFonts w:ascii="Arial" w:eastAsia="Arial" w:hAnsi="Arial" w:cs="Arial"/>
      <w:color w:val="000000"/>
      <w:lang w:eastAsia="es-ES"/>
    </w:rPr>
  </w:style>
  <w:style w:type="paragraph" w:styleId="Ttulo1">
    <w:name w:val="heading 1"/>
    <w:next w:val="Normal"/>
    <w:link w:val="Ttulo1Car"/>
    <w:uiPriority w:val="9"/>
    <w:unhideWhenUsed/>
    <w:qFormat/>
    <w:rsid w:val="006945D5"/>
    <w:pPr>
      <w:keepNext/>
      <w:keepLines/>
      <w:spacing w:after="5"/>
      <w:ind w:left="14"/>
      <w:jc w:val="center"/>
      <w:outlineLvl w:val="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4849"/>
    <w:pPr>
      <w:ind w:left="720"/>
      <w:contextualSpacing/>
    </w:pPr>
  </w:style>
  <w:style w:type="paragraph" w:styleId="Textodeglobo">
    <w:name w:val="Balloon Text"/>
    <w:basedOn w:val="Normal"/>
    <w:link w:val="TextodegloboCar"/>
    <w:uiPriority w:val="99"/>
    <w:semiHidden/>
    <w:unhideWhenUsed/>
    <w:rsid w:val="009C70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033"/>
    <w:rPr>
      <w:rFonts w:ascii="Segoe UI" w:hAnsi="Segoe UI" w:cs="Segoe UI"/>
      <w:sz w:val="18"/>
      <w:szCs w:val="18"/>
    </w:rPr>
  </w:style>
  <w:style w:type="character" w:customStyle="1" w:styleId="Cuerpodeltexto4">
    <w:name w:val="Cuerpo del texto (4)_"/>
    <w:link w:val="Cuerpodeltexto40"/>
    <w:locked/>
    <w:rsid w:val="00086766"/>
    <w:rPr>
      <w:rFonts w:ascii="Arial" w:eastAsia="Arial" w:hAnsi="Arial" w:cs="Arial"/>
      <w:b/>
      <w:bCs/>
      <w:i/>
      <w:iCs/>
      <w:sz w:val="21"/>
      <w:szCs w:val="21"/>
      <w:shd w:val="clear" w:color="auto" w:fill="FFFFFF"/>
    </w:rPr>
  </w:style>
  <w:style w:type="paragraph" w:customStyle="1" w:styleId="Cuerpodeltexto40">
    <w:name w:val="Cuerpo del texto (4)"/>
    <w:basedOn w:val="Normal"/>
    <w:link w:val="Cuerpodeltexto4"/>
    <w:rsid w:val="00086766"/>
    <w:pPr>
      <w:widowControl w:val="0"/>
      <w:shd w:val="clear" w:color="auto" w:fill="FFFFFF"/>
      <w:spacing w:before="80" w:after="260" w:line="264" w:lineRule="exact"/>
    </w:pPr>
    <w:rPr>
      <w:b/>
      <w:bCs/>
      <w:i/>
      <w:iCs/>
      <w:sz w:val="21"/>
      <w:szCs w:val="21"/>
    </w:rPr>
  </w:style>
  <w:style w:type="table" w:styleId="Tablaconcuadrcula">
    <w:name w:val="Table Grid"/>
    <w:basedOn w:val="Tablanormal"/>
    <w:uiPriority w:val="39"/>
    <w:rsid w:val="00820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A5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D1C"/>
  </w:style>
  <w:style w:type="paragraph" w:styleId="Piedepgina">
    <w:name w:val="footer"/>
    <w:basedOn w:val="Normal"/>
    <w:link w:val="PiedepginaCar"/>
    <w:uiPriority w:val="99"/>
    <w:unhideWhenUsed/>
    <w:rsid w:val="001A5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D1C"/>
  </w:style>
  <w:style w:type="character" w:styleId="Refdecomentario">
    <w:name w:val="annotation reference"/>
    <w:basedOn w:val="Fuentedeprrafopredeter"/>
    <w:uiPriority w:val="99"/>
    <w:semiHidden/>
    <w:unhideWhenUsed/>
    <w:rsid w:val="001A5D1C"/>
    <w:rPr>
      <w:sz w:val="16"/>
      <w:szCs w:val="16"/>
    </w:rPr>
  </w:style>
  <w:style w:type="paragraph" w:styleId="Textocomentario">
    <w:name w:val="annotation text"/>
    <w:basedOn w:val="Normal"/>
    <w:link w:val="TextocomentarioCar"/>
    <w:uiPriority w:val="99"/>
    <w:unhideWhenUsed/>
    <w:rsid w:val="001A5D1C"/>
    <w:pPr>
      <w:spacing w:line="240" w:lineRule="auto"/>
    </w:pPr>
    <w:rPr>
      <w:sz w:val="20"/>
      <w:szCs w:val="20"/>
    </w:rPr>
  </w:style>
  <w:style w:type="character" w:customStyle="1" w:styleId="TextocomentarioCar">
    <w:name w:val="Texto comentario Car"/>
    <w:basedOn w:val="Fuentedeprrafopredeter"/>
    <w:link w:val="Textocomentario"/>
    <w:uiPriority w:val="99"/>
    <w:rsid w:val="001A5D1C"/>
    <w:rPr>
      <w:sz w:val="20"/>
      <w:szCs w:val="20"/>
    </w:rPr>
  </w:style>
  <w:style w:type="paragraph" w:styleId="Asuntodelcomentario">
    <w:name w:val="annotation subject"/>
    <w:basedOn w:val="Textocomentario"/>
    <w:next w:val="Textocomentario"/>
    <w:link w:val="AsuntodelcomentarioCar"/>
    <w:uiPriority w:val="99"/>
    <w:semiHidden/>
    <w:unhideWhenUsed/>
    <w:rsid w:val="001A5D1C"/>
    <w:rPr>
      <w:b/>
      <w:bCs/>
    </w:rPr>
  </w:style>
  <w:style w:type="character" w:customStyle="1" w:styleId="AsuntodelcomentarioCar">
    <w:name w:val="Asunto del comentario Car"/>
    <w:basedOn w:val="TextocomentarioCar"/>
    <w:link w:val="Asuntodelcomentario"/>
    <w:uiPriority w:val="99"/>
    <w:semiHidden/>
    <w:rsid w:val="001A5D1C"/>
    <w:rPr>
      <w:b/>
      <w:bCs/>
      <w:sz w:val="20"/>
      <w:szCs w:val="20"/>
    </w:rPr>
  </w:style>
  <w:style w:type="paragraph" w:customStyle="1" w:styleId="Default">
    <w:name w:val="Default"/>
    <w:rsid w:val="00746F68"/>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746F68"/>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character" w:styleId="Hipervnculo">
    <w:name w:val="Hyperlink"/>
    <w:uiPriority w:val="99"/>
    <w:unhideWhenUsed/>
    <w:rsid w:val="006008F9"/>
    <w:rPr>
      <w:color w:val="0000FF"/>
      <w:u w:val="single"/>
    </w:rPr>
  </w:style>
  <w:style w:type="character" w:customStyle="1" w:styleId="Ttulo1Car">
    <w:name w:val="Título 1 Car"/>
    <w:basedOn w:val="Fuentedeprrafopredeter"/>
    <w:link w:val="Ttulo1"/>
    <w:uiPriority w:val="9"/>
    <w:rsid w:val="006945D5"/>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8901">
      <w:bodyDiv w:val="1"/>
      <w:marLeft w:val="0"/>
      <w:marRight w:val="0"/>
      <w:marTop w:val="0"/>
      <w:marBottom w:val="0"/>
      <w:divBdr>
        <w:top w:val="none" w:sz="0" w:space="0" w:color="auto"/>
        <w:left w:val="none" w:sz="0" w:space="0" w:color="auto"/>
        <w:bottom w:val="none" w:sz="0" w:space="0" w:color="auto"/>
        <w:right w:val="none" w:sz="0" w:space="0" w:color="auto"/>
      </w:divBdr>
    </w:div>
    <w:div w:id="730419654">
      <w:bodyDiv w:val="1"/>
      <w:marLeft w:val="0"/>
      <w:marRight w:val="0"/>
      <w:marTop w:val="0"/>
      <w:marBottom w:val="0"/>
      <w:divBdr>
        <w:top w:val="none" w:sz="0" w:space="0" w:color="auto"/>
        <w:left w:val="none" w:sz="0" w:space="0" w:color="auto"/>
        <w:bottom w:val="none" w:sz="0" w:space="0" w:color="auto"/>
        <w:right w:val="none" w:sz="0" w:space="0" w:color="auto"/>
      </w:divBdr>
    </w:div>
    <w:div w:id="770469113">
      <w:bodyDiv w:val="1"/>
      <w:marLeft w:val="0"/>
      <w:marRight w:val="0"/>
      <w:marTop w:val="0"/>
      <w:marBottom w:val="0"/>
      <w:divBdr>
        <w:top w:val="none" w:sz="0" w:space="0" w:color="auto"/>
        <w:left w:val="none" w:sz="0" w:space="0" w:color="auto"/>
        <w:bottom w:val="none" w:sz="0" w:space="0" w:color="auto"/>
        <w:right w:val="none" w:sz="0" w:space="0" w:color="auto"/>
      </w:divBdr>
    </w:div>
    <w:div w:id="776297115">
      <w:bodyDiv w:val="1"/>
      <w:marLeft w:val="0"/>
      <w:marRight w:val="0"/>
      <w:marTop w:val="0"/>
      <w:marBottom w:val="0"/>
      <w:divBdr>
        <w:top w:val="none" w:sz="0" w:space="0" w:color="auto"/>
        <w:left w:val="none" w:sz="0" w:space="0" w:color="auto"/>
        <w:bottom w:val="none" w:sz="0" w:space="0" w:color="auto"/>
        <w:right w:val="none" w:sz="0" w:space="0" w:color="auto"/>
      </w:divBdr>
    </w:div>
    <w:div w:id="967904623">
      <w:bodyDiv w:val="1"/>
      <w:marLeft w:val="0"/>
      <w:marRight w:val="0"/>
      <w:marTop w:val="0"/>
      <w:marBottom w:val="0"/>
      <w:divBdr>
        <w:top w:val="none" w:sz="0" w:space="0" w:color="auto"/>
        <w:left w:val="none" w:sz="0" w:space="0" w:color="auto"/>
        <w:bottom w:val="none" w:sz="0" w:space="0" w:color="auto"/>
        <w:right w:val="none" w:sz="0" w:space="0" w:color="auto"/>
      </w:divBdr>
    </w:div>
    <w:div w:id="1010840142">
      <w:bodyDiv w:val="1"/>
      <w:marLeft w:val="0"/>
      <w:marRight w:val="0"/>
      <w:marTop w:val="0"/>
      <w:marBottom w:val="0"/>
      <w:divBdr>
        <w:top w:val="none" w:sz="0" w:space="0" w:color="auto"/>
        <w:left w:val="none" w:sz="0" w:space="0" w:color="auto"/>
        <w:bottom w:val="none" w:sz="0" w:space="0" w:color="auto"/>
        <w:right w:val="none" w:sz="0" w:space="0" w:color="auto"/>
      </w:divBdr>
    </w:div>
    <w:div w:id="1241212651">
      <w:bodyDiv w:val="1"/>
      <w:marLeft w:val="0"/>
      <w:marRight w:val="0"/>
      <w:marTop w:val="0"/>
      <w:marBottom w:val="0"/>
      <w:divBdr>
        <w:top w:val="none" w:sz="0" w:space="0" w:color="auto"/>
        <w:left w:val="none" w:sz="0" w:space="0" w:color="auto"/>
        <w:bottom w:val="none" w:sz="0" w:space="0" w:color="auto"/>
        <w:right w:val="none" w:sz="0" w:space="0" w:color="auto"/>
      </w:divBdr>
    </w:div>
    <w:div w:id="1406608996">
      <w:bodyDiv w:val="1"/>
      <w:marLeft w:val="0"/>
      <w:marRight w:val="0"/>
      <w:marTop w:val="0"/>
      <w:marBottom w:val="0"/>
      <w:divBdr>
        <w:top w:val="none" w:sz="0" w:space="0" w:color="auto"/>
        <w:left w:val="none" w:sz="0" w:space="0" w:color="auto"/>
        <w:bottom w:val="none" w:sz="0" w:space="0" w:color="auto"/>
        <w:right w:val="none" w:sz="0" w:space="0" w:color="auto"/>
      </w:divBdr>
    </w:div>
    <w:div w:id="1475877537">
      <w:bodyDiv w:val="1"/>
      <w:marLeft w:val="0"/>
      <w:marRight w:val="0"/>
      <w:marTop w:val="0"/>
      <w:marBottom w:val="0"/>
      <w:divBdr>
        <w:top w:val="none" w:sz="0" w:space="0" w:color="auto"/>
        <w:left w:val="none" w:sz="0" w:space="0" w:color="auto"/>
        <w:bottom w:val="none" w:sz="0" w:space="0" w:color="auto"/>
        <w:right w:val="none" w:sz="0" w:space="0" w:color="auto"/>
      </w:divBdr>
    </w:div>
    <w:div w:id="1714764365">
      <w:bodyDiv w:val="1"/>
      <w:marLeft w:val="0"/>
      <w:marRight w:val="0"/>
      <w:marTop w:val="0"/>
      <w:marBottom w:val="0"/>
      <w:divBdr>
        <w:top w:val="none" w:sz="0" w:space="0" w:color="auto"/>
        <w:left w:val="none" w:sz="0" w:space="0" w:color="auto"/>
        <w:bottom w:val="none" w:sz="0" w:space="0" w:color="auto"/>
        <w:right w:val="none" w:sz="0" w:space="0" w:color="auto"/>
      </w:divBdr>
    </w:div>
    <w:div w:id="1721855631">
      <w:bodyDiv w:val="1"/>
      <w:marLeft w:val="0"/>
      <w:marRight w:val="0"/>
      <w:marTop w:val="0"/>
      <w:marBottom w:val="0"/>
      <w:divBdr>
        <w:top w:val="none" w:sz="0" w:space="0" w:color="auto"/>
        <w:left w:val="none" w:sz="0" w:space="0" w:color="auto"/>
        <w:bottom w:val="none" w:sz="0" w:space="0" w:color="auto"/>
        <w:right w:val="none" w:sz="0" w:space="0" w:color="auto"/>
      </w:divBdr>
    </w:div>
    <w:div w:id="1748573621">
      <w:bodyDiv w:val="1"/>
      <w:marLeft w:val="0"/>
      <w:marRight w:val="0"/>
      <w:marTop w:val="0"/>
      <w:marBottom w:val="0"/>
      <w:divBdr>
        <w:top w:val="none" w:sz="0" w:space="0" w:color="auto"/>
        <w:left w:val="none" w:sz="0" w:space="0" w:color="auto"/>
        <w:bottom w:val="none" w:sz="0" w:space="0" w:color="auto"/>
        <w:right w:val="none" w:sz="0" w:space="0" w:color="auto"/>
      </w:divBdr>
    </w:div>
    <w:div w:id="1753116266">
      <w:bodyDiv w:val="1"/>
      <w:marLeft w:val="0"/>
      <w:marRight w:val="0"/>
      <w:marTop w:val="0"/>
      <w:marBottom w:val="0"/>
      <w:divBdr>
        <w:top w:val="none" w:sz="0" w:space="0" w:color="auto"/>
        <w:left w:val="none" w:sz="0" w:space="0" w:color="auto"/>
        <w:bottom w:val="none" w:sz="0" w:space="0" w:color="auto"/>
        <w:right w:val="none" w:sz="0" w:space="0" w:color="auto"/>
      </w:divBdr>
    </w:div>
    <w:div w:id="1902056684">
      <w:bodyDiv w:val="1"/>
      <w:marLeft w:val="0"/>
      <w:marRight w:val="0"/>
      <w:marTop w:val="0"/>
      <w:marBottom w:val="0"/>
      <w:divBdr>
        <w:top w:val="none" w:sz="0" w:space="0" w:color="auto"/>
        <w:left w:val="none" w:sz="0" w:space="0" w:color="auto"/>
        <w:bottom w:val="none" w:sz="0" w:space="0" w:color="auto"/>
        <w:right w:val="none" w:sz="0" w:space="0" w:color="auto"/>
      </w:divBdr>
    </w:div>
    <w:div w:id="20048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E517D-4F4D-4013-90E4-484349FD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MORANT, SILVIA</dc:creator>
  <cp:keywords/>
  <dc:description/>
  <cp:lastModifiedBy>ALVAREZ MORANT, SILVIA</cp:lastModifiedBy>
  <cp:revision>16</cp:revision>
  <cp:lastPrinted>2023-09-11T11:39:00Z</cp:lastPrinted>
  <dcterms:created xsi:type="dcterms:W3CDTF">2023-09-14T16:23:00Z</dcterms:created>
  <dcterms:modified xsi:type="dcterms:W3CDTF">2024-11-18T09:37:00Z</dcterms:modified>
</cp:coreProperties>
</file>