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96148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D10BF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10BFB"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 w:rsidRPr="00D10BFB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D10BFB">
              <w:rPr>
                <w:rFonts w:ascii="Arial" w:hAnsi="Arial" w:cs="Arial"/>
                <w:sz w:val="18"/>
                <w:szCs w:val="18"/>
              </w:rPr>
              <w:t>sistema</w:t>
            </w:r>
            <w:proofErr w:type="spellEnd"/>
            <w:r w:rsidRPr="00D10BFB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D10BFB">
              <w:rPr>
                <w:rFonts w:ascii="Arial" w:hAnsi="Arial" w:cs="Arial"/>
                <w:sz w:val="18"/>
                <w:szCs w:val="18"/>
              </w:rPr>
              <w:t>turno</w:t>
            </w:r>
            <w:proofErr w:type="spellEnd"/>
            <w:r w:rsidRPr="00D10BF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10BFB">
              <w:rPr>
                <w:rFonts w:ascii="Arial" w:hAnsi="Arial" w:cs="Arial"/>
                <w:sz w:val="18"/>
                <w:szCs w:val="18"/>
              </w:rPr>
              <w:t>libre</w:t>
            </w:r>
            <w:proofErr w:type="spellEnd"/>
            <w:r w:rsidRPr="00D10BFB">
              <w:rPr>
                <w:rFonts w:ascii="Arial" w:hAnsi="Arial" w:cs="Arial"/>
                <w:sz w:val="18"/>
                <w:szCs w:val="18"/>
              </w:rPr>
              <w:t>,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Diplomado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en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Enfermería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Grupo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II,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Nivel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7, </w:t>
            </w:r>
            <w:proofErr w:type="spellStart"/>
            <w:r w:rsidRPr="00183647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proofErr w:type="spellEnd"/>
            <w:r w:rsidRPr="00183647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Pr="00183647">
              <w:rPr>
                <w:rFonts w:ascii="Arial" w:hAnsi="Arial" w:cs="Arial"/>
                <w:sz w:val="18"/>
                <w:szCs w:val="18"/>
              </w:rPr>
              <w:t>)</w:t>
            </w:r>
            <w:r w:rsidRPr="001836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6148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6148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48D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250F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2023-09-25T11:35:00Z</dcterms:modified>
</cp:coreProperties>
</file>