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060ED7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proceso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extraordinario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estabilización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empleo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temporal del personal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laboral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para el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acceso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a plazas de la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categoría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profesional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Educador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Especialidad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Centros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Educación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Infantil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Grupo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III,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Nivel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6,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Área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C) de la </w:t>
            </w:r>
            <w:proofErr w:type="spellStart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>Comunidad</w:t>
            </w:r>
            <w:proofErr w:type="spellEnd"/>
            <w:r>
              <w:rPr>
                <w:rFonts w:ascii="Montserrat-light" w:hAnsi="Montserrat-light" w:cs="Helvetica"/>
                <w:color w:val="333333"/>
                <w:sz w:val="21"/>
                <w:szCs w:val="21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ligh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60ED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60ED7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0ED7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2023-04-04T09:39:00Z</dcterms:modified>
</cp:coreProperties>
</file>