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6F0D5A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>personal laboral para el acceso a plazas de la categoría profesional de Educador (Grupo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 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III, Nivel 6, Área C) 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B4" w:rsidRDefault="00D22EB4">
      <w:r>
        <w:separator/>
      </w:r>
    </w:p>
  </w:endnote>
  <w:endnote w:type="continuationSeparator" w:id="0">
    <w:p w:rsidR="00D22EB4" w:rsidRDefault="00D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F0D5A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F0D5A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B4" w:rsidRDefault="00D22EB4">
      <w:r>
        <w:separator/>
      </w:r>
    </w:p>
  </w:footnote>
  <w:footnote w:type="continuationSeparator" w:id="0">
    <w:p w:rsidR="00D22EB4" w:rsidRDefault="00D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0D5A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26</cp:revision>
  <cp:lastPrinted>2014-09-17T15:59:00Z</cp:lastPrinted>
  <dcterms:created xsi:type="dcterms:W3CDTF">2022-09-26T11:20:00Z</dcterms:created>
  <dcterms:modified xsi:type="dcterms:W3CDTF">2023-03-14T10:36:00Z</dcterms:modified>
</cp:coreProperties>
</file>