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86" w:rsidRPr="00A45DD1" w:rsidRDefault="00952F86" w:rsidP="00952F86">
      <w:pPr>
        <w:pBdr>
          <w:top w:val="single" w:sz="4" w:space="1" w:color="auto"/>
          <w:left w:val="single" w:sz="4" w:space="4" w:color="auto"/>
          <w:bottom w:val="single" w:sz="4" w:space="1" w:color="auto"/>
          <w:right w:val="single" w:sz="4" w:space="4" w:color="auto"/>
        </w:pBdr>
        <w:spacing w:after="0"/>
        <w:jc w:val="center"/>
        <w:rPr>
          <w:rFonts w:cs="Times New Roman"/>
          <w:color w:val="FF0000"/>
          <w:lang w:eastAsia="en-US"/>
        </w:rPr>
      </w:pPr>
      <w:r w:rsidRPr="00A45DD1">
        <w:rPr>
          <w:rFonts w:asciiTheme="minorHAnsi" w:eastAsiaTheme="minorHAnsi" w:hAnsiTheme="minorHAnsi" w:cstheme="minorBidi"/>
          <w:color w:val="auto"/>
          <w:sz w:val="20"/>
          <w:szCs w:val="20"/>
          <w:lang w:eastAsia="en-US"/>
        </w:rPr>
        <w:t>CONVOCATORIA DE AYUDAS A ACTUACIONES DE REHABILITACIÓN A NIVEL DE EDIFICIO, AYUDA A LAS ACTUACIONES DE MEJORA DE LA EFICIENCIA ENERGÉTICA EN VIVIENDAS Y AYUDAS A LA ELABORACIÓN DEL LIBRO DEL EDIFICIO EXISTENTE PARA LA REHABILITACIÓN Y LA REDACCIÓN DE PROYECTOS DE REHABILITACIÓN, PREVISTAS EN EL REAL DECRETO 853/2021, DE 5 DE OCTUBRE POR EL QUE SE REGULAN LOS PROGRAMAS DE AYUDA EN MATERIA DE REHABILITACIÓN RESIDENCIAL Y VIVIENDA SOCIAL DEL PLAN DE RECUPERACIÓN, TRANSFORMACIÓN Y RESILIENCIA.</w:t>
      </w:r>
    </w:p>
    <w:p w:rsidR="00952F86" w:rsidRPr="00A45DD1" w:rsidRDefault="00952F86" w:rsidP="00952F86">
      <w:pPr>
        <w:pBdr>
          <w:top w:val="single" w:sz="4" w:space="1" w:color="auto"/>
          <w:left w:val="single" w:sz="4" w:space="4" w:color="auto"/>
          <w:bottom w:val="single" w:sz="4" w:space="1" w:color="auto"/>
          <w:right w:val="single" w:sz="4" w:space="4" w:color="auto"/>
        </w:pBdr>
        <w:spacing w:after="0"/>
        <w:jc w:val="center"/>
        <w:rPr>
          <w:rFonts w:asciiTheme="minorHAnsi" w:eastAsiaTheme="minorHAnsi" w:hAnsiTheme="minorHAnsi" w:cstheme="minorBidi"/>
          <w:color w:val="auto"/>
          <w:sz w:val="20"/>
          <w:szCs w:val="20"/>
          <w:lang w:eastAsia="en-US"/>
        </w:rPr>
      </w:pPr>
      <w:r w:rsidRPr="00A45DD1">
        <w:rPr>
          <w:rFonts w:asciiTheme="minorHAnsi" w:eastAsiaTheme="minorHAnsi" w:hAnsiTheme="minorHAnsi" w:cstheme="minorBidi"/>
          <w:color w:val="auto"/>
          <w:sz w:val="20"/>
          <w:szCs w:val="20"/>
          <w:lang w:eastAsia="en-US"/>
        </w:rPr>
        <w:t>F</w:t>
      </w:r>
      <w:r>
        <w:rPr>
          <w:rFonts w:asciiTheme="minorHAnsi" w:eastAsiaTheme="minorHAnsi" w:hAnsiTheme="minorHAnsi" w:cstheme="minorBidi"/>
          <w:color w:val="auto"/>
          <w:sz w:val="20"/>
          <w:szCs w:val="20"/>
          <w:lang w:eastAsia="en-US"/>
        </w:rPr>
        <w:t>inanciado</w:t>
      </w:r>
      <w:r w:rsidRPr="00A45DD1">
        <w:rPr>
          <w:rFonts w:asciiTheme="minorHAnsi" w:eastAsiaTheme="minorHAnsi" w:hAnsiTheme="minorHAnsi" w:cstheme="minorBidi"/>
          <w:color w:val="auto"/>
          <w:sz w:val="20"/>
          <w:szCs w:val="20"/>
          <w:lang w:eastAsia="en-US"/>
        </w:rPr>
        <w:t xml:space="preserve"> </w:t>
      </w:r>
      <w:r>
        <w:rPr>
          <w:rFonts w:asciiTheme="minorHAnsi" w:eastAsiaTheme="minorHAnsi" w:hAnsiTheme="minorHAnsi" w:cstheme="minorBidi"/>
          <w:color w:val="auto"/>
          <w:sz w:val="20"/>
          <w:szCs w:val="20"/>
          <w:lang w:eastAsia="en-US"/>
        </w:rPr>
        <w:t>por l</w:t>
      </w:r>
      <w:r w:rsidRPr="00A45DD1">
        <w:rPr>
          <w:rFonts w:asciiTheme="minorHAnsi" w:eastAsiaTheme="minorHAnsi" w:hAnsiTheme="minorHAnsi" w:cstheme="minorBidi"/>
          <w:color w:val="auto"/>
          <w:sz w:val="20"/>
          <w:szCs w:val="20"/>
          <w:lang w:eastAsia="en-US"/>
        </w:rPr>
        <w:t>a Unión Europea-</w:t>
      </w:r>
      <w:r>
        <w:rPr>
          <w:rFonts w:asciiTheme="minorHAnsi" w:eastAsiaTheme="minorHAnsi" w:hAnsiTheme="minorHAnsi" w:cstheme="minorBidi"/>
          <w:color w:val="auto"/>
          <w:sz w:val="20"/>
          <w:szCs w:val="20"/>
          <w:lang w:eastAsia="en-US"/>
        </w:rPr>
        <w:t xml:space="preserve"> </w:t>
      </w:r>
      <w:r w:rsidRPr="00A45DD1">
        <w:rPr>
          <w:rFonts w:asciiTheme="minorHAnsi" w:eastAsiaTheme="minorHAnsi" w:hAnsiTheme="minorHAnsi" w:cstheme="minorBidi"/>
          <w:color w:val="auto"/>
          <w:sz w:val="20"/>
          <w:szCs w:val="20"/>
          <w:lang w:eastAsia="en-US"/>
        </w:rPr>
        <w:t>NEXT GENERATION</w:t>
      </w:r>
      <w:r w:rsidRPr="009E4403">
        <w:rPr>
          <w:rFonts w:asciiTheme="minorHAnsi" w:eastAsiaTheme="minorHAnsi" w:hAnsiTheme="minorHAnsi" w:cstheme="minorBidi"/>
          <w:color w:val="auto"/>
          <w:sz w:val="20"/>
          <w:szCs w:val="20"/>
          <w:lang w:eastAsia="en-US"/>
        </w:rPr>
        <w:t xml:space="preserve"> - </w:t>
      </w:r>
      <w:r w:rsidRPr="00A45DD1">
        <w:rPr>
          <w:rFonts w:asciiTheme="minorHAnsi" w:eastAsiaTheme="minorHAnsi" w:hAnsiTheme="minorHAnsi" w:cstheme="minorBidi"/>
          <w:color w:val="auto"/>
          <w:sz w:val="20"/>
          <w:szCs w:val="20"/>
          <w:lang w:eastAsia="en-US"/>
        </w:rPr>
        <w:t>Componente 2 Inversión C02.I01</w:t>
      </w:r>
    </w:p>
    <w:p w:rsidR="00952F86" w:rsidRDefault="00952F86" w:rsidP="00952F86">
      <w:pPr>
        <w:spacing w:after="38"/>
        <w:ind w:left="709" w:right="-28"/>
        <w:jc w:val="center"/>
        <w:rPr>
          <w:rFonts w:ascii="Arial" w:eastAsia="Arial" w:hAnsi="Arial" w:cs="Arial"/>
          <w:b/>
          <w:color w:val="181818"/>
        </w:rPr>
      </w:pPr>
    </w:p>
    <w:p w:rsidR="00B36FA3" w:rsidRPr="00B36FA3" w:rsidRDefault="00EF4930" w:rsidP="00B36FA3">
      <w:pPr>
        <w:spacing w:after="38"/>
        <w:ind w:left="709" w:right="-28"/>
        <w:jc w:val="center"/>
        <w:rPr>
          <w:rFonts w:ascii="Arial" w:eastAsia="Arial" w:hAnsi="Arial" w:cs="Arial"/>
          <w:b/>
          <w:color w:val="181818"/>
        </w:rPr>
      </w:pPr>
      <w:r>
        <w:rPr>
          <w:rFonts w:ascii="Arial" w:eastAsia="Arial" w:hAnsi="Arial" w:cs="Arial"/>
          <w:b/>
          <w:color w:val="181818"/>
        </w:rPr>
        <w:t xml:space="preserve">ANEXO </w:t>
      </w:r>
      <w:r w:rsidR="00952F86">
        <w:rPr>
          <w:rFonts w:ascii="Arial" w:eastAsia="Arial" w:hAnsi="Arial" w:cs="Arial"/>
          <w:b/>
          <w:color w:val="181818"/>
        </w:rPr>
        <w:t>VI</w:t>
      </w:r>
      <w:bookmarkStart w:id="0" w:name="_GoBack"/>
      <w:bookmarkEnd w:id="0"/>
    </w:p>
    <w:p w:rsidR="00B36FA3" w:rsidRPr="00B36FA3" w:rsidRDefault="00B36FA3" w:rsidP="00B36FA3">
      <w:pPr>
        <w:spacing w:after="38"/>
        <w:ind w:left="709" w:right="-28"/>
        <w:jc w:val="both"/>
        <w:rPr>
          <w:rFonts w:ascii="Arial" w:eastAsia="Arial" w:hAnsi="Arial" w:cs="Arial"/>
          <w:b/>
          <w:color w:val="181818"/>
        </w:rPr>
      </w:pPr>
      <w:r w:rsidRPr="00B36FA3">
        <w:rPr>
          <w:rFonts w:ascii="Arial" w:eastAsia="Arial" w:hAnsi="Arial" w:cs="Arial"/>
          <w:b/>
          <w:color w:val="181818"/>
        </w:rPr>
        <w:t xml:space="preserve">  </w:t>
      </w:r>
    </w:p>
    <w:p w:rsidR="00A159FB" w:rsidRDefault="00202280" w:rsidP="00A159FB">
      <w:pPr>
        <w:spacing w:after="38"/>
        <w:ind w:left="709" w:right="-28"/>
        <w:jc w:val="center"/>
        <w:rPr>
          <w:rFonts w:ascii="Arial" w:eastAsia="Arial" w:hAnsi="Arial" w:cs="Arial"/>
          <w:b/>
          <w:color w:val="0F0F0F"/>
        </w:rPr>
      </w:pPr>
      <w:r>
        <w:rPr>
          <w:rFonts w:ascii="Arial" w:eastAsia="Arial" w:hAnsi="Arial" w:cs="Arial"/>
          <w:b/>
          <w:color w:val="0F0F0F"/>
        </w:rPr>
        <w:t>Declaración responsable de las a</w:t>
      </w:r>
      <w:r w:rsidR="007E1A42" w:rsidRPr="007E1A42">
        <w:rPr>
          <w:rFonts w:ascii="Arial" w:eastAsia="Arial" w:hAnsi="Arial" w:cs="Arial"/>
          <w:b/>
          <w:color w:val="0F0F0F"/>
        </w:rPr>
        <w:t xml:space="preserve">yudas de Estado </w:t>
      </w:r>
      <w:r w:rsidR="007E1A42" w:rsidRPr="00A159FB">
        <w:rPr>
          <w:rFonts w:ascii="Arial" w:eastAsia="Arial" w:hAnsi="Arial" w:cs="Arial"/>
          <w:b/>
          <w:i/>
          <w:color w:val="0F0F0F"/>
        </w:rPr>
        <w:t xml:space="preserve">de </w:t>
      </w:r>
      <w:proofErr w:type="spellStart"/>
      <w:r w:rsidR="007E1A42" w:rsidRPr="00A159FB">
        <w:rPr>
          <w:rFonts w:ascii="Arial" w:eastAsia="Arial" w:hAnsi="Arial" w:cs="Arial"/>
          <w:b/>
          <w:i/>
          <w:color w:val="0F0F0F"/>
        </w:rPr>
        <w:t>minimis</w:t>
      </w:r>
      <w:proofErr w:type="spellEnd"/>
    </w:p>
    <w:p w:rsidR="00A159FB" w:rsidRPr="00B36FA3" w:rsidRDefault="00A159FB" w:rsidP="00B36FA3">
      <w:pPr>
        <w:spacing w:after="38"/>
        <w:ind w:left="709" w:right="-28"/>
        <w:jc w:val="both"/>
        <w:rPr>
          <w:rFonts w:ascii="Arial" w:hAnsi="Arial" w:cs="Arial"/>
        </w:rPr>
      </w:pPr>
    </w:p>
    <w:p w:rsidR="007E1A42" w:rsidRDefault="007E1A42" w:rsidP="007E1A42">
      <w:pPr>
        <w:spacing w:after="0"/>
        <w:ind w:left="709" w:right="-28"/>
        <w:jc w:val="both"/>
        <w:rPr>
          <w:rFonts w:ascii="Arial" w:hAnsi="Arial" w:cs="Arial"/>
        </w:rPr>
      </w:pPr>
    </w:p>
    <w:p w:rsidR="00717DB6" w:rsidRPr="007E1A42" w:rsidRDefault="00717DB6" w:rsidP="007E1A42">
      <w:pPr>
        <w:spacing w:after="0"/>
        <w:ind w:left="709" w:right="-28"/>
        <w:jc w:val="both"/>
      </w:pPr>
    </w:p>
    <w:p w:rsidR="007E1A42" w:rsidRPr="00105289" w:rsidRDefault="007E1A42" w:rsidP="00105289">
      <w:pPr>
        <w:spacing w:after="0" w:line="290" w:lineRule="auto"/>
        <w:ind w:left="709" w:right="6"/>
        <w:jc w:val="both"/>
        <w:rPr>
          <w:rFonts w:ascii="Arial" w:eastAsia="Arial" w:hAnsi="Arial" w:cs="Arial"/>
          <w:color w:val="0F0F0F"/>
        </w:rPr>
      </w:pPr>
      <w:r w:rsidRPr="007E1A42">
        <w:rPr>
          <w:rFonts w:ascii="Arial" w:eastAsia="Arial" w:hAnsi="Arial" w:cs="Arial"/>
          <w:color w:val="0F0F0F"/>
        </w:rPr>
        <w:t>D/D</w:t>
      </w:r>
      <w:r w:rsidR="007268C6">
        <w:rPr>
          <w:rFonts w:ascii="Arial" w:eastAsia="Arial" w:hAnsi="Arial" w:cs="Arial"/>
          <w:color w:val="0F0F0F"/>
          <w:vertAlign w:val="superscript"/>
        </w:rPr>
        <w:t>ª</w:t>
      </w:r>
      <w:r w:rsidRPr="007E1A42">
        <w:rPr>
          <w:rFonts w:ascii="Arial" w:eastAsia="Arial" w:hAnsi="Arial" w:cs="Arial"/>
          <w:color w:val="0F0F0F"/>
          <w:vertAlign w:val="superscript"/>
        </w:rPr>
        <w:t xml:space="preserve"> </w:t>
      </w:r>
      <w:r w:rsidRPr="007E1A42">
        <w:rPr>
          <w:rFonts w:ascii="Arial" w:eastAsia="Arial" w:hAnsi="Arial" w:cs="Arial"/>
          <w:color w:val="0F0F0F"/>
        </w:rPr>
        <w:t>……………</w:t>
      </w:r>
      <w:r w:rsidR="001560D3">
        <w:rPr>
          <w:rFonts w:ascii="Arial" w:eastAsia="Arial" w:hAnsi="Arial" w:cs="Arial"/>
          <w:color w:val="0F0F0F"/>
        </w:rPr>
        <w:t>…………………………………..………</w:t>
      </w:r>
      <w:r w:rsidRPr="007E1A42">
        <w:rPr>
          <w:rFonts w:ascii="Arial" w:eastAsia="Arial" w:hAnsi="Arial" w:cs="Arial"/>
          <w:color w:val="0F0F0F"/>
        </w:rPr>
        <w:t>…………………………………………., con NIF:…</w:t>
      </w:r>
      <w:r>
        <w:rPr>
          <w:rFonts w:ascii="Arial" w:eastAsia="Arial" w:hAnsi="Arial" w:cs="Arial"/>
          <w:color w:val="0F0F0F"/>
        </w:rPr>
        <w:t>…</w:t>
      </w:r>
      <w:r w:rsidR="001560D3">
        <w:rPr>
          <w:rFonts w:ascii="Arial" w:eastAsia="Arial" w:hAnsi="Arial" w:cs="Arial"/>
          <w:color w:val="0F0F0F"/>
        </w:rPr>
        <w:t>…</w:t>
      </w:r>
      <w:r>
        <w:rPr>
          <w:rFonts w:ascii="Arial" w:eastAsia="Arial" w:hAnsi="Arial" w:cs="Arial"/>
          <w:color w:val="0F0F0F"/>
        </w:rPr>
        <w:t>……</w:t>
      </w:r>
      <w:r w:rsidR="00105289">
        <w:rPr>
          <w:rFonts w:ascii="Arial" w:eastAsia="Arial" w:hAnsi="Arial" w:cs="Arial"/>
          <w:color w:val="0F0F0F"/>
        </w:rPr>
        <w:t xml:space="preserve">…… </w:t>
      </w:r>
      <w:r w:rsidRPr="007E1A42">
        <w:rPr>
          <w:rFonts w:ascii="Arial" w:eastAsia="Arial" w:hAnsi="Arial" w:cs="Arial"/>
          <w:color w:val="0F0F0F"/>
        </w:rPr>
        <w:t xml:space="preserve">en representación </w:t>
      </w:r>
      <w:r w:rsidR="001560D3">
        <w:rPr>
          <w:rFonts w:ascii="Arial" w:eastAsia="Arial" w:hAnsi="Arial" w:cs="Arial"/>
          <w:color w:val="0F0F0F"/>
        </w:rPr>
        <w:t xml:space="preserve">legal de la entidad………………………………….  </w:t>
      </w:r>
      <w:r w:rsidRPr="007E1A42">
        <w:rPr>
          <w:rFonts w:ascii="Arial" w:eastAsia="Arial" w:hAnsi="Arial" w:cs="Arial"/>
          <w:color w:val="0F0F0F"/>
        </w:rPr>
        <w:t>……………………</w:t>
      </w:r>
      <w:r w:rsidR="001560D3">
        <w:rPr>
          <w:rFonts w:ascii="Arial" w:eastAsia="Arial" w:hAnsi="Arial" w:cs="Arial"/>
          <w:color w:val="0F0F0F"/>
        </w:rPr>
        <w:t>…..</w:t>
      </w:r>
      <w:r w:rsidRPr="007E1A42">
        <w:rPr>
          <w:rFonts w:ascii="Arial" w:eastAsia="Arial" w:hAnsi="Arial" w:cs="Arial"/>
          <w:color w:val="0F0F0F"/>
        </w:rPr>
        <w:t>………</w:t>
      </w:r>
      <w:r w:rsidR="001560D3">
        <w:rPr>
          <w:rFonts w:ascii="Arial" w:eastAsia="Arial" w:hAnsi="Arial" w:cs="Arial"/>
          <w:color w:val="0F0F0F"/>
        </w:rPr>
        <w:t>……….</w:t>
      </w:r>
      <w:r w:rsidRPr="007E1A42">
        <w:rPr>
          <w:rFonts w:ascii="Arial" w:eastAsia="Arial" w:hAnsi="Arial" w:cs="Arial"/>
          <w:color w:val="0F0F0F"/>
        </w:rPr>
        <w:t xml:space="preserve">………………….., con CIF: </w:t>
      </w:r>
      <w:r w:rsidR="00522A21">
        <w:rPr>
          <w:rFonts w:ascii="Arial" w:eastAsia="Arial" w:hAnsi="Arial" w:cs="Arial"/>
          <w:color w:val="0F0F0F"/>
        </w:rPr>
        <w:t>…..</w:t>
      </w:r>
      <w:r w:rsidRPr="007E1A42">
        <w:rPr>
          <w:rFonts w:ascii="Arial" w:eastAsia="Arial" w:hAnsi="Arial" w:cs="Arial"/>
          <w:color w:val="0F0F0F"/>
        </w:rPr>
        <w:t>…</w:t>
      </w:r>
      <w:r>
        <w:rPr>
          <w:rFonts w:ascii="Arial" w:eastAsia="Arial" w:hAnsi="Arial" w:cs="Arial"/>
          <w:color w:val="0F0F0F"/>
        </w:rPr>
        <w:t>……</w:t>
      </w:r>
      <w:r w:rsidRPr="007E1A42">
        <w:rPr>
          <w:rFonts w:ascii="Arial" w:eastAsia="Arial" w:hAnsi="Arial" w:cs="Arial"/>
          <w:color w:val="0F0F0F"/>
        </w:rPr>
        <w:t xml:space="preserve">…….. , y domicilio fiscal en </w:t>
      </w:r>
      <w:r w:rsidR="001560D3">
        <w:rPr>
          <w:rFonts w:ascii="Arial" w:eastAsia="Arial" w:hAnsi="Arial" w:cs="Arial"/>
          <w:color w:val="0F0F0F"/>
        </w:rPr>
        <w:t>…….</w:t>
      </w:r>
      <w:r w:rsidRPr="007E1A42">
        <w:rPr>
          <w:rFonts w:ascii="Arial" w:eastAsia="Arial" w:hAnsi="Arial" w:cs="Arial"/>
          <w:color w:val="0F0F0F"/>
        </w:rPr>
        <w:t>……</w:t>
      </w:r>
      <w:r w:rsidR="001560D3">
        <w:rPr>
          <w:rFonts w:ascii="Arial" w:eastAsia="Arial" w:hAnsi="Arial" w:cs="Arial"/>
          <w:color w:val="0F0F0F"/>
        </w:rPr>
        <w:t>…..</w:t>
      </w:r>
      <w:r w:rsidR="00522A21">
        <w:rPr>
          <w:rFonts w:ascii="Arial" w:eastAsia="Arial" w:hAnsi="Arial" w:cs="Arial"/>
          <w:color w:val="0F0F0F"/>
        </w:rPr>
        <w:t>……</w:t>
      </w:r>
      <w:r w:rsidRPr="007E1A42">
        <w:rPr>
          <w:rFonts w:ascii="Arial" w:eastAsia="Arial" w:hAnsi="Arial" w:cs="Arial"/>
          <w:color w:val="0F0F0F"/>
        </w:rPr>
        <w:t>……………………………………</w:t>
      </w:r>
      <w:r w:rsidR="001560D3">
        <w:rPr>
          <w:rFonts w:ascii="Arial" w:eastAsia="Arial" w:hAnsi="Arial" w:cs="Arial"/>
          <w:color w:val="0F0F0F"/>
        </w:rPr>
        <w:t>………</w:t>
      </w:r>
      <w:r w:rsidRPr="007E1A42">
        <w:rPr>
          <w:rFonts w:ascii="Arial" w:eastAsia="Arial" w:hAnsi="Arial" w:cs="Arial"/>
          <w:color w:val="0F0F0F"/>
        </w:rPr>
        <w:t xml:space="preserve">………………, </w:t>
      </w:r>
      <w:r w:rsidR="00105289">
        <w:rPr>
          <w:rFonts w:ascii="Arial" w:eastAsia="Arial" w:hAnsi="Arial" w:cs="Arial"/>
          <w:color w:val="0F0F0F"/>
        </w:rPr>
        <w:t>d</w:t>
      </w:r>
      <w:r w:rsidRPr="007E1A42">
        <w:rPr>
          <w:rFonts w:ascii="Arial" w:eastAsia="Arial" w:hAnsi="Arial" w:cs="Arial"/>
          <w:color w:val="0F0F0F"/>
        </w:rPr>
        <w:t>eclara</w:t>
      </w:r>
      <w:r w:rsidR="00105289">
        <w:rPr>
          <w:rFonts w:ascii="Arial" w:eastAsia="Arial" w:hAnsi="Arial" w:cs="Arial"/>
          <w:color w:val="0F0F0F"/>
        </w:rPr>
        <w:t xml:space="preserve"> que </w:t>
      </w:r>
    </w:p>
    <w:p w:rsidR="00105289" w:rsidRPr="007E1A42" w:rsidRDefault="00105289" w:rsidP="007E1A42">
      <w:pPr>
        <w:spacing w:after="0" w:line="290" w:lineRule="auto"/>
        <w:ind w:left="709" w:right="6"/>
        <w:jc w:val="both"/>
      </w:pPr>
    </w:p>
    <w:p w:rsidR="007E1A42" w:rsidRPr="007E1A42" w:rsidRDefault="007E1A42" w:rsidP="00105289">
      <w:pPr>
        <w:spacing w:after="147"/>
        <w:ind w:left="709"/>
        <w:jc w:val="both"/>
      </w:pPr>
      <w:r w:rsidRPr="007E1A42">
        <w:rPr>
          <w:rFonts w:ascii="Arial" w:eastAsia="Arial" w:hAnsi="Arial" w:cs="Arial"/>
          <w:color w:val="131313"/>
        </w:rPr>
        <w:t xml:space="preserve"> </w:t>
      </w:r>
      <w:r w:rsidRPr="007E1A42">
        <w:rPr>
          <w:rFonts w:ascii="Arial" w:eastAsia="Arial" w:hAnsi="Arial" w:cs="Arial"/>
          <w:sz w:val="32"/>
        </w:rPr>
        <w:t>□</w:t>
      </w:r>
      <w:r w:rsidRPr="007E1A42">
        <w:rPr>
          <w:rFonts w:ascii="Arial" w:eastAsia="Arial" w:hAnsi="Arial" w:cs="Arial"/>
        </w:rPr>
        <w:t xml:space="preserve"> </w:t>
      </w:r>
      <w:r w:rsidRPr="007E1A42">
        <w:rPr>
          <w:rFonts w:ascii="Arial" w:eastAsia="Arial" w:hAnsi="Arial" w:cs="Arial"/>
          <w:b/>
        </w:rPr>
        <w:t xml:space="preserve">NO </w:t>
      </w:r>
      <w:r w:rsidRPr="007E1A42">
        <w:rPr>
          <w:rFonts w:ascii="Arial" w:eastAsia="Arial" w:hAnsi="Arial" w:cs="Arial"/>
        </w:rPr>
        <w:t xml:space="preserve">se han obtenido ayudas de </w:t>
      </w:r>
      <w:proofErr w:type="spellStart"/>
      <w:r w:rsidRPr="007E1A42">
        <w:rPr>
          <w:rFonts w:ascii="Arial" w:eastAsia="Arial" w:hAnsi="Arial" w:cs="Arial"/>
          <w:i/>
        </w:rPr>
        <w:t>minimis</w:t>
      </w:r>
      <w:proofErr w:type="spellEnd"/>
      <w:r w:rsidRPr="007E1A42">
        <w:rPr>
          <w:rFonts w:ascii="Arial" w:eastAsia="Arial" w:hAnsi="Arial" w:cs="Arial"/>
          <w:i/>
        </w:rPr>
        <w:t xml:space="preserve"> </w:t>
      </w:r>
      <w:r w:rsidRPr="007E1A42">
        <w:rPr>
          <w:rFonts w:ascii="Arial" w:eastAsia="Arial" w:hAnsi="Arial" w:cs="Arial"/>
        </w:rPr>
        <w:t xml:space="preserve">para el presente ejercicio fiscal y los dos anteriores. </w:t>
      </w:r>
    </w:p>
    <w:p w:rsidR="007E1A42" w:rsidRPr="007E1A42" w:rsidRDefault="007E1A42" w:rsidP="00105289">
      <w:pPr>
        <w:spacing w:after="108"/>
        <w:ind w:left="709"/>
        <w:jc w:val="both"/>
      </w:pPr>
      <w:r w:rsidRPr="007E1A42">
        <w:rPr>
          <w:rFonts w:ascii="Arial" w:eastAsia="Arial" w:hAnsi="Arial" w:cs="Arial"/>
        </w:rPr>
        <w:t xml:space="preserve"> </w:t>
      </w:r>
      <w:r w:rsidRPr="007E1A42">
        <w:rPr>
          <w:rFonts w:ascii="Arial" w:eastAsia="Arial" w:hAnsi="Arial" w:cs="Arial"/>
          <w:sz w:val="32"/>
        </w:rPr>
        <w:t>□</w:t>
      </w:r>
      <w:r w:rsidRPr="007E1A42">
        <w:rPr>
          <w:rFonts w:ascii="Arial" w:eastAsia="Arial" w:hAnsi="Arial" w:cs="Arial"/>
        </w:rPr>
        <w:t xml:space="preserve"> </w:t>
      </w:r>
      <w:r w:rsidRPr="007E1A42">
        <w:rPr>
          <w:rFonts w:ascii="Arial" w:eastAsia="Arial" w:hAnsi="Arial" w:cs="Arial"/>
          <w:b/>
        </w:rPr>
        <w:t xml:space="preserve">SI </w:t>
      </w:r>
      <w:r w:rsidRPr="007E1A42">
        <w:rPr>
          <w:rFonts w:ascii="Arial" w:eastAsia="Arial" w:hAnsi="Arial" w:cs="Arial"/>
        </w:rPr>
        <w:t xml:space="preserve">se han obtenido ayudas de </w:t>
      </w:r>
      <w:proofErr w:type="spellStart"/>
      <w:r w:rsidRPr="007E1A42">
        <w:rPr>
          <w:rFonts w:ascii="Arial" w:eastAsia="Arial" w:hAnsi="Arial" w:cs="Arial"/>
          <w:i/>
        </w:rPr>
        <w:t>minimis</w:t>
      </w:r>
      <w:proofErr w:type="spellEnd"/>
      <w:r w:rsidRPr="007E1A42">
        <w:rPr>
          <w:rFonts w:ascii="Arial" w:eastAsia="Arial" w:hAnsi="Arial" w:cs="Arial"/>
          <w:i/>
        </w:rPr>
        <w:t xml:space="preserve"> </w:t>
      </w:r>
      <w:r w:rsidRPr="007E1A42">
        <w:rPr>
          <w:rFonts w:ascii="Arial" w:eastAsia="Arial" w:hAnsi="Arial" w:cs="Arial"/>
        </w:rPr>
        <w:t xml:space="preserve">para el presente ejercicio fiscal y los dos anteriores. </w:t>
      </w:r>
    </w:p>
    <w:p w:rsidR="007E1A42" w:rsidRPr="007E1A42" w:rsidRDefault="007E1A42" w:rsidP="007E1A42">
      <w:pPr>
        <w:spacing w:after="0"/>
        <w:ind w:left="709"/>
      </w:pPr>
      <w:r w:rsidRPr="007E1A42">
        <w:rPr>
          <w:rFonts w:ascii="Arial" w:eastAsia="Arial" w:hAnsi="Arial" w:cs="Arial"/>
        </w:rPr>
        <w:t xml:space="preserve"> </w:t>
      </w:r>
    </w:p>
    <w:tbl>
      <w:tblPr>
        <w:tblStyle w:val="TableGrid1"/>
        <w:tblW w:w="8886" w:type="dxa"/>
        <w:tblInd w:w="704" w:type="dxa"/>
        <w:tblCellMar>
          <w:top w:w="14" w:type="dxa"/>
          <w:left w:w="106" w:type="dxa"/>
        </w:tblCellMar>
        <w:tblLook w:val="04A0" w:firstRow="1" w:lastRow="0" w:firstColumn="1" w:lastColumn="0" w:noHBand="0" w:noVBand="1"/>
      </w:tblPr>
      <w:tblGrid>
        <w:gridCol w:w="1843"/>
        <w:gridCol w:w="2551"/>
        <w:gridCol w:w="2420"/>
        <w:gridCol w:w="2072"/>
      </w:tblGrid>
      <w:tr w:rsidR="007E1A42" w:rsidRPr="007E1A42" w:rsidTr="007E1A42">
        <w:trPr>
          <w:trHeight w:val="475"/>
        </w:trPr>
        <w:tc>
          <w:tcPr>
            <w:tcW w:w="1843" w:type="dxa"/>
            <w:tcBorders>
              <w:top w:val="single" w:sz="4" w:space="0" w:color="000000"/>
              <w:left w:val="single" w:sz="4" w:space="0" w:color="000000"/>
              <w:bottom w:val="single" w:sz="4" w:space="0" w:color="000000"/>
              <w:right w:val="single" w:sz="4" w:space="0" w:color="000000"/>
            </w:tcBorders>
            <w:vAlign w:val="center"/>
          </w:tcPr>
          <w:p w:rsidR="007E1A42" w:rsidRPr="007E1A42" w:rsidRDefault="007E1A42" w:rsidP="007E1A42">
            <w:pPr>
              <w:spacing w:line="259" w:lineRule="auto"/>
              <w:ind w:left="77"/>
              <w:jc w:val="center"/>
            </w:pPr>
            <w:r w:rsidRPr="007E1A42">
              <w:rPr>
                <w:rFonts w:ascii="Arial" w:eastAsia="Arial" w:hAnsi="Arial" w:cs="Arial"/>
                <w:b/>
                <w:sz w:val="20"/>
              </w:rPr>
              <w:t>ORGANISMO</w:t>
            </w:r>
          </w:p>
        </w:tc>
        <w:tc>
          <w:tcPr>
            <w:tcW w:w="2551" w:type="dxa"/>
            <w:tcBorders>
              <w:top w:val="single" w:sz="4" w:space="0" w:color="000000"/>
              <w:left w:val="single" w:sz="4" w:space="0" w:color="000000"/>
              <w:bottom w:val="single" w:sz="4" w:space="0" w:color="000000"/>
              <w:right w:val="single" w:sz="4" w:space="0" w:color="000000"/>
            </w:tcBorders>
            <w:vAlign w:val="center"/>
          </w:tcPr>
          <w:p w:rsidR="007E1A42" w:rsidRPr="007E1A42" w:rsidRDefault="007E1A42" w:rsidP="007E1A42">
            <w:pPr>
              <w:spacing w:line="259" w:lineRule="auto"/>
              <w:ind w:left="131"/>
              <w:jc w:val="center"/>
            </w:pPr>
            <w:r w:rsidRPr="007E1A42">
              <w:rPr>
                <w:rFonts w:ascii="Arial" w:eastAsia="Arial" w:hAnsi="Arial" w:cs="Arial"/>
                <w:b/>
                <w:sz w:val="20"/>
              </w:rPr>
              <w:t>CONVOCATORIA</w:t>
            </w:r>
          </w:p>
        </w:tc>
        <w:tc>
          <w:tcPr>
            <w:tcW w:w="2420" w:type="dxa"/>
            <w:tcBorders>
              <w:top w:val="single" w:sz="4" w:space="0" w:color="000000"/>
              <w:left w:val="single" w:sz="4" w:space="0" w:color="000000"/>
              <w:bottom w:val="single" w:sz="4" w:space="0" w:color="000000"/>
              <w:right w:val="single" w:sz="4" w:space="0" w:color="000000"/>
            </w:tcBorders>
            <w:vAlign w:val="center"/>
          </w:tcPr>
          <w:p w:rsidR="007E1A42" w:rsidRPr="007E1A42" w:rsidRDefault="007E1A42" w:rsidP="007E1A42">
            <w:pPr>
              <w:spacing w:line="259" w:lineRule="auto"/>
              <w:ind w:left="112"/>
              <w:jc w:val="center"/>
            </w:pPr>
            <w:r w:rsidRPr="007E1A42">
              <w:rPr>
                <w:rFonts w:ascii="Arial" w:eastAsia="Arial" w:hAnsi="Arial" w:cs="Arial"/>
                <w:b/>
                <w:sz w:val="20"/>
              </w:rPr>
              <w:t>EJERCICIO FISCAL  CONCESIÓN</w:t>
            </w:r>
          </w:p>
        </w:tc>
        <w:tc>
          <w:tcPr>
            <w:tcW w:w="2072" w:type="dxa"/>
            <w:tcBorders>
              <w:top w:val="single" w:sz="4" w:space="0" w:color="000000"/>
              <w:left w:val="single" w:sz="4" w:space="0" w:color="000000"/>
              <w:bottom w:val="single" w:sz="4" w:space="0" w:color="000000"/>
              <w:right w:val="single" w:sz="4" w:space="0" w:color="000000"/>
            </w:tcBorders>
            <w:vAlign w:val="center"/>
          </w:tcPr>
          <w:p w:rsidR="007E1A42" w:rsidRPr="007E1A42" w:rsidRDefault="007E1A42" w:rsidP="007E1A42">
            <w:pPr>
              <w:spacing w:line="259" w:lineRule="auto"/>
              <w:jc w:val="center"/>
            </w:pPr>
            <w:r w:rsidRPr="007E1A42">
              <w:rPr>
                <w:rFonts w:ascii="Arial" w:eastAsia="Arial" w:hAnsi="Arial" w:cs="Arial"/>
                <w:b/>
                <w:sz w:val="20"/>
              </w:rPr>
              <w:t>IMPORTE CONCEDIDO</w:t>
            </w:r>
          </w:p>
        </w:tc>
      </w:tr>
      <w:tr w:rsidR="007E1A42" w:rsidRPr="007E1A42" w:rsidTr="007E1A42">
        <w:trPr>
          <w:trHeight w:val="578"/>
        </w:trPr>
        <w:tc>
          <w:tcPr>
            <w:tcW w:w="1843"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r>
      <w:tr w:rsidR="007E1A42" w:rsidRPr="007E1A42" w:rsidTr="007E1A42">
        <w:trPr>
          <w:trHeight w:val="577"/>
        </w:trPr>
        <w:tc>
          <w:tcPr>
            <w:tcW w:w="1843"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r>
      <w:tr w:rsidR="007E1A42" w:rsidRPr="007E1A42" w:rsidTr="007E1A42">
        <w:trPr>
          <w:trHeight w:val="578"/>
        </w:trPr>
        <w:tc>
          <w:tcPr>
            <w:tcW w:w="1843"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7E1A42" w:rsidRPr="007E1A42" w:rsidRDefault="007E1A42" w:rsidP="007E1A42">
            <w:pPr>
              <w:spacing w:line="259" w:lineRule="auto"/>
              <w:ind w:left="709"/>
            </w:pPr>
            <w:r w:rsidRPr="007E1A42">
              <w:rPr>
                <w:rFonts w:ascii="Arial" w:eastAsia="Arial" w:hAnsi="Arial" w:cs="Arial"/>
                <w:sz w:val="20"/>
              </w:rPr>
              <w:t xml:space="preserve"> </w:t>
            </w:r>
          </w:p>
        </w:tc>
      </w:tr>
    </w:tbl>
    <w:p w:rsidR="007E1A42" w:rsidRPr="007E1A42" w:rsidRDefault="007E1A42" w:rsidP="007E1A42">
      <w:pPr>
        <w:spacing w:after="57"/>
        <w:ind w:left="709"/>
      </w:pPr>
      <w:r w:rsidRPr="007E1A42">
        <w:rPr>
          <w:rFonts w:ascii="Arial" w:eastAsia="Arial" w:hAnsi="Arial" w:cs="Arial"/>
          <w:sz w:val="20"/>
        </w:rPr>
        <w:t xml:space="preserve"> </w:t>
      </w:r>
    </w:p>
    <w:p w:rsidR="002F2F72" w:rsidRPr="00B36FA3" w:rsidRDefault="002F2F72" w:rsidP="00B36FA3">
      <w:pPr>
        <w:spacing w:after="0"/>
        <w:ind w:left="709" w:right="-28"/>
        <w:jc w:val="both"/>
        <w:rPr>
          <w:rFonts w:ascii="Arial" w:hAnsi="Arial" w:cs="Arial"/>
        </w:rPr>
      </w:pPr>
    </w:p>
    <w:tbl>
      <w:tblPr>
        <w:tblStyle w:val="TableGrid"/>
        <w:tblW w:w="4876" w:type="dxa"/>
        <w:jc w:val="center"/>
        <w:tblInd w:w="0" w:type="dxa"/>
        <w:tblCellMar>
          <w:top w:w="14" w:type="dxa"/>
          <w:left w:w="108" w:type="dxa"/>
          <w:right w:w="115" w:type="dxa"/>
        </w:tblCellMar>
        <w:tblLook w:val="04A0" w:firstRow="1" w:lastRow="0" w:firstColumn="1" w:lastColumn="0" w:noHBand="0" w:noVBand="1"/>
      </w:tblPr>
      <w:tblGrid>
        <w:gridCol w:w="4876"/>
      </w:tblGrid>
      <w:tr w:rsidR="00EE337B" w:rsidTr="0061377B">
        <w:trPr>
          <w:trHeight w:val="456"/>
          <w:jc w:val="center"/>
        </w:trPr>
        <w:tc>
          <w:tcPr>
            <w:tcW w:w="4876" w:type="dxa"/>
            <w:tcBorders>
              <w:top w:val="single" w:sz="12" w:space="0" w:color="000000"/>
              <w:left w:val="single" w:sz="12" w:space="0" w:color="000000"/>
              <w:bottom w:val="single" w:sz="6" w:space="0" w:color="000000"/>
              <w:right w:val="single" w:sz="12" w:space="0" w:color="000000"/>
            </w:tcBorders>
            <w:vAlign w:val="center"/>
          </w:tcPr>
          <w:p w:rsidR="00EE337B" w:rsidRDefault="00EE337B" w:rsidP="0061377B">
            <w:pPr>
              <w:keepLines/>
              <w:ind w:firstLine="34"/>
              <w:jc w:val="center"/>
            </w:pPr>
            <w:r>
              <w:rPr>
                <w:rFonts w:ascii="Arial" w:eastAsia="Arial" w:hAnsi="Arial" w:cs="Arial"/>
                <w:b/>
              </w:rPr>
              <w:t>FIRMA</w:t>
            </w:r>
          </w:p>
        </w:tc>
      </w:tr>
      <w:tr w:rsidR="00EE337B" w:rsidTr="0061377B">
        <w:trPr>
          <w:trHeight w:val="1428"/>
          <w:jc w:val="center"/>
        </w:trPr>
        <w:tc>
          <w:tcPr>
            <w:tcW w:w="4876" w:type="dxa"/>
            <w:tcBorders>
              <w:top w:val="single" w:sz="6" w:space="0" w:color="000000"/>
              <w:left w:val="single" w:sz="12" w:space="0" w:color="000000"/>
              <w:bottom w:val="single" w:sz="12" w:space="0" w:color="000000"/>
              <w:right w:val="single" w:sz="12" w:space="0" w:color="000000"/>
            </w:tcBorders>
            <w:vAlign w:val="center"/>
          </w:tcPr>
          <w:p w:rsidR="00EE337B" w:rsidRDefault="00EE337B" w:rsidP="0061377B">
            <w:pPr>
              <w:keepLines/>
              <w:jc w:val="center"/>
            </w:pPr>
          </w:p>
        </w:tc>
      </w:tr>
    </w:tbl>
    <w:p w:rsidR="002F2F72" w:rsidRPr="00B36FA3" w:rsidRDefault="00322C01" w:rsidP="00B36FA3">
      <w:pPr>
        <w:spacing w:after="0"/>
        <w:ind w:left="709" w:right="-28"/>
        <w:jc w:val="both"/>
        <w:rPr>
          <w:rFonts w:ascii="Arial" w:hAnsi="Arial" w:cs="Arial"/>
        </w:rPr>
      </w:pPr>
      <w:r w:rsidRPr="00B36FA3">
        <w:rPr>
          <w:rFonts w:ascii="Arial" w:eastAsia="Arial" w:hAnsi="Arial" w:cs="Arial"/>
        </w:rPr>
        <w:t xml:space="preserve"> </w:t>
      </w:r>
    </w:p>
    <w:p w:rsidR="007E1A42" w:rsidRDefault="00322C01" w:rsidP="007E1A42">
      <w:pPr>
        <w:spacing w:after="0"/>
        <w:ind w:left="709" w:right="-28"/>
        <w:jc w:val="both"/>
        <w:rPr>
          <w:rFonts w:ascii="Arial" w:eastAsia="Arial" w:hAnsi="Arial" w:cs="Arial"/>
        </w:rPr>
      </w:pPr>
      <w:r w:rsidRPr="00B36FA3">
        <w:rPr>
          <w:rFonts w:ascii="Arial" w:eastAsia="Arial" w:hAnsi="Arial" w:cs="Arial"/>
        </w:rPr>
        <w:t xml:space="preserve"> </w:t>
      </w:r>
    </w:p>
    <w:p w:rsidR="00952F86" w:rsidRDefault="00B36FA3" w:rsidP="00B36FA3">
      <w:pPr>
        <w:spacing w:after="0"/>
        <w:ind w:left="709" w:right="-28"/>
        <w:jc w:val="both"/>
        <w:rPr>
          <w:rFonts w:ascii="Arial" w:eastAsia="Arial" w:hAnsi="Arial" w:cs="Arial"/>
        </w:rPr>
      </w:pPr>
      <w:r w:rsidRPr="00B36FA3">
        <w:rPr>
          <w:rFonts w:ascii="Arial" w:eastAsia="Arial" w:hAnsi="Arial" w:cs="Arial"/>
          <w:sz w:val="16"/>
        </w:rPr>
        <w:t xml:space="preserve">Puede consultar la información referida al deber de información de protección de datos personales en las páginas siguientes </w:t>
      </w:r>
      <w:r w:rsidRPr="00B36FA3">
        <w:rPr>
          <w:rFonts w:ascii="Arial" w:eastAsia="Arial" w:hAnsi="Arial" w:cs="Arial"/>
        </w:rPr>
        <w:t xml:space="preserve"> </w:t>
      </w:r>
    </w:p>
    <w:p w:rsidR="00952F86" w:rsidRDefault="00322C01" w:rsidP="00952F86">
      <w:pPr>
        <w:spacing w:after="120" w:line="276" w:lineRule="auto"/>
        <w:jc w:val="center"/>
        <w:rPr>
          <w:rFonts w:ascii="Arial" w:eastAsia="Arial" w:hAnsi="Arial" w:cs="Arial"/>
          <w:b/>
          <w:color w:val="auto"/>
          <w:sz w:val="28"/>
          <w:szCs w:val="28"/>
          <w:lang w:eastAsia="en-US"/>
        </w:rPr>
      </w:pPr>
      <w:r w:rsidRPr="00B36FA3">
        <w:rPr>
          <w:rFonts w:ascii="Arial" w:eastAsia="Arial" w:hAnsi="Arial" w:cs="Arial"/>
        </w:rPr>
        <w:lastRenderedPageBreak/>
        <w:t xml:space="preserve"> </w:t>
      </w:r>
      <w:r w:rsidR="00952F86" w:rsidRPr="00413599">
        <w:rPr>
          <w:rFonts w:ascii="Arial" w:eastAsia="Arial" w:hAnsi="Arial" w:cs="Arial"/>
          <w:b/>
          <w:color w:val="auto"/>
          <w:sz w:val="28"/>
          <w:szCs w:val="28"/>
          <w:lang w:eastAsia="en-US"/>
        </w:rPr>
        <w:t>Información sobre Protección de Datos</w:t>
      </w:r>
    </w:p>
    <w:p w:rsidR="00952F86" w:rsidRPr="00413599" w:rsidRDefault="00952F86" w:rsidP="00952F86">
      <w:pPr>
        <w:spacing w:after="120" w:line="276" w:lineRule="auto"/>
        <w:jc w:val="center"/>
        <w:rPr>
          <w:rFonts w:ascii="Arial" w:eastAsia="Arial" w:hAnsi="Arial" w:cs="Arial"/>
          <w:b/>
          <w:color w:val="auto"/>
          <w:sz w:val="28"/>
          <w:szCs w:val="28"/>
          <w:lang w:eastAsia="en-US"/>
        </w:rPr>
      </w:pPr>
    </w:p>
    <w:p w:rsidR="00952F86" w:rsidRPr="00A45DD1" w:rsidRDefault="00952F86" w:rsidP="00952F86">
      <w:pPr>
        <w:numPr>
          <w:ilvl w:val="0"/>
          <w:numId w:val="5"/>
        </w:numPr>
        <w:spacing w:before="240" w:after="0" w:line="240" w:lineRule="auto"/>
        <w:ind w:left="714" w:hanging="357"/>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Responsable del tratamiento de sus datos</w:t>
      </w:r>
      <w:r w:rsidRPr="00A45DD1">
        <w:rPr>
          <w:rFonts w:ascii="Arial" w:eastAsia="Arial" w:hAnsi="Arial" w:cs="Arial"/>
          <w:color w:val="FF0000"/>
          <w:sz w:val="18"/>
          <w:szCs w:val="18"/>
          <w:lang w:eastAsia="en-US"/>
        </w:rPr>
        <w:t xml:space="preserve"> </w:t>
      </w:r>
    </w:p>
    <w:p w:rsidR="00952F86" w:rsidRDefault="00952F86" w:rsidP="00952F86">
      <w:pPr>
        <w:spacing w:after="0" w:line="240" w:lineRule="auto"/>
        <w:ind w:left="720"/>
        <w:jc w:val="both"/>
        <w:rPr>
          <w:rFonts w:ascii="Arial" w:eastAsia="Arial" w:hAnsi="Arial" w:cs="Arial"/>
          <w:b/>
          <w:color w:val="auto"/>
          <w:sz w:val="18"/>
          <w:szCs w:val="18"/>
          <w:lang w:eastAsia="en-US"/>
        </w:rPr>
      </w:pPr>
    </w:p>
    <w:p w:rsidR="00952F86" w:rsidRPr="00A45DD1" w:rsidRDefault="00952F86" w:rsidP="00952F86">
      <w:pPr>
        <w:spacing w:after="0" w:line="240" w:lineRule="auto"/>
        <w:ind w:left="720"/>
        <w:jc w:val="both"/>
        <w:rPr>
          <w:rFonts w:ascii="Arial" w:eastAsia="Arial" w:hAnsi="Arial" w:cs="Arial"/>
          <w:b/>
          <w:color w:val="auto"/>
          <w:sz w:val="18"/>
          <w:szCs w:val="18"/>
          <w:highlight w:val="yellow"/>
          <w:lang w:eastAsia="en-US"/>
        </w:rPr>
      </w:pPr>
      <w:r w:rsidRPr="00A45DD1">
        <w:rPr>
          <w:rFonts w:ascii="Arial" w:eastAsia="Arial" w:hAnsi="Arial" w:cs="Arial"/>
          <w:b/>
          <w:color w:val="auto"/>
          <w:sz w:val="18"/>
          <w:szCs w:val="18"/>
          <w:lang w:eastAsia="en-US"/>
        </w:rPr>
        <w:t>Responsable: CONSEJERÍA DE MEDIO AMBIENTE, VIVIENDA Y AGRICULTURA. Dirección General de Vivienda y Rehabilitación</w:t>
      </w:r>
    </w:p>
    <w:p w:rsidR="00952F86" w:rsidRDefault="00952F86" w:rsidP="00952F86">
      <w:pPr>
        <w:spacing w:after="0" w:line="240" w:lineRule="auto"/>
        <w:ind w:left="720"/>
        <w:jc w:val="both"/>
        <w:rPr>
          <w:rFonts w:ascii="Arial" w:eastAsia="Arial" w:hAnsi="Arial" w:cs="Arial"/>
          <w:b/>
          <w:color w:val="auto"/>
          <w:sz w:val="18"/>
          <w:szCs w:val="18"/>
          <w:lang w:eastAsia="en-US"/>
        </w:rPr>
      </w:pPr>
    </w:p>
    <w:p w:rsidR="00952F86" w:rsidRPr="00A45DD1" w:rsidRDefault="00952F86" w:rsidP="00952F86">
      <w:pPr>
        <w:spacing w:after="0" w:line="240" w:lineRule="auto"/>
        <w:ind w:left="720"/>
        <w:jc w:val="both"/>
        <w:rPr>
          <w:rFonts w:ascii="Arial" w:eastAsia="Arial" w:hAnsi="Arial" w:cs="Arial"/>
          <w:b/>
          <w:color w:val="auto"/>
          <w:sz w:val="18"/>
          <w:szCs w:val="18"/>
          <w:lang w:eastAsia="en-US"/>
        </w:rPr>
      </w:pPr>
      <w:r w:rsidRPr="00A45DD1">
        <w:rPr>
          <w:rFonts w:ascii="Arial" w:eastAsia="Arial" w:hAnsi="Arial" w:cs="Arial"/>
          <w:b/>
          <w:color w:val="auto"/>
          <w:sz w:val="18"/>
          <w:szCs w:val="18"/>
          <w:lang w:eastAsia="en-US"/>
        </w:rPr>
        <w:t xml:space="preserve">Domicilio social: </w:t>
      </w:r>
      <w:bookmarkStart w:id="1" w:name="_Hlk529464609"/>
      <w:r w:rsidRPr="00A45DD1">
        <w:rPr>
          <w:rFonts w:ascii="Arial" w:eastAsia="Arial" w:hAnsi="Arial" w:cs="Arial"/>
          <w:b/>
          <w:color w:val="auto"/>
          <w:sz w:val="18"/>
          <w:szCs w:val="18"/>
          <w:lang w:eastAsia="en-US"/>
        </w:rPr>
        <w:t xml:space="preserve">Consultar </w:t>
      </w:r>
      <w:hyperlink r:id="rId7" w:history="1">
        <w:r w:rsidRPr="00A45DD1">
          <w:rPr>
            <w:rFonts w:ascii="Arial" w:eastAsia="Arial" w:hAnsi="Arial" w:cs="Arial"/>
            <w:b/>
            <w:color w:val="0000FF"/>
            <w:sz w:val="18"/>
            <w:szCs w:val="18"/>
            <w:u w:val="single"/>
            <w:lang w:eastAsia="en-US"/>
          </w:rPr>
          <w:t>www.comunidad.madrid/centros</w:t>
        </w:r>
      </w:hyperlink>
      <w:bookmarkEnd w:id="1"/>
      <w:r w:rsidRPr="00A45DD1">
        <w:rPr>
          <w:rFonts w:ascii="Arial" w:eastAsia="Arial" w:hAnsi="Arial" w:cs="Arial"/>
          <w:b/>
          <w:color w:val="auto"/>
          <w:sz w:val="18"/>
          <w:szCs w:val="18"/>
          <w:lang w:eastAsia="en-US"/>
        </w:rPr>
        <w:t xml:space="preserve"> </w:t>
      </w:r>
    </w:p>
    <w:p w:rsidR="00952F86" w:rsidRDefault="00952F86" w:rsidP="00952F86">
      <w:pPr>
        <w:spacing w:after="0" w:line="240" w:lineRule="auto"/>
        <w:ind w:left="720"/>
        <w:jc w:val="both"/>
        <w:rPr>
          <w:rFonts w:ascii="Arial" w:eastAsia="Arial" w:hAnsi="Arial" w:cs="Arial"/>
          <w:b/>
          <w:color w:val="auto"/>
          <w:sz w:val="18"/>
          <w:szCs w:val="18"/>
          <w:lang w:eastAsia="en-US"/>
        </w:rPr>
      </w:pPr>
    </w:p>
    <w:p w:rsidR="00952F86" w:rsidRPr="00A45DD1" w:rsidRDefault="00952F86" w:rsidP="00952F86">
      <w:pPr>
        <w:spacing w:after="0" w:line="240" w:lineRule="auto"/>
        <w:ind w:left="720"/>
        <w:jc w:val="both"/>
        <w:rPr>
          <w:rFonts w:ascii="Arial" w:eastAsia="Arial" w:hAnsi="Arial" w:cs="Arial"/>
          <w:b/>
          <w:color w:val="auto"/>
          <w:sz w:val="18"/>
          <w:szCs w:val="18"/>
          <w:lang w:eastAsia="en-US"/>
        </w:rPr>
      </w:pPr>
      <w:r w:rsidRPr="00A45DD1">
        <w:rPr>
          <w:rFonts w:ascii="Arial" w:eastAsia="Arial" w:hAnsi="Arial" w:cs="Arial"/>
          <w:b/>
          <w:color w:val="auto"/>
          <w:sz w:val="18"/>
          <w:szCs w:val="18"/>
          <w:lang w:eastAsia="en-US"/>
        </w:rPr>
        <w:t>Contacto Delegado de Protección de Datos: protecciondatosmambiente@madrid.org</w:t>
      </w:r>
    </w:p>
    <w:p w:rsidR="00952F86" w:rsidRPr="00A45DD1" w:rsidRDefault="00952F86" w:rsidP="00952F86">
      <w:pPr>
        <w:numPr>
          <w:ilvl w:val="0"/>
          <w:numId w:val="5"/>
        </w:numPr>
        <w:spacing w:before="120" w:after="0" w:line="240" w:lineRule="auto"/>
        <w:jc w:val="both"/>
        <w:rPr>
          <w:rFonts w:ascii="Arial" w:eastAsia="Arial" w:hAnsi="Arial" w:cs="Arial"/>
          <w:b/>
          <w:color w:val="auto"/>
          <w:sz w:val="18"/>
          <w:szCs w:val="18"/>
          <w:lang w:eastAsia="en-US"/>
        </w:rPr>
      </w:pPr>
      <w:r w:rsidRPr="00A45DD1">
        <w:rPr>
          <w:rFonts w:ascii="Arial" w:eastAsia="Arial" w:hAnsi="Arial" w:cs="Arial"/>
          <w:b/>
          <w:color w:val="auto"/>
          <w:sz w:val="18"/>
          <w:szCs w:val="18"/>
          <w:u w:val="single"/>
          <w:lang w:eastAsia="en-US"/>
        </w:rPr>
        <w:t>¿En qué actividad de tratamiento están incluidos mis datos personales y con qué fines se tratarán?</w:t>
      </w:r>
      <w:r w:rsidRPr="00A45DD1">
        <w:rPr>
          <w:rFonts w:ascii="Arial" w:eastAsia="Arial" w:hAnsi="Arial" w:cs="Arial"/>
          <w:color w:val="FF0000"/>
          <w:sz w:val="18"/>
          <w:szCs w:val="18"/>
          <w:lang w:eastAsia="en-US"/>
        </w:rPr>
        <w:t xml:space="preserve"> </w:t>
      </w:r>
    </w:p>
    <w:p w:rsidR="00952F86" w:rsidRPr="00A45DD1" w:rsidRDefault="00952F86" w:rsidP="00952F86">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Ayudas en materia de vivienda y rehabilitación</w:t>
      </w:r>
    </w:p>
    <w:p w:rsidR="00952F86" w:rsidRPr="00A45DD1" w:rsidRDefault="00952F86" w:rsidP="00952F86">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 xml:space="preserve">En cumplimiento de lo establecido por el Reglamento (UE) 2016/679, de Protección de Datos Personales (RGPD), sus datos serán tratados para las siguientes finalidades: </w:t>
      </w:r>
    </w:p>
    <w:p w:rsidR="00952F86" w:rsidRPr="00A45DD1" w:rsidRDefault="00952F86" w:rsidP="00952F86">
      <w:pPr>
        <w:spacing w:after="0" w:line="240" w:lineRule="auto"/>
        <w:ind w:left="705"/>
        <w:jc w:val="both"/>
        <w:rPr>
          <w:rFonts w:ascii="Arial" w:eastAsia="Times New Roman" w:hAnsi="Arial" w:cs="Arial"/>
          <w:color w:val="auto"/>
          <w:sz w:val="18"/>
          <w:szCs w:val="18"/>
        </w:rPr>
      </w:pPr>
      <w:r w:rsidRPr="00A45DD1">
        <w:rPr>
          <w:rFonts w:ascii="Arial" w:eastAsia="Times New Roman" w:hAnsi="Arial" w:cs="Arial"/>
          <w:color w:val="auto"/>
          <w:sz w:val="18"/>
          <w:szCs w:val="18"/>
        </w:rPr>
        <w:t>Tramitación de los procedimientos de concesión de subvenciones relacionadas con las competencias de la DG, en materia de regeneración y renovación urbana, rehabilitación residencial, arquitectura y vivienda. Seguimiento y control de tales procedimientos</w:t>
      </w:r>
      <w:proofErr w:type="gramStart"/>
      <w:r w:rsidRPr="00A45DD1">
        <w:rPr>
          <w:rFonts w:ascii="Arial" w:eastAsia="Times New Roman" w:hAnsi="Arial" w:cs="Arial"/>
          <w:color w:val="auto"/>
          <w:sz w:val="18"/>
          <w:szCs w:val="18"/>
        </w:rPr>
        <w:t>.</w:t>
      </w:r>
      <w:r w:rsidRPr="00A45DD1">
        <w:rPr>
          <w:rFonts w:ascii="Arial" w:eastAsia="Arial" w:hAnsi="Arial" w:cs="Arial"/>
          <w:color w:val="auto"/>
          <w:sz w:val="18"/>
          <w:szCs w:val="18"/>
          <w:lang w:eastAsia="en-US"/>
        </w:rPr>
        <w:t>.</w:t>
      </w:r>
      <w:proofErr w:type="gramEnd"/>
    </w:p>
    <w:p w:rsidR="00952F86" w:rsidRPr="00A45DD1" w:rsidRDefault="00952F86" w:rsidP="00952F86">
      <w:pPr>
        <w:spacing w:before="120" w:after="0" w:line="240" w:lineRule="auto"/>
        <w:ind w:left="720"/>
        <w:jc w:val="both"/>
        <w:rPr>
          <w:rFonts w:ascii="Arial" w:eastAsia="Arial" w:hAnsi="Arial" w:cs="Arial"/>
          <w:b/>
          <w:color w:val="auto"/>
          <w:sz w:val="18"/>
          <w:szCs w:val="18"/>
          <w:lang w:eastAsia="en-US"/>
        </w:rPr>
      </w:pPr>
    </w:p>
    <w:p w:rsidR="00952F86" w:rsidRPr="00A45DD1" w:rsidRDefault="00952F86" w:rsidP="00952F86">
      <w:pPr>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¿Cuál es la legitimación en la cual se basa la licitud del tratamiento? </w:t>
      </w:r>
    </w:p>
    <w:p w:rsidR="00952F86" w:rsidRPr="00A45DD1" w:rsidRDefault="00952F86" w:rsidP="00952F86">
      <w:pPr>
        <w:spacing w:before="120" w:after="0" w:line="240" w:lineRule="auto"/>
        <w:ind w:left="360"/>
        <w:contextualSpacing/>
        <w:jc w:val="both"/>
        <w:rPr>
          <w:rFonts w:ascii="Arial" w:eastAsia="Arial" w:hAnsi="Arial" w:cs="Arial"/>
          <w:b/>
          <w:color w:val="auto"/>
          <w:sz w:val="18"/>
          <w:szCs w:val="18"/>
          <w:u w:val="single"/>
          <w:lang w:eastAsia="en-US"/>
        </w:rPr>
      </w:pPr>
    </w:p>
    <w:p w:rsidR="00952F86" w:rsidRPr="00A45DD1" w:rsidRDefault="00952F86" w:rsidP="00952F86">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RGPD 6.1.c) el tratamiento es necesario para el cumplimiento de una obligación legal aplicable al responsable del tratamiento RGPD 6.1.E) el tratamiento es necesario para el cumplimiento de una misión realizada en interés público o en el ejercicio de poderes públicos conferidos al responsable del tratamiento</w:t>
      </w:r>
      <w:proofErr w:type="gramStart"/>
      <w:r w:rsidRPr="00A45DD1">
        <w:rPr>
          <w:rFonts w:ascii="Arial" w:eastAsia="Arial" w:hAnsi="Arial" w:cs="Arial"/>
          <w:color w:val="auto"/>
          <w:sz w:val="18"/>
          <w:szCs w:val="18"/>
          <w:lang w:eastAsia="en-US"/>
        </w:rPr>
        <w:t>..</w:t>
      </w:r>
      <w:proofErr w:type="gramEnd"/>
    </w:p>
    <w:p w:rsidR="00952F86" w:rsidRPr="00A45DD1" w:rsidRDefault="00952F86" w:rsidP="00952F86">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 xml:space="preserve">Ley 38/2003, de 17 de noviembre, General de Subvenciones. </w:t>
      </w:r>
    </w:p>
    <w:p w:rsidR="00952F86" w:rsidRPr="00A45DD1" w:rsidRDefault="00952F86" w:rsidP="00952F86">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Ley 2/1995, de 8 de marzo, de subvenciones de la Comunidad de Madrid.</w:t>
      </w:r>
    </w:p>
    <w:p w:rsidR="00952F86" w:rsidRPr="00A45DD1" w:rsidRDefault="00952F86" w:rsidP="00952F86">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Reglamento 2021/241 del Parlamento Europeo y del Consejo de 12 de febrero de 2021 por el que se establece el Mecanismo de Recuperación y Resiliencia.</w:t>
      </w:r>
    </w:p>
    <w:p w:rsidR="00952F86" w:rsidRPr="00A45DD1" w:rsidRDefault="00952F86" w:rsidP="00952F86">
      <w:pPr>
        <w:spacing w:before="120" w:after="0" w:line="240" w:lineRule="auto"/>
        <w:ind w:left="708"/>
        <w:contextualSpacing/>
        <w:jc w:val="both"/>
        <w:rPr>
          <w:rFonts w:ascii="Arial" w:eastAsia="Arial" w:hAnsi="Arial" w:cs="Arial"/>
          <w:color w:val="auto"/>
          <w:sz w:val="18"/>
          <w:szCs w:val="18"/>
          <w:u w:val="single"/>
          <w:lang w:eastAsia="en-US"/>
        </w:rPr>
      </w:pPr>
    </w:p>
    <w:p w:rsidR="00952F86" w:rsidRPr="00A45DD1" w:rsidRDefault="00952F86" w:rsidP="00952F86">
      <w:pPr>
        <w:numPr>
          <w:ilvl w:val="0"/>
          <w:numId w:val="5"/>
        </w:numPr>
        <w:spacing w:before="120" w:after="0" w:line="240" w:lineRule="auto"/>
        <w:ind w:left="714" w:hanging="357"/>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¿Cómo ejercer sus derechos? ¿Cuáles son sus derechos cuando nos facilita sus datos?</w:t>
      </w:r>
      <w:r w:rsidRPr="00A45DD1">
        <w:rPr>
          <w:rFonts w:ascii="Arial" w:eastAsia="Arial" w:hAnsi="Arial" w:cs="Arial"/>
          <w:b/>
          <w:color w:val="auto"/>
          <w:sz w:val="18"/>
          <w:szCs w:val="18"/>
          <w:lang w:eastAsia="en-US"/>
        </w:rPr>
        <w:t xml:space="preserve"> </w:t>
      </w:r>
      <w:bookmarkStart w:id="2" w:name="_Hlk529465026"/>
    </w:p>
    <w:p w:rsidR="00952F86" w:rsidRPr="00A45DD1" w:rsidRDefault="00952F86" w:rsidP="00952F86">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Puede</w:t>
      </w:r>
      <w:r w:rsidRPr="00A45DD1">
        <w:rPr>
          <w:rFonts w:ascii="Arial" w:eastAsia="Arial" w:hAnsi="Arial" w:cs="Arial"/>
          <w:sz w:val="18"/>
          <w:szCs w:val="18"/>
          <w:lang w:val="es-ES_tradnl" w:eastAsia="en-US"/>
        </w:rPr>
        <w:t xml:space="preserve"> ejercer,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bookmarkEnd w:id="2"/>
    <w:p w:rsidR="00952F86" w:rsidRPr="00A45DD1" w:rsidRDefault="00952F86" w:rsidP="00952F86">
      <w:pPr>
        <w:spacing w:before="120" w:after="0" w:line="240" w:lineRule="auto"/>
        <w:ind w:left="720"/>
        <w:contextualSpacing/>
        <w:jc w:val="both"/>
        <w:rPr>
          <w:rFonts w:ascii="Arial" w:eastAsia="Arial" w:hAnsi="Arial" w:cs="Arial"/>
          <w:sz w:val="18"/>
          <w:szCs w:val="18"/>
          <w:lang w:val="es-ES_tradnl" w:eastAsia="en-US"/>
        </w:rPr>
      </w:pPr>
      <w:r w:rsidRPr="00A45DD1">
        <w:rPr>
          <w:rFonts w:ascii="Arial" w:eastAsia="Arial" w:hAnsi="Arial" w:cs="Arial"/>
          <w:sz w:val="18"/>
          <w:szCs w:val="18"/>
          <w:lang w:val="es-ES_tradnl" w:eastAsia="en-US"/>
        </w:rPr>
        <w:t>Según la Ley 39/2015, el RGPD y la Ley Orgánica 3/2018,</w:t>
      </w:r>
      <w:r w:rsidRPr="00A45DD1">
        <w:rPr>
          <w:rFonts w:ascii="Arial" w:eastAsia="Arial" w:hAnsi="Arial" w:cs="Arial"/>
          <w:sz w:val="18"/>
          <w:szCs w:val="18"/>
          <w:lang w:eastAsia="en-US"/>
        </w:rPr>
        <w:t xml:space="preserve"> </w:t>
      </w:r>
      <w:r w:rsidRPr="00A45DD1">
        <w:rPr>
          <w:rFonts w:ascii="Arial" w:eastAsia="Arial" w:hAnsi="Arial" w:cs="Arial"/>
          <w:color w:val="auto"/>
          <w:sz w:val="18"/>
          <w:szCs w:val="18"/>
          <w:lang w:eastAsia="en-US"/>
        </w:rPr>
        <w:t xml:space="preserve">puede ejercer sus derechos </w:t>
      </w:r>
      <w:r w:rsidRPr="00A45DD1">
        <w:rPr>
          <w:rFonts w:ascii="Arial" w:eastAsia="Arial" w:hAnsi="Arial" w:cs="Arial"/>
          <w:sz w:val="18"/>
          <w:szCs w:val="18"/>
          <w:lang w:val="es-ES_tradnl" w:eastAsia="en-US"/>
        </w:rPr>
        <w:t xml:space="preserve">por </w:t>
      </w:r>
      <w:hyperlink r:id="rId8" w:history="1">
        <w:r w:rsidRPr="00A45DD1">
          <w:rPr>
            <w:rFonts w:ascii="Arial" w:eastAsia="Arial" w:hAnsi="Arial" w:cs="Arial"/>
            <w:color w:val="0000FF"/>
            <w:sz w:val="18"/>
            <w:szCs w:val="18"/>
            <w:u w:val="single"/>
            <w:lang w:val="es-ES_tradnl" w:eastAsia="en-US"/>
          </w:rPr>
          <w:t>Registro Electrónico</w:t>
        </w:r>
      </w:hyperlink>
      <w:r w:rsidRPr="00A45DD1">
        <w:rPr>
          <w:rFonts w:ascii="Arial" w:eastAsia="Arial" w:hAnsi="Arial" w:cs="Arial"/>
          <w:color w:val="2E74B5"/>
          <w:sz w:val="18"/>
          <w:szCs w:val="18"/>
          <w:lang w:val="es-ES_tradnl" w:eastAsia="en-US"/>
        </w:rPr>
        <w:t xml:space="preserve"> </w:t>
      </w:r>
      <w:r w:rsidRPr="00A45DD1">
        <w:rPr>
          <w:rFonts w:ascii="Arial" w:eastAsia="Arial" w:hAnsi="Arial" w:cs="Arial"/>
          <w:color w:val="auto"/>
          <w:sz w:val="18"/>
          <w:szCs w:val="18"/>
          <w:lang w:val="es-ES_tradnl" w:eastAsia="en-US"/>
        </w:rPr>
        <w:t xml:space="preserve">o </w:t>
      </w:r>
      <w:hyperlink r:id="rId9" w:history="1">
        <w:r w:rsidRPr="00A45DD1">
          <w:rPr>
            <w:rFonts w:ascii="Arial" w:eastAsia="Arial" w:hAnsi="Arial" w:cs="Arial"/>
            <w:color w:val="0000FF"/>
            <w:sz w:val="18"/>
            <w:szCs w:val="18"/>
            <w:u w:val="single"/>
            <w:lang w:val="es-ES_tradnl" w:eastAsia="en-US"/>
          </w:rPr>
          <w:t>Registro Presencial</w:t>
        </w:r>
      </w:hyperlink>
      <w:r w:rsidRPr="00A45DD1">
        <w:rPr>
          <w:rFonts w:ascii="Arial" w:eastAsia="Arial" w:hAnsi="Arial" w:cs="Arial"/>
          <w:color w:val="auto"/>
          <w:sz w:val="18"/>
          <w:szCs w:val="18"/>
          <w:lang w:val="es-ES_tradnl" w:eastAsia="en-US"/>
        </w:rPr>
        <w:t xml:space="preserve"> o en los lugares y formas previstos en el artículo 16.4 de la Ley 39/2015, preferentemente</w:t>
      </w:r>
      <w:r w:rsidRPr="00A45DD1">
        <w:rPr>
          <w:rFonts w:ascii="Arial" w:eastAsia="Arial" w:hAnsi="Arial" w:cs="Arial"/>
          <w:color w:val="auto"/>
          <w:sz w:val="18"/>
          <w:szCs w:val="18"/>
          <w:lang w:eastAsia="en-US"/>
        </w:rPr>
        <w:t xml:space="preserve"> </w:t>
      </w:r>
      <w:r w:rsidRPr="00A45DD1">
        <w:rPr>
          <w:rFonts w:ascii="Arial" w:eastAsia="Arial" w:hAnsi="Arial" w:cs="Arial"/>
          <w:sz w:val="18"/>
          <w:szCs w:val="18"/>
          <w:lang w:val="es-ES_tradnl" w:eastAsia="en-US"/>
        </w:rPr>
        <w:t xml:space="preserve">mediante el formulario de solicitud </w:t>
      </w:r>
      <w:hyperlink r:id="rId10" w:history="1">
        <w:r w:rsidRPr="00A45DD1">
          <w:rPr>
            <w:rFonts w:ascii="Arial" w:eastAsia="Arial" w:hAnsi="Arial" w:cs="Arial"/>
            <w:color w:val="0000FF"/>
            <w:sz w:val="18"/>
            <w:szCs w:val="18"/>
            <w:u w:val="single"/>
            <w:lang w:val="es-ES_tradnl" w:eastAsia="en-US"/>
          </w:rPr>
          <w:t>“Ejercicio de derechos en materia de protección de datos personales”</w:t>
        </w:r>
      </w:hyperlink>
      <w:r w:rsidRPr="00A45DD1">
        <w:rPr>
          <w:rFonts w:ascii="Arial" w:eastAsia="Arial" w:hAnsi="Arial" w:cs="Arial"/>
          <w:sz w:val="18"/>
          <w:szCs w:val="18"/>
          <w:lang w:val="es-ES_tradnl" w:eastAsia="en-US"/>
        </w:rPr>
        <w:t xml:space="preserve">. </w:t>
      </w:r>
    </w:p>
    <w:p w:rsidR="00952F86" w:rsidRPr="00A45DD1" w:rsidRDefault="00952F86" w:rsidP="00952F86">
      <w:pPr>
        <w:spacing w:before="120" w:after="0" w:line="240" w:lineRule="auto"/>
        <w:ind w:left="720"/>
        <w:contextualSpacing/>
        <w:jc w:val="both"/>
        <w:rPr>
          <w:rFonts w:ascii="Arial" w:eastAsia="Arial" w:hAnsi="Arial" w:cs="Arial"/>
          <w:b/>
          <w:bCs/>
          <w:color w:val="FF0000"/>
          <w:sz w:val="18"/>
          <w:szCs w:val="18"/>
          <w:lang w:eastAsia="en-US"/>
        </w:rPr>
      </w:pPr>
    </w:p>
    <w:p w:rsidR="00952F86" w:rsidRPr="00A45DD1" w:rsidRDefault="00952F86" w:rsidP="00952F86">
      <w:pPr>
        <w:numPr>
          <w:ilvl w:val="0"/>
          <w:numId w:val="5"/>
        </w:numPr>
        <w:spacing w:after="0" w:line="240" w:lineRule="auto"/>
        <w:contextualSpacing/>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Tratamientos que incluyen decisiones automatizadas, incluida la elaboración de perfiles, con efectos jurídicos o relevantes.</w:t>
      </w:r>
    </w:p>
    <w:p w:rsidR="00952F86" w:rsidRPr="00A45DD1" w:rsidRDefault="00952F86" w:rsidP="00952F86">
      <w:pPr>
        <w:spacing w:before="120" w:after="0" w:line="240" w:lineRule="auto"/>
        <w:ind w:left="360"/>
        <w:contextualSpacing/>
        <w:jc w:val="both"/>
        <w:rPr>
          <w:rFonts w:ascii="Arial" w:eastAsia="Arial" w:hAnsi="Arial" w:cs="Arial"/>
          <w:color w:val="auto"/>
          <w:sz w:val="18"/>
          <w:szCs w:val="18"/>
          <w:highlight w:val="yellow"/>
          <w:lang w:eastAsia="en-US"/>
        </w:rPr>
      </w:pPr>
    </w:p>
    <w:p w:rsidR="00952F86" w:rsidRPr="00A45DD1" w:rsidRDefault="00952F86" w:rsidP="00952F86">
      <w:pPr>
        <w:spacing w:before="120" w:after="0" w:line="240" w:lineRule="auto"/>
        <w:ind w:firstLine="708"/>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No se realizan.</w:t>
      </w:r>
    </w:p>
    <w:p w:rsidR="00952F86" w:rsidRDefault="00952F86" w:rsidP="00952F86">
      <w:pPr>
        <w:keepNext/>
        <w:numPr>
          <w:ilvl w:val="0"/>
          <w:numId w:val="5"/>
        </w:numPr>
        <w:spacing w:before="120" w:after="0" w:line="240" w:lineRule="auto"/>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¿Por cuánto tiempo conservaremos sus datos personales?</w:t>
      </w:r>
      <w:r w:rsidRPr="00A45DD1">
        <w:rPr>
          <w:rFonts w:ascii="Arial" w:eastAsia="Arial" w:hAnsi="Arial" w:cs="Arial"/>
          <w:b/>
          <w:color w:val="auto"/>
          <w:sz w:val="18"/>
          <w:szCs w:val="18"/>
          <w:lang w:eastAsia="en-US"/>
        </w:rPr>
        <w:t xml:space="preserve"> </w:t>
      </w:r>
      <w:r w:rsidRPr="00A45DD1">
        <w:rPr>
          <w:rFonts w:ascii="Arial" w:eastAsia="Arial" w:hAnsi="Arial" w:cs="Arial"/>
          <w:color w:val="auto"/>
          <w:sz w:val="18"/>
          <w:szCs w:val="18"/>
          <w:lang w:eastAsia="en-US"/>
        </w:rPr>
        <w:t xml:space="preserve">Los datos personales proporcionados se conservarán por el siguiente periodo: </w:t>
      </w:r>
    </w:p>
    <w:p w:rsidR="00952F86" w:rsidRDefault="00952F86" w:rsidP="00952F86">
      <w:pPr>
        <w:keepNext/>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Periodo indeterminado. Los datos se mantendrán durante el tiempo que es necesario para cumplir con la finalidad para la que se recabaron y para determinar las posibles responsabilidades que se pudieran derivar de dicha finalidad y del tratamiento de los datos.</w:t>
      </w:r>
    </w:p>
    <w:p w:rsidR="00952F86" w:rsidRPr="00A45DD1" w:rsidRDefault="00952F86" w:rsidP="00952F86">
      <w:pPr>
        <w:keepNext/>
        <w:spacing w:before="120" w:after="0" w:line="240" w:lineRule="auto"/>
        <w:ind w:left="720"/>
        <w:jc w:val="both"/>
        <w:rPr>
          <w:rFonts w:ascii="Arial" w:eastAsia="Arial" w:hAnsi="Arial" w:cs="Arial"/>
          <w:color w:val="auto"/>
          <w:sz w:val="18"/>
          <w:szCs w:val="18"/>
          <w:lang w:eastAsia="en-US"/>
        </w:rPr>
      </w:pPr>
    </w:p>
    <w:p w:rsidR="00952F86" w:rsidRPr="00A45DD1" w:rsidRDefault="00952F86" w:rsidP="00952F86">
      <w:pPr>
        <w:keepNext/>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¿A qué destinatarios se comunicarán sus datos? </w:t>
      </w:r>
    </w:p>
    <w:p w:rsidR="00952F86" w:rsidRPr="00A45DD1" w:rsidRDefault="00952F86" w:rsidP="00952F86">
      <w:pPr>
        <w:keepNext/>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Intervención General, Tesorería General y otros órganos de la Comunidad de Madrid que participan en el procedimiento. Tribunales de Justicia, Tribunal de Cuentas, Defensor del Pueblo y otras Instituciones de control, especialmente de la AGE y órganos de la Unión Europea a efectos de auditoría y control de fondos estatales y europeos. Ayuntamientos, Entidades Colaboradoras y Ministerio de Fomento.</w:t>
      </w:r>
      <w:r w:rsidRPr="00A45DD1">
        <w:rPr>
          <w:rFonts w:ascii="Arial" w:eastAsia="Arial" w:hAnsi="Arial" w:cs="Arial"/>
          <w:color w:val="auto"/>
          <w:sz w:val="18"/>
          <w:szCs w:val="18"/>
          <w:lang w:eastAsia="en-US"/>
        </w:rPr>
        <w:br/>
        <w:t>Interesados en el procedimiento.</w:t>
      </w:r>
    </w:p>
    <w:p w:rsidR="00952F86" w:rsidRPr="00A45DD1" w:rsidRDefault="00952F86" w:rsidP="00952F86">
      <w:pPr>
        <w:keepNext/>
        <w:spacing w:before="120" w:after="0" w:line="240" w:lineRule="auto"/>
        <w:ind w:left="720"/>
        <w:contextualSpacing/>
        <w:jc w:val="both"/>
        <w:rPr>
          <w:rFonts w:ascii="Arial" w:eastAsia="Arial" w:hAnsi="Arial" w:cs="Arial"/>
          <w:b/>
          <w:color w:val="auto"/>
          <w:sz w:val="18"/>
          <w:szCs w:val="18"/>
          <w:u w:val="single"/>
          <w:lang w:eastAsia="en-US"/>
        </w:rPr>
      </w:pPr>
    </w:p>
    <w:p w:rsidR="00952F86" w:rsidRPr="00A45DD1" w:rsidRDefault="00952F86" w:rsidP="00952F86">
      <w:pPr>
        <w:keepNext/>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Derecho a retirar el consentimiento prestado para el tratamiento en cualquier momento. </w:t>
      </w:r>
      <w:bookmarkStart w:id="3" w:name="_Hlk529466772"/>
    </w:p>
    <w:p w:rsidR="00952F86" w:rsidRPr="00A45DD1" w:rsidRDefault="00952F86" w:rsidP="00952F86">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Cuando el tratamiento esté basado en el consentimiento explícito, tiene derecho a retirar el consentimiento en cualquier momento, sin que ello afecte a la licitud del tratamiento basado en el consentimiento previo a su retirada</w:t>
      </w:r>
      <w:bookmarkEnd w:id="3"/>
      <w:r w:rsidRPr="00A45DD1">
        <w:rPr>
          <w:rFonts w:ascii="Arial" w:eastAsia="Arial" w:hAnsi="Arial" w:cs="Arial"/>
          <w:color w:val="auto"/>
          <w:sz w:val="18"/>
          <w:szCs w:val="18"/>
          <w:lang w:eastAsia="en-US"/>
        </w:rPr>
        <w:t>.</w:t>
      </w:r>
    </w:p>
    <w:p w:rsidR="00952F86" w:rsidRPr="00A45DD1" w:rsidRDefault="00952F86" w:rsidP="00952F86">
      <w:pPr>
        <w:numPr>
          <w:ilvl w:val="0"/>
          <w:numId w:val="5"/>
        </w:numPr>
        <w:spacing w:before="120" w:after="0" w:line="240" w:lineRule="auto"/>
        <w:ind w:left="714" w:hanging="357"/>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Derecho a presentar una reclamación ante la Autoridad de Control</w:t>
      </w:r>
      <w:r w:rsidRPr="00A45DD1">
        <w:rPr>
          <w:rFonts w:ascii="Arial" w:eastAsia="Arial" w:hAnsi="Arial" w:cs="Arial"/>
          <w:b/>
          <w:color w:val="auto"/>
          <w:sz w:val="18"/>
          <w:szCs w:val="18"/>
          <w:lang w:eastAsia="en-US"/>
        </w:rPr>
        <w:t xml:space="preserve">. </w:t>
      </w:r>
      <w:bookmarkStart w:id="4" w:name="_Hlk529466863"/>
      <w:r w:rsidRPr="00A45DD1">
        <w:rPr>
          <w:rFonts w:ascii="Arial" w:eastAsia="Arial" w:hAnsi="Arial" w:cs="Arial"/>
          <w:color w:val="auto"/>
          <w:sz w:val="18"/>
          <w:szCs w:val="18"/>
          <w:lang w:eastAsia="en-US"/>
        </w:rPr>
        <w:t xml:space="preserve">Tiene derecho a presentar una reclamación ante la Agencia Española de Protección de Datos </w:t>
      </w:r>
      <w:hyperlink r:id="rId11" w:history="1">
        <w:r w:rsidRPr="00A45DD1">
          <w:rPr>
            <w:rFonts w:ascii="Arial" w:eastAsia="Arial" w:hAnsi="Arial" w:cs="Arial"/>
            <w:color w:val="0000FF"/>
            <w:sz w:val="18"/>
            <w:szCs w:val="18"/>
            <w:u w:val="single"/>
            <w:lang w:eastAsia="en-US"/>
          </w:rPr>
          <w:t>https://www.aepd.es</w:t>
        </w:r>
      </w:hyperlink>
      <w:r w:rsidRPr="00A45DD1">
        <w:rPr>
          <w:rFonts w:ascii="Arial" w:eastAsia="Arial" w:hAnsi="Arial" w:cs="Arial"/>
          <w:color w:val="auto"/>
          <w:sz w:val="18"/>
          <w:szCs w:val="18"/>
          <w:lang w:eastAsia="en-US"/>
        </w:rPr>
        <w:t xml:space="preserve"> si no está conforme con el tratamiento que se hace de sus datos personales.</w:t>
      </w:r>
      <w:bookmarkEnd w:id="4"/>
      <w:r w:rsidRPr="00A45DD1">
        <w:rPr>
          <w:rFonts w:ascii="Arial" w:eastAsia="Arial" w:hAnsi="Arial" w:cs="Arial"/>
          <w:color w:val="auto"/>
          <w:sz w:val="18"/>
          <w:szCs w:val="18"/>
          <w:lang w:eastAsia="en-US"/>
        </w:rPr>
        <w:t xml:space="preserve"> </w:t>
      </w:r>
    </w:p>
    <w:p w:rsidR="00952F86" w:rsidRPr="00A45DD1" w:rsidRDefault="00952F86" w:rsidP="00952F86">
      <w:pPr>
        <w:numPr>
          <w:ilvl w:val="0"/>
          <w:numId w:val="5"/>
        </w:numPr>
        <w:spacing w:before="120" w:after="0" w:line="240" w:lineRule="auto"/>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Categoría de datos objeto de tratamiento.</w:t>
      </w:r>
    </w:p>
    <w:p w:rsidR="00952F86" w:rsidRPr="00A45DD1" w:rsidRDefault="00952F86" w:rsidP="00952F86">
      <w:pPr>
        <w:spacing w:before="120" w:after="0" w:line="240" w:lineRule="auto"/>
        <w:ind w:left="720"/>
        <w:jc w:val="both"/>
        <w:rPr>
          <w:rFonts w:ascii="Arial" w:eastAsia="Arial" w:hAnsi="Arial" w:cs="Arial"/>
          <w:b/>
          <w:color w:val="auto"/>
          <w:sz w:val="18"/>
          <w:szCs w:val="18"/>
          <w:u w:val="single"/>
          <w:lang w:eastAsia="en-US"/>
        </w:rPr>
      </w:pPr>
      <w:r w:rsidRPr="00A45DD1">
        <w:rPr>
          <w:rFonts w:ascii="Arial" w:eastAsia="Arial" w:hAnsi="Arial" w:cs="Arial"/>
          <w:color w:val="auto"/>
          <w:sz w:val="18"/>
          <w:szCs w:val="18"/>
          <w:lang w:eastAsia="en-US"/>
        </w:rPr>
        <w:t>Datos de carácter identificativo, Características personales, Circunstancias sociales, económicos, financieros y de seguros.</w:t>
      </w:r>
    </w:p>
    <w:p w:rsidR="00952F86" w:rsidRPr="00A45DD1" w:rsidRDefault="00952F86" w:rsidP="00952F86">
      <w:pPr>
        <w:numPr>
          <w:ilvl w:val="0"/>
          <w:numId w:val="5"/>
        </w:numPr>
        <w:spacing w:before="120" w:after="0" w:line="240" w:lineRule="auto"/>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Fuente de la que procedan los datos.</w:t>
      </w:r>
    </w:p>
    <w:p w:rsidR="00952F86" w:rsidRPr="00A45DD1" w:rsidRDefault="00952F86" w:rsidP="00952F86">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Interesado.</w:t>
      </w:r>
    </w:p>
    <w:p w:rsidR="00952F86" w:rsidRPr="00A45DD1" w:rsidRDefault="00952F86" w:rsidP="00952F86">
      <w:pPr>
        <w:numPr>
          <w:ilvl w:val="0"/>
          <w:numId w:val="5"/>
        </w:numPr>
        <w:spacing w:before="120" w:after="0" w:line="240" w:lineRule="auto"/>
        <w:jc w:val="both"/>
        <w:rPr>
          <w:rFonts w:ascii="Arial" w:eastAsia="Arial" w:hAnsi="Arial" w:cs="Arial"/>
          <w:b/>
          <w:color w:val="FF0000"/>
          <w:sz w:val="18"/>
          <w:szCs w:val="18"/>
          <w:u w:val="single"/>
          <w:lang w:eastAsia="en-US"/>
        </w:rPr>
      </w:pPr>
      <w:r w:rsidRPr="00A45DD1">
        <w:rPr>
          <w:rFonts w:ascii="Arial" w:eastAsia="Arial" w:hAnsi="Arial" w:cs="Arial"/>
          <w:b/>
          <w:color w:val="auto"/>
          <w:sz w:val="18"/>
          <w:szCs w:val="18"/>
          <w:u w:val="single"/>
          <w:lang w:eastAsia="en-US"/>
        </w:rPr>
        <w:t>Información adicional</w:t>
      </w:r>
      <w:r w:rsidRPr="00A45DD1">
        <w:rPr>
          <w:rFonts w:ascii="Arial" w:eastAsia="Arial" w:hAnsi="Arial" w:cs="Arial"/>
          <w:b/>
          <w:color w:val="auto"/>
          <w:sz w:val="18"/>
          <w:szCs w:val="18"/>
          <w:lang w:eastAsia="en-US"/>
        </w:rPr>
        <w:t xml:space="preserve">. </w:t>
      </w:r>
      <w:bookmarkStart w:id="5" w:name="_Hlk529467892"/>
      <w:r w:rsidRPr="00A45DD1">
        <w:rPr>
          <w:rFonts w:ascii="Arial" w:eastAsia="Arial" w:hAnsi="Arial" w:cs="Arial"/>
          <w:color w:val="auto"/>
          <w:sz w:val="18"/>
          <w:szCs w:val="18"/>
          <w:lang w:eastAsia="en-US"/>
        </w:rPr>
        <w:t xml:space="preserve">Pueden consultar la información adicional y detallada de la información y de la normativa aplicable en materia de protección de datos en la web de la Agencia Española de Protección de Datos </w:t>
      </w:r>
      <w:hyperlink r:id="rId12" w:history="1">
        <w:r w:rsidRPr="00A45DD1">
          <w:rPr>
            <w:rFonts w:ascii="Arial" w:eastAsia="Arial" w:hAnsi="Arial" w:cs="Arial"/>
            <w:color w:val="0000FF"/>
            <w:sz w:val="18"/>
            <w:szCs w:val="18"/>
            <w:u w:val="single"/>
            <w:lang w:eastAsia="en-US"/>
          </w:rPr>
          <w:t>https://www.aepd.es</w:t>
        </w:r>
      </w:hyperlink>
      <w:r w:rsidRPr="00A45DD1">
        <w:rPr>
          <w:rFonts w:ascii="Arial" w:eastAsia="Arial" w:hAnsi="Arial" w:cs="Arial"/>
          <w:color w:val="auto"/>
          <w:sz w:val="18"/>
          <w:szCs w:val="18"/>
          <w:lang w:eastAsia="en-US"/>
        </w:rPr>
        <w:t xml:space="preserve">, así como la información sobre el Registro de Actividades de Tratamiento del Responsable antes señalado en el siguiente enlace: </w:t>
      </w:r>
      <w:hyperlink r:id="rId13" w:history="1">
        <w:r w:rsidRPr="00A45DD1">
          <w:rPr>
            <w:rFonts w:ascii="Arial" w:eastAsia="Arial" w:hAnsi="Arial" w:cs="Arial"/>
            <w:color w:val="0000FF"/>
            <w:sz w:val="18"/>
            <w:szCs w:val="18"/>
            <w:u w:val="single"/>
            <w:lang w:eastAsia="en-US"/>
          </w:rPr>
          <w:t>www.comunidad.madrid/protecciondedatos</w:t>
        </w:r>
      </w:hyperlink>
      <w:bookmarkEnd w:id="5"/>
      <w:r w:rsidRPr="00A45DD1">
        <w:rPr>
          <w:rFonts w:ascii="Arial" w:eastAsia="Arial" w:hAnsi="Arial" w:cs="Arial"/>
          <w:color w:val="FF0000"/>
          <w:sz w:val="18"/>
          <w:szCs w:val="18"/>
          <w:u w:val="single"/>
          <w:lang w:eastAsia="en-US"/>
        </w:rPr>
        <w:t>.</w:t>
      </w:r>
      <w:r w:rsidRPr="00A45DD1">
        <w:rPr>
          <w:rFonts w:ascii="Arial" w:eastAsia="Arial" w:hAnsi="Arial" w:cs="Arial"/>
          <w:b/>
          <w:color w:val="FF0000"/>
          <w:sz w:val="18"/>
          <w:szCs w:val="18"/>
          <w:lang w:eastAsia="en-US"/>
        </w:rPr>
        <w:t xml:space="preserve"> </w:t>
      </w:r>
    </w:p>
    <w:p w:rsidR="00952F86" w:rsidRPr="00A45DD1" w:rsidRDefault="00952F86" w:rsidP="00952F86">
      <w:pPr>
        <w:spacing w:before="120" w:after="0" w:line="240" w:lineRule="auto"/>
        <w:jc w:val="both"/>
        <w:rPr>
          <w:rFonts w:ascii="Arial" w:eastAsia="Arial" w:hAnsi="Arial" w:cs="Arial"/>
          <w:color w:val="auto"/>
          <w:sz w:val="18"/>
          <w:szCs w:val="18"/>
          <w:lang w:eastAsia="en-US"/>
        </w:rPr>
      </w:pPr>
    </w:p>
    <w:p w:rsidR="00952F86" w:rsidRPr="00A45DD1" w:rsidRDefault="00952F86" w:rsidP="00952F86">
      <w:pPr>
        <w:spacing w:after="0" w:line="240" w:lineRule="auto"/>
        <w:ind w:left="709" w:right="-28"/>
        <w:rPr>
          <w:rFonts w:ascii="Arial" w:hAnsi="Arial" w:cs="Arial"/>
          <w:sz w:val="18"/>
          <w:szCs w:val="18"/>
        </w:rPr>
      </w:pPr>
    </w:p>
    <w:p w:rsidR="00952F86" w:rsidRPr="00A45DD1" w:rsidRDefault="00952F86" w:rsidP="00952F86">
      <w:pPr>
        <w:keepLines/>
        <w:spacing w:after="0" w:line="240" w:lineRule="auto"/>
        <w:ind w:left="709" w:firstLine="420"/>
        <w:jc w:val="both"/>
        <w:rPr>
          <w:sz w:val="18"/>
          <w:szCs w:val="18"/>
        </w:rPr>
      </w:pPr>
    </w:p>
    <w:p w:rsidR="00952F86" w:rsidRPr="00A45DD1" w:rsidRDefault="00952F86" w:rsidP="00952F86">
      <w:pPr>
        <w:keepLines/>
        <w:spacing w:after="0" w:line="240" w:lineRule="auto"/>
        <w:ind w:left="709" w:firstLine="420"/>
        <w:jc w:val="both"/>
        <w:rPr>
          <w:sz w:val="18"/>
          <w:szCs w:val="18"/>
        </w:rPr>
      </w:pPr>
    </w:p>
    <w:p w:rsidR="00952F86" w:rsidRDefault="00952F86" w:rsidP="00952F86">
      <w:pPr>
        <w:spacing w:after="0"/>
        <w:ind w:left="709" w:right="-28"/>
      </w:pPr>
    </w:p>
    <w:p w:rsidR="00952F86" w:rsidRPr="00B36FA3" w:rsidRDefault="00952F86" w:rsidP="00952F86">
      <w:pPr>
        <w:spacing w:after="0"/>
        <w:ind w:left="709" w:right="255"/>
        <w:jc w:val="both"/>
        <w:rPr>
          <w:rFonts w:ascii="Arial" w:hAnsi="Arial" w:cs="Arial"/>
        </w:rPr>
      </w:pPr>
    </w:p>
    <w:p w:rsidR="00952F86" w:rsidRPr="00B36FA3" w:rsidRDefault="00952F86" w:rsidP="00952F86">
      <w:pPr>
        <w:spacing w:after="10"/>
        <w:ind w:left="709" w:right="-28"/>
        <w:rPr>
          <w:rFonts w:ascii="Arial" w:hAnsi="Arial" w:cs="Arial"/>
        </w:rPr>
      </w:pPr>
    </w:p>
    <w:p w:rsidR="002F2F72" w:rsidRPr="00B36FA3" w:rsidRDefault="002F2F72" w:rsidP="00B36FA3">
      <w:pPr>
        <w:spacing w:after="0"/>
        <w:ind w:left="709" w:right="-28"/>
        <w:jc w:val="both"/>
        <w:rPr>
          <w:rFonts w:ascii="Arial" w:hAnsi="Arial" w:cs="Arial"/>
        </w:rPr>
      </w:pPr>
    </w:p>
    <w:sectPr w:rsidR="002F2F72" w:rsidRPr="00B36FA3" w:rsidSect="00717DB6">
      <w:headerReference w:type="even" r:id="rId14"/>
      <w:headerReference w:type="default" r:id="rId15"/>
      <w:footerReference w:type="even" r:id="rId16"/>
      <w:footerReference w:type="default" r:id="rId17"/>
      <w:headerReference w:type="first" r:id="rId18"/>
      <w:footerReference w:type="first" r:id="rId19"/>
      <w:pgSz w:w="11899" w:h="16841"/>
      <w:pgMar w:top="2410" w:right="1126" w:bottom="709" w:left="1162" w:header="993" w:footer="11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AC" w:rsidRDefault="00322C01">
      <w:pPr>
        <w:spacing w:after="0" w:line="240" w:lineRule="auto"/>
      </w:pPr>
      <w:r>
        <w:separator/>
      </w:r>
    </w:p>
  </w:endnote>
  <w:endnote w:type="continuationSeparator" w:id="0">
    <w:p w:rsidR="00E25FAC" w:rsidRDefault="0032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050779">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2F2F7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050779">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AC" w:rsidRDefault="00322C01">
      <w:pPr>
        <w:spacing w:after="0" w:line="240" w:lineRule="auto"/>
      </w:pPr>
      <w:r>
        <w:separator/>
      </w:r>
    </w:p>
  </w:footnote>
  <w:footnote w:type="continuationSeparator" w:id="0">
    <w:p w:rsidR="00E25FAC" w:rsidRDefault="00322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58240"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5497"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59264"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5498"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62" w:rsidRPr="00540D62" w:rsidRDefault="00E16E45" w:rsidP="00540D62">
    <w:pPr>
      <w:tabs>
        <w:tab w:val="center" w:pos="4252"/>
        <w:tab w:val="right" w:pos="8504"/>
      </w:tabs>
      <w:spacing w:after="0" w:line="240" w:lineRule="auto"/>
    </w:pPr>
    <w:r w:rsidRPr="00540D62">
      <w:rPr>
        <w:noProof/>
      </w:rPr>
      <w:drawing>
        <wp:anchor distT="0" distB="0" distL="114300" distR="114300" simplePos="0" relativeHeight="251665408" behindDoc="0" locked="0" layoutInCell="1" allowOverlap="1" wp14:anchorId="3E9525F1" wp14:editId="7ADD61F1">
          <wp:simplePos x="0" y="0"/>
          <wp:positionH relativeFrom="margin">
            <wp:posOffset>4234383</wp:posOffset>
          </wp:positionH>
          <wp:positionV relativeFrom="paragraph">
            <wp:posOffset>30454</wp:posOffset>
          </wp:positionV>
          <wp:extent cx="1619885" cy="670560"/>
          <wp:effectExtent l="0" t="0" r="0" b="0"/>
          <wp:wrapTopAndBottom/>
          <wp:docPr id="54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9885" cy="670560"/>
                  </a:xfrm>
                  <a:prstGeom prst="rect">
                    <a:avLst/>
                  </a:prstGeom>
                </pic:spPr>
              </pic:pic>
            </a:graphicData>
          </a:graphic>
          <wp14:sizeRelH relativeFrom="margin">
            <wp14:pctWidth>0</wp14:pctWidth>
          </wp14:sizeRelH>
          <wp14:sizeRelV relativeFrom="margin">
            <wp14:pctHeight>0</wp14:pctHeight>
          </wp14:sizeRelV>
        </wp:anchor>
      </w:drawing>
    </w:r>
    <w:r w:rsidRPr="00540D62">
      <w:rPr>
        <w:noProof/>
      </w:rPr>
      <w:drawing>
        <wp:anchor distT="0" distB="0" distL="114300" distR="114300" simplePos="0" relativeHeight="251666432" behindDoc="0" locked="0" layoutInCell="1" allowOverlap="1" wp14:anchorId="1A036120" wp14:editId="0EB1C4CC">
          <wp:simplePos x="0" y="0"/>
          <wp:positionH relativeFrom="margin">
            <wp:align>center</wp:align>
          </wp:positionH>
          <wp:positionV relativeFrom="paragraph">
            <wp:posOffset>-42545</wp:posOffset>
          </wp:positionV>
          <wp:extent cx="1430655" cy="804545"/>
          <wp:effectExtent l="0" t="0" r="0" b="0"/>
          <wp:wrapSquare wrapText="bothSides"/>
          <wp:docPr id="5500" name="Imagen 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TR vertical_COLOR.jpg"/>
                  <pic:cNvPicPr/>
                </pic:nvPicPr>
                <pic:blipFill>
                  <a:blip r:embed="rId2">
                    <a:extLst>
                      <a:ext uri="{28A0092B-C50C-407E-A947-70E740481C1C}">
                        <a14:useLocalDpi xmlns:a14="http://schemas.microsoft.com/office/drawing/2010/main" val="0"/>
                      </a:ext>
                    </a:extLst>
                  </a:blip>
                  <a:stretch>
                    <a:fillRect/>
                  </a:stretch>
                </pic:blipFill>
                <pic:spPr>
                  <a:xfrm>
                    <a:off x="0" y="0"/>
                    <a:ext cx="1430655" cy="804545"/>
                  </a:xfrm>
                  <a:prstGeom prst="rect">
                    <a:avLst/>
                  </a:prstGeom>
                </pic:spPr>
              </pic:pic>
            </a:graphicData>
          </a:graphic>
        </wp:anchor>
      </w:drawing>
    </w:r>
    <w:r>
      <w:rPr>
        <w:noProof/>
      </w:rPr>
      <w:drawing>
        <wp:anchor distT="0" distB="0" distL="114300" distR="114300" simplePos="0" relativeHeight="251668480" behindDoc="0" locked="0" layoutInCell="1" allowOverlap="1" wp14:anchorId="42D49122" wp14:editId="6FD0AC3A">
          <wp:simplePos x="0" y="0"/>
          <wp:positionH relativeFrom="column">
            <wp:posOffset>453542</wp:posOffset>
          </wp:positionH>
          <wp:positionV relativeFrom="paragraph">
            <wp:posOffset>-96952</wp:posOffset>
          </wp:positionV>
          <wp:extent cx="577850" cy="7810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r="76760"/>
                  <a:stretch/>
                </pic:blipFill>
                <pic:spPr bwMode="auto">
                  <a:xfrm>
                    <a:off x="0" y="0"/>
                    <a:ext cx="5778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2F2F72" w:rsidRDefault="00322C01" w:rsidP="00540D62">
    <w:pPr>
      <w:spacing w:after="0"/>
      <w:ind w:right="36"/>
    </w:pP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62336"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5502"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63360"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5503"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9D9"/>
    <w:multiLevelType w:val="hybridMultilevel"/>
    <w:tmpl w:val="509619CC"/>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0C0A000F">
      <w:start w:val="1"/>
      <w:numFmt w:val="decimal"/>
      <w:lvlText w:val="%3."/>
      <w:lvlJc w:val="left"/>
      <w:pPr>
        <w:ind w:left="1788"/>
      </w:pPr>
      <w:rPr>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1" w15:restartNumberingAfterBreak="0">
    <w:nsid w:val="2CE760DF"/>
    <w:multiLevelType w:val="hybridMultilevel"/>
    <w:tmpl w:val="2C505494"/>
    <w:lvl w:ilvl="0" w:tplc="09C4F1FA">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8BA3B10">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3BCE946">
      <w:start w:val="1"/>
      <w:numFmt w:val="bullet"/>
      <w:lvlText w:val="▪"/>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A2EE34">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A287E6">
      <w:start w:val="1"/>
      <w:numFmt w:val="bullet"/>
      <w:lvlText w:val="o"/>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4E13AC">
      <w:start w:val="1"/>
      <w:numFmt w:val="bullet"/>
      <w:lvlText w:val="▪"/>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ECE420">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123BAA">
      <w:start w:val="1"/>
      <w:numFmt w:val="bullet"/>
      <w:lvlText w:val="o"/>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A68238">
      <w:start w:val="1"/>
      <w:numFmt w:val="bullet"/>
      <w:lvlText w:val="▪"/>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C4676E6"/>
    <w:multiLevelType w:val="hybridMultilevel"/>
    <w:tmpl w:val="54189C82"/>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BAE2F0AC">
      <w:start w:val="1"/>
      <w:numFmt w:val="lowerRoman"/>
      <w:lvlText w:val="%3"/>
      <w:lvlJc w:val="left"/>
      <w:pPr>
        <w:ind w:left="17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3"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18B2D51"/>
    <w:multiLevelType w:val="hybridMultilevel"/>
    <w:tmpl w:val="7AC445BA"/>
    <w:lvl w:ilvl="0" w:tplc="6E0898C8">
      <w:start w:val="1"/>
      <w:numFmt w:val="decimal"/>
      <w:lvlText w:val="%1."/>
      <w:lvlJc w:val="left"/>
      <w:pPr>
        <w:ind w:left="1403"/>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CC2A0E3A">
      <w:start w:val="1"/>
      <w:numFmt w:val="lowerLetter"/>
      <w:lvlText w:val="%2"/>
      <w:lvlJc w:val="left"/>
      <w:pPr>
        <w:ind w:left="10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2" w:tplc="2F647796">
      <w:start w:val="1"/>
      <w:numFmt w:val="lowerRoman"/>
      <w:lvlText w:val="%3"/>
      <w:lvlJc w:val="left"/>
      <w:pPr>
        <w:ind w:left="18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3" w:tplc="14C4E678">
      <w:start w:val="1"/>
      <w:numFmt w:val="decimal"/>
      <w:lvlText w:val="%4"/>
      <w:lvlJc w:val="left"/>
      <w:pPr>
        <w:ind w:left="25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4" w:tplc="4B6ABAC6">
      <w:start w:val="1"/>
      <w:numFmt w:val="lowerLetter"/>
      <w:lvlText w:val="%5"/>
      <w:lvlJc w:val="left"/>
      <w:pPr>
        <w:ind w:left="324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5" w:tplc="BB88089A">
      <w:start w:val="1"/>
      <w:numFmt w:val="lowerRoman"/>
      <w:lvlText w:val="%6"/>
      <w:lvlJc w:val="left"/>
      <w:pPr>
        <w:ind w:left="396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6" w:tplc="6BC00456">
      <w:start w:val="1"/>
      <w:numFmt w:val="decimal"/>
      <w:lvlText w:val="%7"/>
      <w:lvlJc w:val="left"/>
      <w:pPr>
        <w:ind w:left="46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7" w:tplc="BB9E0EDC">
      <w:start w:val="1"/>
      <w:numFmt w:val="lowerLetter"/>
      <w:lvlText w:val="%8"/>
      <w:lvlJc w:val="left"/>
      <w:pPr>
        <w:ind w:left="54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8" w:tplc="489CE9B4">
      <w:start w:val="1"/>
      <w:numFmt w:val="lowerRoman"/>
      <w:lvlText w:val="%9"/>
      <w:lvlJc w:val="left"/>
      <w:pPr>
        <w:ind w:left="61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72"/>
    <w:rsid w:val="00050779"/>
    <w:rsid w:val="00105289"/>
    <w:rsid w:val="001560D3"/>
    <w:rsid w:val="00202280"/>
    <w:rsid w:val="002F2F72"/>
    <w:rsid w:val="00322C01"/>
    <w:rsid w:val="00425773"/>
    <w:rsid w:val="00467ACD"/>
    <w:rsid w:val="00522A21"/>
    <w:rsid w:val="00540D62"/>
    <w:rsid w:val="00636F68"/>
    <w:rsid w:val="00654112"/>
    <w:rsid w:val="00717DB6"/>
    <w:rsid w:val="007268C6"/>
    <w:rsid w:val="007E1A42"/>
    <w:rsid w:val="00952F86"/>
    <w:rsid w:val="009E4403"/>
    <w:rsid w:val="00A159FB"/>
    <w:rsid w:val="00A60D6D"/>
    <w:rsid w:val="00B36FA3"/>
    <w:rsid w:val="00BD0ED0"/>
    <w:rsid w:val="00D33C81"/>
    <w:rsid w:val="00E16E45"/>
    <w:rsid w:val="00E25FAC"/>
    <w:rsid w:val="00EB6AD0"/>
    <w:rsid w:val="00EE337B"/>
    <w:rsid w:val="00EF28C3"/>
    <w:rsid w:val="00EF4930"/>
    <w:rsid w:val="00FB1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3092DBB-C377-4349-A043-96A96EDE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40D62"/>
    <w:pPr>
      <w:ind w:left="720"/>
      <w:contextualSpacing/>
    </w:pPr>
  </w:style>
  <w:style w:type="table" w:customStyle="1" w:styleId="TableGrid1">
    <w:name w:val="TableGrid1"/>
    <w:rsid w:val="007E1A4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estiona7.madrid.org/ereg_virtual_presenta/run/j/InicioDistribuidor.icm" TargetMode="External"/><Relationship Id="rId13" Type="http://schemas.openxmlformats.org/officeDocument/2006/relationships/hyperlink" Target="https://www.comunidad.madrid/protecciondedato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munidad.madrid/centros" TargetMode="External"/><Relationship Id="rId12" Type="http://schemas.openxmlformats.org/officeDocument/2006/relationships/hyperlink" Target="https://www.aepd.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d.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munidad.madrid/servicios/informacion-atencion-ciudadano/red-oficinas-comunidad-madr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1004</Words>
  <Characters>5526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MARTIN SANZ, ANA ISABEL</cp:lastModifiedBy>
  <cp:revision>20</cp:revision>
  <cp:lastPrinted>2022-03-09T09:26:00Z</cp:lastPrinted>
  <dcterms:created xsi:type="dcterms:W3CDTF">2022-03-03T13:06:00Z</dcterms:created>
  <dcterms:modified xsi:type="dcterms:W3CDTF">2022-04-19T06:33:00Z</dcterms:modified>
</cp:coreProperties>
</file>