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910" w:rsidRDefault="00A03910" w:rsidP="009C7B28">
      <w:pPr>
        <w:rPr>
          <w:rFonts w:ascii="Arial Narrow" w:hAnsi="Arial Narrow" w:cs="Arial Narrow"/>
          <w:b/>
          <w:bCs/>
          <w:color w:val="000000"/>
        </w:rPr>
      </w:pPr>
    </w:p>
    <w:p w:rsidR="00A03910" w:rsidRDefault="00A03910" w:rsidP="00AE754D">
      <w:pPr>
        <w:jc w:val="both"/>
        <w:rPr>
          <w:rFonts w:ascii="Arial Narrow" w:hAnsi="Arial Narrow" w:cs="Arial Narrow"/>
          <w:b/>
          <w:bCs/>
          <w:color w:val="000000"/>
        </w:rPr>
      </w:pPr>
    </w:p>
    <w:p w:rsidR="00A03910" w:rsidRPr="006A2ACA" w:rsidRDefault="00A03910" w:rsidP="00AE754D">
      <w:pPr>
        <w:jc w:val="both"/>
        <w:rPr>
          <w:rFonts w:ascii="Arial Narrow" w:hAnsi="Arial Narrow" w:cs="Arial Narrow"/>
          <w:b/>
          <w:bCs/>
          <w:color w:val="000000"/>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Default="00A03910" w:rsidP="00AE754D">
      <w:pPr>
        <w:jc w:val="both"/>
        <w:rPr>
          <w:rFonts w:ascii="Arial" w:hAnsi="Arial" w:cs="Arial"/>
          <w:b/>
          <w:bCs/>
        </w:rPr>
      </w:pPr>
    </w:p>
    <w:p w:rsidR="00A03910" w:rsidRPr="00A81F6D" w:rsidRDefault="00A03910" w:rsidP="00AE754D">
      <w:pPr>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6"/>
      </w:tblGrid>
      <w:tr w:rsidR="00A03910" w:rsidRPr="00D60AC6">
        <w:trPr>
          <w:jc w:val="center"/>
        </w:trPr>
        <w:tc>
          <w:tcPr>
            <w:tcW w:w="6916" w:type="dxa"/>
            <w:vAlign w:val="center"/>
          </w:tcPr>
          <w:p w:rsidR="00A03910" w:rsidRPr="00D60AC6" w:rsidRDefault="00A03910" w:rsidP="00747A45">
            <w:pPr>
              <w:spacing w:line="360" w:lineRule="auto"/>
              <w:jc w:val="center"/>
              <w:rPr>
                <w:rFonts w:ascii="Arial" w:hAnsi="Arial" w:cs="Arial"/>
                <w:b/>
                <w:bCs/>
                <w:sz w:val="44"/>
                <w:szCs w:val="44"/>
              </w:rPr>
            </w:pPr>
          </w:p>
          <w:p w:rsidR="00A03910" w:rsidRDefault="00A03910" w:rsidP="00747A45">
            <w:pPr>
              <w:spacing w:line="360" w:lineRule="auto"/>
              <w:jc w:val="center"/>
              <w:rPr>
                <w:rFonts w:ascii="Arial" w:eastAsia="PMingLiU" w:hAnsi="Arial" w:cs="Arial"/>
                <w:b/>
                <w:bCs/>
                <w:sz w:val="44"/>
                <w:szCs w:val="44"/>
              </w:rPr>
            </w:pPr>
            <w:r w:rsidRPr="00BC6767">
              <w:rPr>
                <w:rFonts w:ascii="Arial" w:eastAsia="PMingLiU" w:hAnsi="Arial" w:cs="Arial"/>
                <w:b/>
                <w:bCs/>
                <w:sz w:val="44"/>
                <w:szCs w:val="44"/>
              </w:rPr>
              <w:t>P</w:t>
            </w:r>
            <w:r>
              <w:rPr>
                <w:rFonts w:ascii="Arial" w:eastAsia="PMingLiU" w:hAnsi="Arial" w:cs="Arial"/>
                <w:b/>
                <w:bCs/>
                <w:sz w:val="44"/>
                <w:szCs w:val="44"/>
              </w:rPr>
              <w:t xml:space="preserve">rocedimiento para la transmisión de los datos de los </w:t>
            </w:r>
            <w:r w:rsidRPr="00BC6767">
              <w:rPr>
                <w:rFonts w:ascii="Arial" w:eastAsia="PMingLiU" w:hAnsi="Arial" w:cs="Arial"/>
                <w:b/>
                <w:bCs/>
                <w:sz w:val="44"/>
                <w:szCs w:val="44"/>
              </w:rPr>
              <w:t xml:space="preserve"> SAM </w:t>
            </w:r>
            <w:r>
              <w:rPr>
                <w:rFonts w:ascii="Arial" w:eastAsia="PMingLiU" w:hAnsi="Arial" w:cs="Arial"/>
                <w:b/>
                <w:bCs/>
                <w:sz w:val="44"/>
                <w:szCs w:val="44"/>
              </w:rPr>
              <w:t>en focos estacionarios</w:t>
            </w:r>
          </w:p>
          <w:p w:rsidR="00A03910" w:rsidRPr="00D60AC6" w:rsidRDefault="00A03910" w:rsidP="00747A45">
            <w:pPr>
              <w:spacing w:line="360" w:lineRule="auto"/>
              <w:jc w:val="center"/>
              <w:rPr>
                <w:rFonts w:ascii="Arial" w:hAnsi="Arial" w:cs="Arial"/>
                <w:b/>
                <w:bCs/>
                <w:sz w:val="44"/>
                <w:szCs w:val="44"/>
              </w:rPr>
            </w:pPr>
          </w:p>
        </w:tc>
      </w:tr>
    </w:tbl>
    <w:p w:rsidR="00A03910" w:rsidRDefault="00A03910" w:rsidP="00AE754D">
      <w:pPr>
        <w:spacing w:line="360" w:lineRule="auto"/>
        <w:rPr>
          <w:rFonts w:ascii="Arial" w:hAnsi="Arial" w:cs="Arial"/>
          <w:b/>
          <w:bCs/>
          <w:sz w:val="22"/>
          <w:szCs w:val="22"/>
        </w:rPr>
      </w:pPr>
    </w:p>
    <w:p w:rsidR="00A03910" w:rsidRDefault="00A03910" w:rsidP="00AE754D">
      <w:pPr>
        <w:spacing w:line="360" w:lineRule="auto"/>
        <w:rPr>
          <w:rFonts w:ascii="Arial" w:hAnsi="Arial" w:cs="Arial"/>
          <w:b/>
          <w:bCs/>
          <w:sz w:val="22"/>
          <w:szCs w:val="22"/>
        </w:rPr>
      </w:pPr>
    </w:p>
    <w:p w:rsidR="00A03910" w:rsidRDefault="00A03910" w:rsidP="00AE754D">
      <w:pPr>
        <w:spacing w:line="360" w:lineRule="auto"/>
        <w:rPr>
          <w:rFonts w:ascii="Arial" w:hAnsi="Arial" w:cs="Arial"/>
          <w:b/>
          <w:bCs/>
          <w:sz w:val="22"/>
          <w:szCs w:val="22"/>
        </w:rPr>
      </w:pPr>
    </w:p>
    <w:p w:rsidR="00A03910" w:rsidRDefault="00A03910" w:rsidP="00AE754D">
      <w:pPr>
        <w:spacing w:line="360" w:lineRule="auto"/>
        <w:rPr>
          <w:rFonts w:ascii="Arial" w:hAnsi="Arial" w:cs="Arial"/>
          <w:b/>
          <w:bCs/>
          <w:sz w:val="22"/>
          <w:szCs w:val="22"/>
        </w:rPr>
      </w:pPr>
    </w:p>
    <w:p w:rsidR="00A03910" w:rsidRDefault="00A03910" w:rsidP="00AE754D">
      <w:pPr>
        <w:spacing w:line="360" w:lineRule="auto"/>
        <w:rPr>
          <w:rFonts w:ascii="Arial" w:hAnsi="Arial" w:cs="Arial"/>
          <w:b/>
          <w:bCs/>
          <w:sz w:val="22"/>
          <w:szCs w:val="22"/>
        </w:rPr>
      </w:pPr>
    </w:p>
    <w:p w:rsidR="00A03910" w:rsidRDefault="00A03910" w:rsidP="00AE754D">
      <w:pPr>
        <w:spacing w:line="360" w:lineRule="auto"/>
        <w:rPr>
          <w:rFonts w:ascii="Arial" w:hAnsi="Arial" w:cs="Arial"/>
          <w:b/>
          <w:bCs/>
          <w:sz w:val="22"/>
          <w:szCs w:val="22"/>
        </w:rPr>
      </w:pPr>
    </w:p>
    <w:p w:rsidR="00A03910" w:rsidRDefault="00A03910" w:rsidP="00AE754D">
      <w:pPr>
        <w:spacing w:line="360" w:lineRule="auto"/>
        <w:rPr>
          <w:rFonts w:ascii="Arial" w:hAnsi="Arial" w:cs="Arial"/>
          <w:b/>
          <w:bCs/>
          <w:sz w:val="22"/>
          <w:szCs w:val="22"/>
        </w:rPr>
      </w:pP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835"/>
        <w:gridCol w:w="3260"/>
      </w:tblGrid>
      <w:tr w:rsidR="00A03910" w:rsidRPr="0032614E">
        <w:tc>
          <w:tcPr>
            <w:tcW w:w="3227" w:type="dxa"/>
          </w:tcPr>
          <w:p w:rsidR="00A03910" w:rsidRPr="0032614E" w:rsidRDefault="00A03910" w:rsidP="00747A45">
            <w:pPr>
              <w:spacing w:line="360" w:lineRule="auto"/>
              <w:rPr>
                <w:rFonts w:ascii="Arial" w:eastAsia="PMingLiU" w:hAnsi="Arial"/>
                <w:b/>
                <w:bCs/>
              </w:rPr>
            </w:pPr>
            <w:r w:rsidRPr="0032614E">
              <w:rPr>
                <w:rFonts w:ascii="Arial" w:eastAsia="PMingLiU" w:hAnsi="Arial" w:cs="Arial"/>
                <w:b/>
                <w:bCs/>
                <w:sz w:val="22"/>
                <w:szCs w:val="22"/>
              </w:rPr>
              <w:t>Elaborado por:</w:t>
            </w:r>
          </w:p>
          <w:p w:rsidR="00A03910" w:rsidRPr="0032614E" w:rsidRDefault="00A03910" w:rsidP="00747A45">
            <w:pPr>
              <w:spacing w:line="360" w:lineRule="auto"/>
              <w:rPr>
                <w:rFonts w:ascii="Arial" w:eastAsia="PMingLiU" w:hAnsi="Arial"/>
                <w:b/>
                <w:bCs/>
              </w:rPr>
            </w:pPr>
          </w:p>
          <w:p w:rsidR="00A03910" w:rsidRPr="0032614E" w:rsidRDefault="00A03910" w:rsidP="00747A45">
            <w:pPr>
              <w:spacing w:line="360" w:lineRule="auto"/>
              <w:rPr>
                <w:rFonts w:ascii="Arial" w:eastAsia="PMingLiU" w:hAnsi="Arial"/>
                <w:b/>
                <w:bCs/>
              </w:rPr>
            </w:pPr>
          </w:p>
          <w:p w:rsidR="00A03910" w:rsidRPr="0032614E" w:rsidRDefault="00A03910" w:rsidP="00747A45">
            <w:pPr>
              <w:spacing w:line="360" w:lineRule="auto"/>
              <w:rPr>
                <w:rFonts w:ascii="Arial" w:eastAsia="PMingLiU" w:hAnsi="Arial"/>
                <w:b/>
                <w:bCs/>
              </w:rPr>
            </w:pPr>
            <w:r w:rsidRPr="0032614E">
              <w:rPr>
                <w:rFonts w:ascii="Arial" w:eastAsia="PMingLiU" w:hAnsi="Arial" w:cs="Arial"/>
                <w:b/>
                <w:bCs/>
                <w:sz w:val="22"/>
                <w:szCs w:val="22"/>
              </w:rPr>
              <w:t>Fecha y firma</w:t>
            </w:r>
          </w:p>
        </w:tc>
        <w:tc>
          <w:tcPr>
            <w:tcW w:w="2835" w:type="dxa"/>
          </w:tcPr>
          <w:p w:rsidR="00A03910" w:rsidRPr="0032614E" w:rsidRDefault="00A03910" w:rsidP="00747A45">
            <w:pPr>
              <w:spacing w:line="360" w:lineRule="auto"/>
              <w:rPr>
                <w:rFonts w:ascii="Arial" w:eastAsia="PMingLiU" w:hAnsi="Arial"/>
                <w:b/>
                <w:bCs/>
              </w:rPr>
            </w:pPr>
            <w:r w:rsidRPr="0032614E">
              <w:rPr>
                <w:rFonts w:ascii="Arial" w:eastAsia="PMingLiU" w:hAnsi="Arial" w:cs="Arial"/>
                <w:b/>
                <w:bCs/>
                <w:sz w:val="22"/>
                <w:szCs w:val="22"/>
              </w:rPr>
              <w:t>Aprobado por:</w:t>
            </w:r>
          </w:p>
          <w:p w:rsidR="00A03910" w:rsidRPr="0032614E" w:rsidRDefault="00A03910" w:rsidP="00747A45">
            <w:pPr>
              <w:spacing w:line="360" w:lineRule="auto"/>
              <w:rPr>
                <w:rFonts w:ascii="Arial" w:eastAsia="PMingLiU" w:hAnsi="Arial"/>
                <w:b/>
                <w:bCs/>
              </w:rPr>
            </w:pPr>
          </w:p>
          <w:p w:rsidR="00A03910" w:rsidRPr="0032614E" w:rsidRDefault="00A03910" w:rsidP="00747A45">
            <w:pPr>
              <w:spacing w:line="360" w:lineRule="auto"/>
              <w:rPr>
                <w:rFonts w:ascii="Arial" w:eastAsia="PMingLiU" w:hAnsi="Arial"/>
                <w:b/>
                <w:bCs/>
              </w:rPr>
            </w:pPr>
          </w:p>
          <w:p w:rsidR="00A03910" w:rsidRPr="0032614E" w:rsidRDefault="00A03910" w:rsidP="00747A45">
            <w:pPr>
              <w:spacing w:line="360" w:lineRule="auto"/>
              <w:rPr>
                <w:rFonts w:ascii="Arial" w:eastAsia="PMingLiU" w:hAnsi="Arial"/>
                <w:b/>
                <w:bCs/>
              </w:rPr>
            </w:pPr>
            <w:r w:rsidRPr="0032614E">
              <w:rPr>
                <w:rFonts w:ascii="Arial" w:eastAsia="PMingLiU" w:hAnsi="Arial" w:cs="Arial"/>
                <w:b/>
                <w:bCs/>
                <w:sz w:val="22"/>
                <w:szCs w:val="22"/>
              </w:rPr>
              <w:t>Fecha y firma</w:t>
            </w:r>
          </w:p>
        </w:tc>
        <w:tc>
          <w:tcPr>
            <w:tcW w:w="3260" w:type="dxa"/>
          </w:tcPr>
          <w:p w:rsidR="00A03910" w:rsidRPr="0032614E" w:rsidRDefault="00A03910" w:rsidP="00747A45">
            <w:pPr>
              <w:rPr>
                <w:rFonts w:ascii="Arial" w:eastAsia="PMingLiU" w:hAnsi="Arial"/>
                <w:b/>
                <w:bCs/>
              </w:rPr>
            </w:pPr>
            <w:r w:rsidRPr="0032614E">
              <w:rPr>
                <w:rFonts w:ascii="Arial" w:eastAsia="PMingLiU" w:hAnsi="Arial" w:cs="Arial"/>
                <w:b/>
                <w:bCs/>
                <w:sz w:val="22"/>
                <w:szCs w:val="22"/>
              </w:rPr>
              <w:t>Por la Consejería de Medio Ambiente y Ordenación del Territorio</w:t>
            </w:r>
          </w:p>
          <w:p w:rsidR="00A03910" w:rsidRPr="0032614E" w:rsidRDefault="00A03910" w:rsidP="00747A45">
            <w:pPr>
              <w:rPr>
                <w:rFonts w:ascii="Arial" w:eastAsia="PMingLiU" w:hAnsi="Arial"/>
                <w:b/>
                <w:bCs/>
              </w:rPr>
            </w:pPr>
          </w:p>
          <w:p w:rsidR="00A03910" w:rsidRPr="0032614E" w:rsidRDefault="00A03910" w:rsidP="00747A45">
            <w:pPr>
              <w:rPr>
                <w:rFonts w:ascii="Arial" w:eastAsia="PMingLiU" w:hAnsi="Arial"/>
                <w:b/>
                <w:bCs/>
              </w:rPr>
            </w:pPr>
          </w:p>
          <w:p w:rsidR="00A03910" w:rsidRPr="0032614E" w:rsidRDefault="00A03910" w:rsidP="00747A45">
            <w:pPr>
              <w:rPr>
                <w:rFonts w:ascii="Arial" w:eastAsia="PMingLiU" w:hAnsi="Arial"/>
                <w:b/>
                <w:bCs/>
              </w:rPr>
            </w:pPr>
            <w:r w:rsidRPr="0032614E">
              <w:rPr>
                <w:rFonts w:ascii="Arial" w:eastAsia="PMingLiU" w:hAnsi="Arial" w:cs="Arial"/>
                <w:b/>
                <w:bCs/>
                <w:sz w:val="22"/>
                <w:szCs w:val="22"/>
              </w:rPr>
              <w:t>Fecha y firma</w:t>
            </w:r>
          </w:p>
        </w:tc>
      </w:tr>
    </w:tbl>
    <w:p w:rsidR="00A03910" w:rsidRPr="00777D9F" w:rsidRDefault="00A03910" w:rsidP="009C7B28">
      <w:pPr>
        <w:rPr>
          <w:rFonts w:ascii="Arial Narrow" w:hAnsi="Arial Narrow" w:cs="Arial Narrow"/>
          <w:b/>
          <w:bCs/>
        </w:rPr>
      </w:pPr>
      <w:r>
        <w:br w:type="page"/>
      </w:r>
      <w:r w:rsidRPr="00777D9F">
        <w:rPr>
          <w:rFonts w:ascii="Arial Narrow" w:hAnsi="Arial Narrow" w:cs="Arial Narrow"/>
          <w:b/>
          <w:bCs/>
        </w:rPr>
        <w:lastRenderedPageBreak/>
        <w:t>1.- ENVÍO DE DATOS</w:t>
      </w:r>
    </w:p>
    <w:p w:rsidR="00A03910" w:rsidRPr="00777D9F" w:rsidRDefault="00A03910" w:rsidP="009C7B28">
      <w:pPr>
        <w:rPr>
          <w:rFonts w:ascii="Arial Narrow" w:hAnsi="Arial Narrow" w:cs="Arial Narrow"/>
          <w:b/>
          <w:bCs/>
        </w:rPr>
      </w:pPr>
    </w:p>
    <w:p w:rsidR="00A03910" w:rsidRDefault="00A03910" w:rsidP="009C7B28">
      <w:pPr>
        <w:rPr>
          <w:rFonts w:ascii="Arial Narrow" w:hAnsi="Arial Narrow" w:cs="Arial Narrow"/>
        </w:rPr>
      </w:pPr>
      <w:r>
        <w:rPr>
          <w:rFonts w:ascii="Arial Narrow" w:hAnsi="Arial Narrow" w:cs="Arial Narrow"/>
        </w:rPr>
        <w:t xml:space="preserve">La empresa especificará las condiciones concretas que va a seguir para la transmisión de los datos de los medidores en continuo a </w:t>
      </w:r>
      <w:r w:rsidRPr="00350F1B">
        <w:rPr>
          <w:rFonts w:ascii="Arial Narrow" w:hAnsi="Arial Narrow" w:cs="Arial Narrow"/>
        </w:rPr>
        <w:t>la Consejería de Medio Ambiente  y Ordenación del Territorio</w:t>
      </w:r>
      <w:r>
        <w:rPr>
          <w:rFonts w:ascii="Arial Narrow" w:hAnsi="Arial Narrow" w:cs="Arial Narrow"/>
        </w:rPr>
        <w:t>.</w:t>
      </w:r>
    </w:p>
    <w:p w:rsidR="00A03910" w:rsidRDefault="00A03910" w:rsidP="009C7B28">
      <w:pPr>
        <w:rPr>
          <w:rFonts w:ascii="Arial Narrow" w:hAnsi="Arial Narrow" w:cs="Arial Narrow"/>
        </w:rPr>
      </w:pPr>
    </w:p>
    <w:p w:rsidR="00A03910" w:rsidRPr="00BC205F" w:rsidRDefault="00A03910" w:rsidP="009C7B28">
      <w:pPr>
        <w:jc w:val="both"/>
        <w:rPr>
          <w:rFonts w:ascii="Arial Narrow" w:hAnsi="Arial Narrow" w:cs="Arial Narrow"/>
        </w:rPr>
      </w:pPr>
      <w:r w:rsidRPr="00BC205F">
        <w:rPr>
          <w:rFonts w:ascii="Arial Narrow" w:hAnsi="Arial Narrow" w:cs="Arial Narrow"/>
        </w:rPr>
        <w:t>Los datos se enviaran al servidor FTP de la Consejería de Medio Ambiente y Ordenación del Territorio</w:t>
      </w:r>
      <w:r>
        <w:rPr>
          <w:rFonts w:ascii="Arial Narrow" w:hAnsi="Arial Narrow" w:cs="Arial Narrow"/>
        </w:rPr>
        <w:t xml:space="preserve"> </w:t>
      </w:r>
      <w:r w:rsidRPr="00BC205F">
        <w:rPr>
          <w:rFonts w:ascii="Arial Narrow" w:hAnsi="Arial Narrow" w:cs="Arial Narrow"/>
        </w:rPr>
        <w:t>donde cada empresa tendrá asignado un directorio único para dejar sus datos.</w:t>
      </w:r>
    </w:p>
    <w:p w:rsidR="00A03910" w:rsidRPr="00BC205F" w:rsidRDefault="00A03910" w:rsidP="009C7B28">
      <w:pPr>
        <w:jc w:val="both"/>
        <w:rPr>
          <w:rFonts w:ascii="Arial Narrow" w:hAnsi="Arial Narrow" w:cs="Arial Narrow"/>
        </w:rPr>
      </w:pPr>
    </w:p>
    <w:p w:rsidR="00A03910" w:rsidRDefault="00A03910" w:rsidP="009C7B28">
      <w:pPr>
        <w:jc w:val="both"/>
        <w:rPr>
          <w:rFonts w:ascii="Arial Narrow" w:hAnsi="Arial Narrow" w:cs="Arial Narrow"/>
        </w:rPr>
      </w:pPr>
      <w:r>
        <w:rPr>
          <w:rFonts w:ascii="Arial Narrow" w:hAnsi="Arial Narrow" w:cs="Arial Narrow"/>
        </w:rPr>
        <w:t>La referencia del servidor, el</w:t>
      </w:r>
      <w:r w:rsidRPr="00BC205F">
        <w:rPr>
          <w:rFonts w:ascii="Arial Narrow" w:hAnsi="Arial Narrow" w:cs="Arial Narrow"/>
        </w:rPr>
        <w:t xml:space="preserve"> </w:t>
      </w:r>
      <w:proofErr w:type="spellStart"/>
      <w:r w:rsidRPr="00BC205F">
        <w:rPr>
          <w:rFonts w:ascii="Arial Narrow" w:hAnsi="Arial Narrow" w:cs="Arial Narrow"/>
        </w:rPr>
        <w:t>login</w:t>
      </w:r>
      <w:proofErr w:type="spellEnd"/>
      <w:r w:rsidRPr="00BC205F">
        <w:rPr>
          <w:rFonts w:ascii="Arial Narrow" w:hAnsi="Arial Narrow" w:cs="Arial Narrow"/>
        </w:rPr>
        <w:t xml:space="preserve"> y </w:t>
      </w:r>
      <w:proofErr w:type="spellStart"/>
      <w:r w:rsidRPr="00BC205F">
        <w:rPr>
          <w:rFonts w:ascii="Arial Narrow" w:hAnsi="Arial Narrow" w:cs="Arial Narrow"/>
        </w:rPr>
        <w:t>password</w:t>
      </w:r>
      <w:proofErr w:type="spellEnd"/>
      <w:r w:rsidRPr="00BC205F">
        <w:rPr>
          <w:rFonts w:ascii="Arial Narrow" w:hAnsi="Arial Narrow" w:cs="Arial Narrow"/>
        </w:rPr>
        <w:t xml:space="preserve"> para acceder a dicho servidor ftp será asignado por la Consejería una vez se</w:t>
      </w:r>
      <w:r>
        <w:rPr>
          <w:rFonts w:ascii="Arial Narrow" w:hAnsi="Arial Narrow" w:cs="Arial Narrow"/>
        </w:rPr>
        <w:t xml:space="preserve"> haya solicitado el </w:t>
      </w:r>
      <w:r w:rsidRPr="00BC205F">
        <w:rPr>
          <w:rFonts w:ascii="Arial Narrow" w:hAnsi="Arial Narrow" w:cs="Arial Narrow"/>
        </w:rPr>
        <w:t xml:space="preserve">alta </w:t>
      </w:r>
      <w:r>
        <w:rPr>
          <w:rFonts w:ascii="Arial Narrow" w:hAnsi="Arial Narrow" w:cs="Arial Narrow"/>
        </w:rPr>
        <w:t xml:space="preserve">de </w:t>
      </w:r>
      <w:r w:rsidRPr="00BC205F">
        <w:rPr>
          <w:rFonts w:ascii="Arial Narrow" w:hAnsi="Arial Narrow" w:cs="Arial Narrow"/>
        </w:rPr>
        <w:t>los focos</w:t>
      </w:r>
      <w:r>
        <w:rPr>
          <w:rFonts w:ascii="Arial Narrow" w:hAnsi="Arial Narrow" w:cs="Arial Narrow"/>
        </w:rPr>
        <w:t>.</w:t>
      </w:r>
    </w:p>
    <w:p w:rsidR="00A03910" w:rsidRPr="00BC205F" w:rsidRDefault="00A03910" w:rsidP="009C7B28">
      <w:pPr>
        <w:rPr>
          <w:rFonts w:ascii="Arial Narrow" w:hAnsi="Arial Narrow" w:cs="Arial Narrow"/>
          <w:b/>
          <w:bCs/>
        </w:rPr>
      </w:pPr>
    </w:p>
    <w:p w:rsidR="00A03910" w:rsidRDefault="00A03910" w:rsidP="009C7B28">
      <w:pPr>
        <w:jc w:val="both"/>
        <w:rPr>
          <w:rFonts w:ascii="Arial Narrow" w:hAnsi="Arial Narrow" w:cs="Arial Narrow"/>
        </w:rPr>
      </w:pPr>
      <w:r>
        <w:rPr>
          <w:rFonts w:ascii="Arial Narrow" w:hAnsi="Arial Narrow" w:cs="Arial Narrow"/>
        </w:rPr>
        <w:t>Con carácter general, los archivos c</w:t>
      </w:r>
      <w:r w:rsidRPr="00350F1B">
        <w:rPr>
          <w:rFonts w:ascii="Arial Narrow" w:hAnsi="Arial Narrow" w:cs="Arial Narrow"/>
        </w:rPr>
        <w:t>o</w:t>
      </w:r>
      <w:r>
        <w:rPr>
          <w:rFonts w:ascii="Arial Narrow" w:hAnsi="Arial Narrow" w:cs="Arial Narrow"/>
        </w:rPr>
        <w:t xml:space="preserve">n los </w:t>
      </w:r>
      <w:r w:rsidRPr="00350F1B">
        <w:rPr>
          <w:rFonts w:ascii="Arial Narrow" w:hAnsi="Arial Narrow" w:cs="Arial Narrow"/>
        </w:rPr>
        <w:t>datos validados serán enviados a la Consejería de Medio Ambiente y Ordenación del Territorio</w:t>
      </w:r>
      <w:r>
        <w:rPr>
          <w:rFonts w:ascii="Arial Narrow" w:hAnsi="Arial Narrow" w:cs="Arial Narrow"/>
        </w:rPr>
        <w:t xml:space="preserve"> con frecuencia diaria y antes de </w:t>
      </w:r>
      <w:r w:rsidRPr="00350F1B">
        <w:rPr>
          <w:rFonts w:ascii="Arial Narrow" w:hAnsi="Arial Narrow" w:cs="Arial Narrow"/>
        </w:rPr>
        <w:t>pasadas 24 horas del siguiente día laborable a su generación</w:t>
      </w:r>
      <w:r>
        <w:rPr>
          <w:rFonts w:ascii="Arial Narrow" w:hAnsi="Arial Narrow" w:cs="Arial Narrow"/>
        </w:rPr>
        <w:t xml:space="preserve">. </w:t>
      </w:r>
      <w:r w:rsidRPr="00BC205F">
        <w:rPr>
          <w:rFonts w:ascii="Arial Narrow" w:hAnsi="Arial Narrow" w:cs="Arial Narrow"/>
        </w:rPr>
        <w:t>Los datos validados relativos a festivos o a sábados, podrán ser enviados el primer día laborable</w:t>
      </w:r>
      <w:r>
        <w:rPr>
          <w:rFonts w:ascii="Arial Narrow" w:hAnsi="Arial Narrow" w:cs="Arial Narrow"/>
        </w:rPr>
        <w:t xml:space="preserve"> posterior a la fecha a la que se refieren los datos.</w:t>
      </w:r>
    </w:p>
    <w:p w:rsidR="00A03910" w:rsidRDefault="00A03910" w:rsidP="009C7B28">
      <w:pPr>
        <w:jc w:val="both"/>
        <w:rPr>
          <w:rFonts w:ascii="Arial Narrow" w:hAnsi="Arial Narrow" w:cs="Arial Narrow"/>
        </w:rPr>
      </w:pPr>
    </w:p>
    <w:p w:rsidR="006671A1" w:rsidRDefault="006671A1" w:rsidP="009C7B28">
      <w:pPr>
        <w:jc w:val="both"/>
        <w:rPr>
          <w:rFonts w:ascii="Arial Narrow" w:hAnsi="Arial Narrow" w:cs="Arial Narrow"/>
        </w:rPr>
      </w:pPr>
    </w:p>
    <w:p w:rsidR="00A03910" w:rsidRPr="00BC205F" w:rsidRDefault="00A03910" w:rsidP="009C7B28">
      <w:pPr>
        <w:rPr>
          <w:rFonts w:ascii="Arial Narrow" w:hAnsi="Arial Narrow" w:cs="Arial Narrow"/>
          <w:b/>
          <w:bCs/>
        </w:rPr>
      </w:pPr>
      <w:r>
        <w:rPr>
          <w:rFonts w:ascii="Arial Narrow" w:hAnsi="Arial Narrow" w:cs="Arial Narrow"/>
          <w:b/>
          <w:bCs/>
        </w:rPr>
        <w:t>2</w:t>
      </w:r>
      <w:r w:rsidRPr="00BC205F">
        <w:rPr>
          <w:rFonts w:ascii="Arial Narrow" w:hAnsi="Arial Narrow" w:cs="Arial Narrow"/>
          <w:b/>
          <w:bCs/>
        </w:rPr>
        <w:t xml:space="preserve">.- </w:t>
      </w:r>
      <w:r>
        <w:rPr>
          <w:rFonts w:ascii="Arial Narrow" w:hAnsi="Arial Narrow" w:cs="Arial Narrow"/>
          <w:b/>
          <w:bCs/>
        </w:rPr>
        <w:t>DESCRIPCION DEL FICHERO DIARIO DE TRANSFERENCIA DE DATOS DE EMISIONES</w:t>
      </w:r>
    </w:p>
    <w:p w:rsidR="00A03910" w:rsidRPr="00BC205F" w:rsidRDefault="00A03910" w:rsidP="009C7B28">
      <w:pPr>
        <w:jc w:val="both"/>
        <w:rPr>
          <w:rFonts w:ascii="Arial Narrow" w:hAnsi="Arial Narrow" w:cs="Arial Narrow"/>
        </w:rPr>
      </w:pPr>
    </w:p>
    <w:p w:rsidR="00A03910" w:rsidRPr="0098017F" w:rsidRDefault="00A03910" w:rsidP="009C7B28">
      <w:pPr>
        <w:jc w:val="both"/>
        <w:rPr>
          <w:rFonts w:ascii="Arial Narrow" w:hAnsi="Arial Narrow" w:cs="Arial Narrow"/>
          <w:b/>
          <w:bCs/>
        </w:rPr>
      </w:pPr>
      <w:r w:rsidRPr="0098017F">
        <w:rPr>
          <w:rFonts w:ascii="Arial Narrow" w:hAnsi="Arial Narrow" w:cs="Arial Narrow"/>
          <w:b/>
          <w:bCs/>
        </w:rPr>
        <w:t>2.1. Criterios generales</w:t>
      </w:r>
    </w:p>
    <w:p w:rsidR="00A03910" w:rsidRDefault="00A03910" w:rsidP="009C7B28">
      <w:pPr>
        <w:jc w:val="both"/>
        <w:rPr>
          <w:rFonts w:ascii="Arial Narrow" w:hAnsi="Arial Narrow" w:cs="Arial Narrow"/>
        </w:rPr>
      </w:pPr>
    </w:p>
    <w:p w:rsidR="00A03910" w:rsidRDefault="00A03910" w:rsidP="009C7B28">
      <w:pPr>
        <w:jc w:val="both"/>
        <w:rPr>
          <w:rFonts w:ascii="Arial Narrow" w:hAnsi="Arial Narrow" w:cs="Arial Narrow"/>
        </w:rPr>
      </w:pPr>
      <w:r>
        <w:rPr>
          <w:rFonts w:ascii="Arial Narrow" w:hAnsi="Arial Narrow" w:cs="Arial Narrow"/>
        </w:rPr>
        <w:t>L</w:t>
      </w:r>
      <w:r w:rsidRPr="00BC205F">
        <w:rPr>
          <w:rFonts w:ascii="Arial Narrow" w:hAnsi="Arial Narrow" w:cs="Arial Narrow"/>
        </w:rPr>
        <w:t>a comunicación</w:t>
      </w:r>
      <w:r>
        <w:rPr>
          <w:rFonts w:ascii="Arial Narrow" w:hAnsi="Arial Narrow" w:cs="Arial Narrow"/>
        </w:rPr>
        <w:t xml:space="preserve"> se realizará </w:t>
      </w:r>
      <w:r w:rsidRPr="00BC205F">
        <w:rPr>
          <w:rFonts w:ascii="Arial Narrow" w:hAnsi="Arial Narrow" w:cs="Arial Narrow"/>
        </w:rPr>
        <w:t>a través de ficheros de texto ASCII</w:t>
      </w:r>
      <w:r>
        <w:rPr>
          <w:rFonts w:ascii="Arial Narrow" w:hAnsi="Arial Narrow" w:cs="Arial Narrow"/>
        </w:rPr>
        <w:t xml:space="preserve"> con las siguientes características:</w:t>
      </w:r>
    </w:p>
    <w:p w:rsidR="00A03910" w:rsidRDefault="00A03910" w:rsidP="009C7B28">
      <w:pPr>
        <w:jc w:val="both"/>
        <w:rPr>
          <w:rFonts w:ascii="Arial Narrow" w:hAnsi="Arial Narrow" w:cs="Arial Narrow"/>
        </w:rPr>
      </w:pPr>
    </w:p>
    <w:p w:rsidR="00A03910" w:rsidRDefault="00A03910" w:rsidP="009C7B28">
      <w:pPr>
        <w:numPr>
          <w:ilvl w:val="0"/>
          <w:numId w:val="2"/>
        </w:numPr>
        <w:ind w:left="284" w:hanging="284"/>
        <w:jc w:val="both"/>
        <w:rPr>
          <w:rFonts w:ascii="Arial Narrow" w:hAnsi="Arial Narrow" w:cs="Arial Narrow"/>
        </w:rPr>
      </w:pPr>
      <w:r w:rsidRPr="00F02D05">
        <w:rPr>
          <w:rFonts w:ascii="Arial Narrow" w:hAnsi="Arial Narrow" w:cs="Arial Narrow"/>
        </w:rPr>
        <w:t>El nombre del fichero se compone de los cuatro dígitos del código de empresa seguidos de dos dígitos del año, dos dígitos del mes, dos del día. Ejemplo: E001</w:t>
      </w:r>
      <w:r>
        <w:rPr>
          <w:rFonts w:ascii="Arial Narrow" w:hAnsi="Arial Narrow" w:cs="Arial Narrow"/>
        </w:rPr>
        <w:t>10</w:t>
      </w:r>
      <w:r w:rsidRPr="00F02D05">
        <w:rPr>
          <w:rFonts w:ascii="Arial Narrow" w:hAnsi="Arial Narrow" w:cs="Arial Narrow"/>
        </w:rPr>
        <w:t>1</w:t>
      </w:r>
      <w:r>
        <w:rPr>
          <w:rFonts w:ascii="Arial Narrow" w:hAnsi="Arial Narrow" w:cs="Arial Narrow"/>
        </w:rPr>
        <w:t>21</w:t>
      </w:r>
      <w:r w:rsidRPr="00F02D05">
        <w:rPr>
          <w:rFonts w:ascii="Arial Narrow" w:hAnsi="Arial Narrow" w:cs="Arial Narrow"/>
        </w:rPr>
        <w:t xml:space="preserve">8.txt (Teniendo en cuenta la descripción de códigos que figura más abajo, este fichero se correspondería con los datos del día </w:t>
      </w:r>
      <w:r>
        <w:rPr>
          <w:rFonts w:ascii="Arial Narrow" w:hAnsi="Arial Narrow" w:cs="Arial Narrow"/>
        </w:rPr>
        <w:t>1</w:t>
      </w:r>
      <w:r w:rsidRPr="00F02D05">
        <w:rPr>
          <w:rFonts w:ascii="Arial Narrow" w:hAnsi="Arial Narrow" w:cs="Arial Narrow"/>
        </w:rPr>
        <w:t xml:space="preserve">8 de </w:t>
      </w:r>
      <w:r>
        <w:rPr>
          <w:rFonts w:ascii="Arial Narrow" w:hAnsi="Arial Narrow" w:cs="Arial Narrow"/>
        </w:rPr>
        <w:t xml:space="preserve">diciembre </w:t>
      </w:r>
      <w:r w:rsidRPr="00F02D05">
        <w:rPr>
          <w:rFonts w:ascii="Arial Narrow" w:hAnsi="Arial Narrow" w:cs="Arial Narrow"/>
        </w:rPr>
        <w:t>de 20</w:t>
      </w:r>
      <w:r>
        <w:rPr>
          <w:rFonts w:ascii="Arial Narrow" w:hAnsi="Arial Narrow" w:cs="Arial Narrow"/>
        </w:rPr>
        <w:t>10</w:t>
      </w:r>
      <w:r w:rsidRPr="00F02D05">
        <w:rPr>
          <w:rFonts w:ascii="Arial Narrow" w:hAnsi="Arial Narrow" w:cs="Arial Narrow"/>
        </w:rPr>
        <w:t xml:space="preserve"> de la empresa Cementos Pérez). </w:t>
      </w:r>
    </w:p>
    <w:p w:rsidR="00A03910" w:rsidRDefault="00A03910" w:rsidP="00E90015">
      <w:pPr>
        <w:ind w:left="284"/>
        <w:jc w:val="both"/>
        <w:rPr>
          <w:rFonts w:ascii="Arial Narrow" w:hAnsi="Arial Narrow" w:cs="Arial Narrow"/>
        </w:rPr>
      </w:pPr>
    </w:p>
    <w:p w:rsidR="00A03910" w:rsidRDefault="00A03910" w:rsidP="00E90015">
      <w:pPr>
        <w:ind w:left="284"/>
        <w:jc w:val="both"/>
        <w:rPr>
          <w:rFonts w:ascii="Arial Narrow" w:hAnsi="Arial Narrow" w:cs="Arial Narrow"/>
        </w:rPr>
      </w:pPr>
      <w:r>
        <w:rPr>
          <w:rFonts w:ascii="Arial Narrow" w:hAnsi="Arial Narrow" w:cs="Arial Narrow"/>
        </w:rPr>
        <w:t xml:space="preserve">Cada fichero tendrá tantas líneas como focos, parámetros y periodos temporales de integración sean necesarios comunicar. </w:t>
      </w:r>
      <w:r>
        <w:rPr>
          <w:rFonts w:ascii="Arial Narrow" w:hAnsi="Arial Narrow" w:cs="Arial Narrow"/>
          <w:lang w:val="pt-BR"/>
        </w:rPr>
        <w:t xml:space="preserve">A modo de </w:t>
      </w:r>
      <w:proofErr w:type="spellStart"/>
      <w:r>
        <w:rPr>
          <w:rFonts w:ascii="Arial Narrow" w:hAnsi="Arial Narrow" w:cs="Arial Narrow"/>
          <w:lang w:val="pt-BR"/>
        </w:rPr>
        <w:t>ejemplo</w:t>
      </w:r>
      <w:proofErr w:type="spellEnd"/>
      <w:r>
        <w:rPr>
          <w:rFonts w:ascii="Arial Narrow" w:hAnsi="Arial Narrow" w:cs="Arial Narrow"/>
          <w:lang w:val="pt-BR"/>
        </w:rPr>
        <w:t xml:space="preserve">, </w:t>
      </w:r>
      <w:r>
        <w:rPr>
          <w:rFonts w:ascii="Arial Narrow" w:hAnsi="Arial Narrow" w:cs="Arial Narrow"/>
        </w:rPr>
        <w:t>el fichero de una empresa con dos focos, tres parámetros a comunicar en cada foco y periodo de integración horario, tendrá 2x3x24 = 144 líneas.</w:t>
      </w:r>
    </w:p>
    <w:p w:rsidR="00A03910" w:rsidRDefault="00A03910" w:rsidP="00E90015">
      <w:pPr>
        <w:ind w:left="284"/>
        <w:jc w:val="both"/>
        <w:rPr>
          <w:rFonts w:ascii="Arial Narrow" w:hAnsi="Arial Narrow" w:cs="Arial Narrow"/>
        </w:rPr>
      </w:pPr>
    </w:p>
    <w:p w:rsidR="00A03910" w:rsidRDefault="00A03910" w:rsidP="00E90015">
      <w:pPr>
        <w:ind w:left="284"/>
        <w:jc w:val="both"/>
        <w:rPr>
          <w:rFonts w:ascii="Arial Narrow" w:hAnsi="Arial Narrow" w:cs="Arial Narrow"/>
        </w:rPr>
      </w:pPr>
      <w:r w:rsidRPr="009837C6">
        <w:rPr>
          <w:rFonts w:ascii="Arial Narrow" w:hAnsi="Arial Narrow" w:cs="Arial Narrow"/>
          <w:lang w:val="pt-BR"/>
        </w:rPr>
        <w:t xml:space="preserve">Para cada </w:t>
      </w:r>
      <w:proofErr w:type="spellStart"/>
      <w:r w:rsidRPr="009837C6">
        <w:rPr>
          <w:rFonts w:ascii="Arial Narrow" w:hAnsi="Arial Narrow" w:cs="Arial Narrow"/>
          <w:lang w:val="pt-BR"/>
        </w:rPr>
        <w:t>parámetro</w:t>
      </w:r>
      <w:proofErr w:type="spellEnd"/>
      <w:r w:rsidRPr="009837C6">
        <w:rPr>
          <w:rFonts w:ascii="Arial Narrow" w:hAnsi="Arial Narrow" w:cs="Arial Narrow"/>
          <w:lang w:val="pt-BR"/>
        </w:rPr>
        <w:t xml:space="preserve"> se enviará </w:t>
      </w:r>
      <w:proofErr w:type="spellStart"/>
      <w:r w:rsidRPr="009837C6">
        <w:rPr>
          <w:rFonts w:ascii="Arial Narrow" w:hAnsi="Arial Narrow" w:cs="Arial Narrow"/>
          <w:lang w:val="pt-BR"/>
        </w:rPr>
        <w:t>un</w:t>
      </w:r>
      <w:proofErr w:type="spellEnd"/>
      <w:r w:rsidRPr="009837C6">
        <w:rPr>
          <w:rFonts w:ascii="Arial Narrow" w:hAnsi="Arial Narrow" w:cs="Arial Narrow"/>
          <w:lang w:val="pt-BR"/>
        </w:rPr>
        <w:t xml:space="preserve"> único valor de </w:t>
      </w:r>
      <w:proofErr w:type="spellStart"/>
      <w:r w:rsidRPr="009837C6">
        <w:rPr>
          <w:rFonts w:ascii="Arial Narrow" w:hAnsi="Arial Narrow" w:cs="Arial Narrow"/>
          <w:lang w:val="pt-BR"/>
        </w:rPr>
        <w:t>integración</w:t>
      </w:r>
      <w:proofErr w:type="spellEnd"/>
      <w:r>
        <w:rPr>
          <w:rFonts w:ascii="Arial Narrow" w:hAnsi="Arial Narrow" w:cs="Arial Narrow"/>
          <w:lang w:val="pt-BR"/>
        </w:rPr>
        <w:t xml:space="preserve">, </w:t>
      </w:r>
      <w:proofErr w:type="spellStart"/>
      <w:r>
        <w:rPr>
          <w:rFonts w:ascii="Arial Narrow" w:hAnsi="Arial Narrow" w:cs="Arial Narrow"/>
          <w:lang w:val="pt-BR"/>
        </w:rPr>
        <w:t>así</w:t>
      </w:r>
      <w:proofErr w:type="spellEnd"/>
      <w:r>
        <w:rPr>
          <w:rFonts w:ascii="Arial Narrow" w:hAnsi="Arial Narrow" w:cs="Arial Narrow"/>
          <w:lang w:val="pt-BR"/>
        </w:rPr>
        <w:t xml:space="preserve">, si </w:t>
      </w:r>
      <w:proofErr w:type="spellStart"/>
      <w:r>
        <w:rPr>
          <w:rFonts w:ascii="Arial Narrow" w:hAnsi="Arial Narrow" w:cs="Arial Narrow"/>
          <w:lang w:val="pt-BR"/>
        </w:rPr>
        <w:t>el</w:t>
      </w:r>
      <w:proofErr w:type="spellEnd"/>
      <w:r>
        <w:rPr>
          <w:rFonts w:ascii="Arial Narrow" w:hAnsi="Arial Narrow" w:cs="Arial Narrow"/>
          <w:lang w:val="pt-BR"/>
        </w:rPr>
        <w:t xml:space="preserve"> </w:t>
      </w:r>
      <w:proofErr w:type="spellStart"/>
      <w:r>
        <w:rPr>
          <w:rFonts w:ascii="Arial Narrow" w:hAnsi="Arial Narrow" w:cs="Arial Narrow"/>
          <w:lang w:val="pt-BR"/>
        </w:rPr>
        <w:t>periodo</w:t>
      </w:r>
      <w:proofErr w:type="spellEnd"/>
      <w:r>
        <w:rPr>
          <w:rFonts w:ascii="Arial Narrow" w:hAnsi="Arial Narrow" w:cs="Arial Narrow"/>
          <w:lang w:val="pt-BR"/>
        </w:rPr>
        <w:t xml:space="preserve"> que se </w:t>
      </w:r>
      <w:proofErr w:type="spellStart"/>
      <w:r>
        <w:rPr>
          <w:rFonts w:ascii="Arial Narrow" w:hAnsi="Arial Narrow" w:cs="Arial Narrow"/>
          <w:lang w:val="pt-BR"/>
        </w:rPr>
        <w:t>debe</w:t>
      </w:r>
      <w:proofErr w:type="spellEnd"/>
      <w:r>
        <w:rPr>
          <w:rFonts w:ascii="Arial Narrow" w:hAnsi="Arial Narrow" w:cs="Arial Narrow"/>
          <w:lang w:val="pt-BR"/>
        </w:rPr>
        <w:t xml:space="preserve"> comunicar es </w:t>
      </w:r>
      <w:proofErr w:type="spellStart"/>
      <w:r>
        <w:rPr>
          <w:rFonts w:ascii="Arial Narrow" w:hAnsi="Arial Narrow" w:cs="Arial Narrow"/>
          <w:lang w:val="pt-BR"/>
        </w:rPr>
        <w:t>horario</w:t>
      </w:r>
      <w:proofErr w:type="spellEnd"/>
      <w:r>
        <w:rPr>
          <w:rFonts w:ascii="Arial Narrow" w:hAnsi="Arial Narrow" w:cs="Arial Narrow"/>
          <w:lang w:val="pt-BR"/>
        </w:rPr>
        <w:t xml:space="preserve">, </w:t>
      </w:r>
      <w:proofErr w:type="spellStart"/>
      <w:r>
        <w:rPr>
          <w:rFonts w:ascii="Arial Narrow" w:hAnsi="Arial Narrow" w:cs="Arial Narrow"/>
          <w:lang w:val="pt-BR"/>
        </w:rPr>
        <w:t>las</w:t>
      </w:r>
      <w:proofErr w:type="spellEnd"/>
      <w:r>
        <w:rPr>
          <w:rFonts w:ascii="Arial Narrow" w:hAnsi="Arial Narrow" w:cs="Arial Narrow"/>
          <w:lang w:val="pt-BR"/>
        </w:rPr>
        <w:t xml:space="preserve"> medidas </w:t>
      </w:r>
      <w:proofErr w:type="spellStart"/>
      <w:r>
        <w:rPr>
          <w:rFonts w:ascii="Arial Narrow" w:hAnsi="Arial Narrow" w:cs="Arial Narrow"/>
          <w:lang w:val="pt-BR"/>
        </w:rPr>
        <w:t>diarias</w:t>
      </w:r>
      <w:proofErr w:type="spellEnd"/>
      <w:r>
        <w:rPr>
          <w:rFonts w:ascii="Arial Narrow" w:hAnsi="Arial Narrow" w:cs="Arial Narrow"/>
          <w:lang w:val="pt-BR"/>
        </w:rPr>
        <w:t xml:space="preserve"> que </w:t>
      </w:r>
      <w:proofErr w:type="spellStart"/>
      <w:r>
        <w:rPr>
          <w:rFonts w:ascii="Arial Narrow" w:hAnsi="Arial Narrow" w:cs="Arial Narrow"/>
          <w:lang w:val="pt-BR"/>
        </w:rPr>
        <w:t>sean</w:t>
      </w:r>
      <w:proofErr w:type="spellEnd"/>
      <w:r>
        <w:rPr>
          <w:rFonts w:ascii="Arial Narrow" w:hAnsi="Arial Narrow" w:cs="Arial Narrow"/>
          <w:lang w:val="pt-BR"/>
        </w:rPr>
        <w:t xml:space="preserve"> </w:t>
      </w:r>
      <w:proofErr w:type="spellStart"/>
      <w:r>
        <w:rPr>
          <w:rFonts w:ascii="Arial Narrow" w:hAnsi="Arial Narrow" w:cs="Arial Narrow"/>
          <w:lang w:val="pt-BR"/>
        </w:rPr>
        <w:t>necesarias</w:t>
      </w:r>
      <w:proofErr w:type="spellEnd"/>
      <w:r>
        <w:rPr>
          <w:rFonts w:ascii="Arial Narrow" w:hAnsi="Arial Narrow" w:cs="Arial Narrow"/>
          <w:lang w:val="pt-BR"/>
        </w:rPr>
        <w:t xml:space="preserve"> </w:t>
      </w:r>
      <w:proofErr w:type="spellStart"/>
      <w:r>
        <w:rPr>
          <w:rFonts w:ascii="Arial Narrow" w:hAnsi="Arial Narrow" w:cs="Arial Narrow"/>
          <w:lang w:val="pt-BR"/>
        </w:rPr>
        <w:t>obtener</w:t>
      </w:r>
      <w:proofErr w:type="spellEnd"/>
      <w:r>
        <w:rPr>
          <w:rFonts w:ascii="Arial Narrow" w:hAnsi="Arial Narrow" w:cs="Arial Narrow"/>
          <w:lang w:val="pt-BR"/>
        </w:rPr>
        <w:t xml:space="preserve"> para </w:t>
      </w:r>
      <w:proofErr w:type="spellStart"/>
      <w:r>
        <w:rPr>
          <w:rFonts w:ascii="Arial Narrow" w:hAnsi="Arial Narrow" w:cs="Arial Narrow"/>
          <w:lang w:val="pt-BR"/>
        </w:rPr>
        <w:t>comprobar</w:t>
      </w:r>
      <w:proofErr w:type="spellEnd"/>
      <w:r>
        <w:rPr>
          <w:rFonts w:ascii="Arial Narrow" w:hAnsi="Arial Narrow" w:cs="Arial Narrow"/>
          <w:lang w:val="pt-BR"/>
        </w:rPr>
        <w:t xml:space="preserve"> </w:t>
      </w:r>
      <w:proofErr w:type="spellStart"/>
      <w:r>
        <w:rPr>
          <w:rFonts w:ascii="Arial Narrow" w:hAnsi="Arial Narrow" w:cs="Arial Narrow"/>
          <w:lang w:val="pt-BR"/>
        </w:rPr>
        <w:t>el</w:t>
      </w:r>
      <w:proofErr w:type="spellEnd"/>
      <w:r>
        <w:rPr>
          <w:rFonts w:ascii="Arial Narrow" w:hAnsi="Arial Narrow" w:cs="Arial Narrow"/>
          <w:lang w:val="pt-BR"/>
        </w:rPr>
        <w:t xml:space="preserve"> VLE, se </w:t>
      </w:r>
      <w:proofErr w:type="spellStart"/>
      <w:r>
        <w:rPr>
          <w:rFonts w:ascii="Arial Narrow" w:hAnsi="Arial Narrow" w:cs="Arial Narrow"/>
          <w:lang w:val="pt-BR"/>
        </w:rPr>
        <w:t>calcularán</w:t>
      </w:r>
      <w:proofErr w:type="spellEnd"/>
      <w:r>
        <w:rPr>
          <w:rFonts w:ascii="Arial Narrow" w:hAnsi="Arial Narrow" w:cs="Arial Narrow"/>
          <w:lang w:val="pt-BR"/>
        </w:rPr>
        <w:t xml:space="preserve"> </w:t>
      </w:r>
      <w:proofErr w:type="spellStart"/>
      <w:r>
        <w:rPr>
          <w:rFonts w:ascii="Arial Narrow" w:hAnsi="Arial Narrow" w:cs="Arial Narrow"/>
          <w:lang w:val="pt-BR"/>
        </w:rPr>
        <w:t>en</w:t>
      </w:r>
      <w:proofErr w:type="spellEnd"/>
      <w:r>
        <w:rPr>
          <w:rFonts w:ascii="Arial Narrow" w:hAnsi="Arial Narrow" w:cs="Arial Narrow"/>
          <w:lang w:val="pt-BR"/>
        </w:rPr>
        <w:t xml:space="preserve"> </w:t>
      </w:r>
      <w:proofErr w:type="spellStart"/>
      <w:r>
        <w:rPr>
          <w:rFonts w:ascii="Arial Narrow" w:hAnsi="Arial Narrow" w:cs="Arial Narrow"/>
          <w:lang w:val="pt-BR"/>
        </w:rPr>
        <w:t>la</w:t>
      </w:r>
      <w:proofErr w:type="spellEnd"/>
      <w:r>
        <w:rPr>
          <w:rFonts w:ascii="Arial Narrow" w:hAnsi="Arial Narrow" w:cs="Arial Narrow"/>
          <w:lang w:val="pt-BR"/>
        </w:rPr>
        <w:t xml:space="preserve"> </w:t>
      </w:r>
      <w:proofErr w:type="spellStart"/>
      <w:r>
        <w:rPr>
          <w:rFonts w:ascii="Arial Narrow" w:hAnsi="Arial Narrow" w:cs="Arial Narrow"/>
          <w:lang w:val="pt-BR"/>
        </w:rPr>
        <w:t>Consejería</w:t>
      </w:r>
      <w:proofErr w:type="spellEnd"/>
      <w:r>
        <w:rPr>
          <w:rFonts w:ascii="Arial Narrow" w:hAnsi="Arial Narrow" w:cs="Arial Narrow"/>
          <w:lang w:val="pt-BR"/>
        </w:rPr>
        <w:t xml:space="preserve"> a partir de </w:t>
      </w:r>
      <w:proofErr w:type="spellStart"/>
      <w:r>
        <w:rPr>
          <w:rFonts w:ascii="Arial Narrow" w:hAnsi="Arial Narrow" w:cs="Arial Narrow"/>
          <w:lang w:val="pt-BR"/>
        </w:rPr>
        <w:t>los</w:t>
      </w:r>
      <w:proofErr w:type="spellEnd"/>
      <w:r>
        <w:rPr>
          <w:rFonts w:ascii="Arial Narrow" w:hAnsi="Arial Narrow" w:cs="Arial Narrow"/>
          <w:lang w:val="pt-BR"/>
        </w:rPr>
        <w:t xml:space="preserve"> </w:t>
      </w:r>
      <w:proofErr w:type="spellStart"/>
      <w:r>
        <w:rPr>
          <w:rFonts w:ascii="Arial Narrow" w:hAnsi="Arial Narrow" w:cs="Arial Narrow"/>
          <w:lang w:val="pt-BR"/>
        </w:rPr>
        <w:t>datos</w:t>
      </w:r>
      <w:proofErr w:type="spellEnd"/>
      <w:r>
        <w:rPr>
          <w:rFonts w:ascii="Arial Narrow" w:hAnsi="Arial Narrow" w:cs="Arial Narrow"/>
          <w:lang w:val="pt-BR"/>
        </w:rPr>
        <w:t xml:space="preserve"> </w:t>
      </w:r>
      <w:proofErr w:type="spellStart"/>
      <w:r>
        <w:rPr>
          <w:rFonts w:ascii="Arial Narrow" w:hAnsi="Arial Narrow" w:cs="Arial Narrow"/>
          <w:lang w:val="pt-BR"/>
        </w:rPr>
        <w:t>horarios</w:t>
      </w:r>
      <w:proofErr w:type="spellEnd"/>
      <w:r>
        <w:rPr>
          <w:rFonts w:ascii="Arial Narrow" w:hAnsi="Arial Narrow" w:cs="Arial Narrow"/>
          <w:lang w:val="pt-BR"/>
        </w:rPr>
        <w:t xml:space="preserve"> comunicados, por tanto </w:t>
      </w:r>
      <w:proofErr w:type="spellStart"/>
      <w:r>
        <w:rPr>
          <w:rFonts w:ascii="Arial Narrow" w:hAnsi="Arial Narrow" w:cs="Arial Narrow"/>
          <w:lang w:val="pt-BR"/>
        </w:rPr>
        <w:t>en</w:t>
      </w:r>
      <w:proofErr w:type="spellEnd"/>
      <w:r>
        <w:rPr>
          <w:rFonts w:ascii="Arial Narrow" w:hAnsi="Arial Narrow" w:cs="Arial Narrow"/>
          <w:lang w:val="pt-BR"/>
        </w:rPr>
        <w:t xml:space="preserve"> este </w:t>
      </w:r>
      <w:proofErr w:type="spellStart"/>
      <w:r>
        <w:rPr>
          <w:rFonts w:ascii="Arial Narrow" w:hAnsi="Arial Narrow" w:cs="Arial Narrow"/>
          <w:lang w:val="pt-BR"/>
        </w:rPr>
        <w:t>ejemplo</w:t>
      </w:r>
      <w:proofErr w:type="spellEnd"/>
      <w:r>
        <w:rPr>
          <w:rFonts w:ascii="Arial Narrow" w:hAnsi="Arial Narrow" w:cs="Arial Narrow"/>
          <w:lang w:val="pt-BR"/>
        </w:rPr>
        <w:t xml:space="preserve"> </w:t>
      </w:r>
      <w:proofErr w:type="spellStart"/>
      <w:r>
        <w:rPr>
          <w:rFonts w:ascii="Arial Narrow" w:hAnsi="Arial Narrow" w:cs="Arial Narrow"/>
          <w:lang w:val="pt-BR"/>
        </w:rPr>
        <w:t>sólo</w:t>
      </w:r>
      <w:proofErr w:type="spellEnd"/>
      <w:r>
        <w:rPr>
          <w:rFonts w:ascii="Arial Narrow" w:hAnsi="Arial Narrow" w:cs="Arial Narrow"/>
          <w:lang w:val="pt-BR"/>
        </w:rPr>
        <w:t xml:space="preserve"> se enviará </w:t>
      </w:r>
      <w:proofErr w:type="spellStart"/>
      <w:r>
        <w:rPr>
          <w:rFonts w:ascii="Arial Narrow" w:hAnsi="Arial Narrow" w:cs="Arial Narrow"/>
          <w:lang w:val="pt-BR"/>
        </w:rPr>
        <w:t>el</w:t>
      </w:r>
      <w:proofErr w:type="spellEnd"/>
      <w:r>
        <w:rPr>
          <w:rFonts w:ascii="Arial Narrow" w:hAnsi="Arial Narrow" w:cs="Arial Narrow"/>
          <w:lang w:val="pt-BR"/>
        </w:rPr>
        <w:t xml:space="preserve"> valor de </w:t>
      </w:r>
      <w:proofErr w:type="spellStart"/>
      <w:r>
        <w:rPr>
          <w:rFonts w:ascii="Arial Narrow" w:hAnsi="Arial Narrow" w:cs="Arial Narrow"/>
          <w:lang w:val="pt-BR"/>
        </w:rPr>
        <w:t>integración</w:t>
      </w:r>
      <w:proofErr w:type="spellEnd"/>
      <w:r>
        <w:rPr>
          <w:rFonts w:ascii="Arial Narrow" w:hAnsi="Arial Narrow" w:cs="Arial Narrow"/>
          <w:lang w:val="pt-BR"/>
        </w:rPr>
        <w:t xml:space="preserve"> </w:t>
      </w:r>
      <w:proofErr w:type="spellStart"/>
      <w:r>
        <w:rPr>
          <w:rFonts w:ascii="Arial Narrow" w:hAnsi="Arial Narrow" w:cs="Arial Narrow"/>
          <w:lang w:val="pt-BR"/>
        </w:rPr>
        <w:t>horario</w:t>
      </w:r>
      <w:proofErr w:type="spellEnd"/>
      <w:r>
        <w:rPr>
          <w:rFonts w:ascii="Arial Narrow" w:hAnsi="Arial Narrow" w:cs="Arial Narrow"/>
          <w:lang w:val="pt-BR"/>
        </w:rPr>
        <w:t>.</w:t>
      </w:r>
    </w:p>
    <w:p w:rsidR="00A03910" w:rsidRDefault="00A03910" w:rsidP="009C7B28">
      <w:pPr>
        <w:jc w:val="both"/>
        <w:rPr>
          <w:rFonts w:ascii="Arial Narrow" w:hAnsi="Arial Narrow" w:cs="Arial Narrow"/>
        </w:rPr>
      </w:pPr>
    </w:p>
    <w:p w:rsidR="00A03910" w:rsidRDefault="00A03910" w:rsidP="00E90015">
      <w:pPr>
        <w:numPr>
          <w:ilvl w:val="0"/>
          <w:numId w:val="2"/>
        </w:numPr>
        <w:ind w:left="284" w:hanging="284"/>
        <w:jc w:val="both"/>
        <w:rPr>
          <w:rFonts w:ascii="Arial Narrow" w:hAnsi="Arial Narrow" w:cs="Arial Narrow"/>
        </w:rPr>
      </w:pPr>
      <w:r>
        <w:rPr>
          <w:rFonts w:ascii="Arial Narrow" w:hAnsi="Arial Narrow" w:cs="Arial Narrow"/>
        </w:rPr>
        <w:t>Cada línea tendrá 19 campos, que son:</w:t>
      </w:r>
    </w:p>
    <w:p w:rsidR="00A03910" w:rsidRDefault="00A03910" w:rsidP="00E90015">
      <w:pPr>
        <w:ind w:left="709" w:hanging="425"/>
        <w:jc w:val="both"/>
        <w:rPr>
          <w:rFonts w:ascii="Arial Narrow" w:hAnsi="Arial Narrow" w:cs="Arial Narrow"/>
        </w:rPr>
      </w:pPr>
    </w:p>
    <w:p w:rsidR="00A03910" w:rsidRPr="00BC205F" w:rsidRDefault="00A03910" w:rsidP="00E90015">
      <w:pPr>
        <w:numPr>
          <w:ilvl w:val="0"/>
          <w:numId w:val="1"/>
        </w:numPr>
        <w:tabs>
          <w:tab w:val="clear" w:pos="1440"/>
          <w:tab w:val="num" w:pos="709"/>
        </w:tabs>
        <w:spacing w:before="60"/>
        <w:ind w:left="709" w:hanging="425"/>
        <w:rPr>
          <w:rFonts w:ascii="Arial Narrow" w:hAnsi="Arial Narrow" w:cs="Arial Narrow"/>
          <w:color w:val="000000"/>
          <w:lang w:val="pt-BR"/>
        </w:rPr>
      </w:pPr>
      <w:r w:rsidRPr="00061A94">
        <w:rPr>
          <w:rFonts w:ascii="Arial Narrow" w:hAnsi="Arial Narrow" w:cs="Arial Narrow"/>
          <w:b/>
          <w:bCs/>
          <w:color w:val="000000"/>
          <w:lang w:val="pt-BR"/>
        </w:rPr>
        <w:t xml:space="preserve">Código de foco </w:t>
      </w:r>
      <w:proofErr w:type="spellStart"/>
      <w:r w:rsidRPr="00061A94">
        <w:rPr>
          <w:rFonts w:ascii="Arial Narrow" w:hAnsi="Arial Narrow" w:cs="Arial Narrow"/>
          <w:b/>
          <w:bCs/>
          <w:color w:val="000000"/>
          <w:lang w:val="pt-BR"/>
        </w:rPr>
        <w:t>emisor</w:t>
      </w:r>
      <w:proofErr w:type="spellEnd"/>
      <w:r w:rsidRPr="00BC205F">
        <w:rPr>
          <w:rFonts w:ascii="Arial Narrow" w:hAnsi="Arial Narrow" w:cs="Arial Narrow"/>
          <w:color w:val="000000"/>
          <w:lang w:val="pt-BR"/>
        </w:rPr>
        <w:t xml:space="preserve"> (</w:t>
      </w:r>
      <w:r>
        <w:rPr>
          <w:rFonts w:ascii="Arial Narrow" w:hAnsi="Arial Narrow" w:cs="Arial Narrow"/>
          <w:color w:val="000000"/>
          <w:lang w:val="pt-BR"/>
        </w:rPr>
        <w:t>10 caracteres alfanuméricos</w:t>
      </w:r>
      <w:r w:rsidRPr="00BC205F">
        <w:rPr>
          <w:rFonts w:ascii="Arial Narrow" w:hAnsi="Arial Narrow" w:cs="Arial Narrow"/>
          <w:color w:val="000000"/>
          <w:lang w:val="pt-BR"/>
        </w:rPr>
        <w:t>)</w:t>
      </w:r>
    </w:p>
    <w:p w:rsidR="00A03910" w:rsidRPr="00BC205F" w:rsidRDefault="00A03910" w:rsidP="00E90015">
      <w:pPr>
        <w:numPr>
          <w:ilvl w:val="0"/>
          <w:numId w:val="1"/>
        </w:numPr>
        <w:tabs>
          <w:tab w:val="clear" w:pos="1440"/>
          <w:tab w:val="num" w:pos="709"/>
        </w:tabs>
        <w:spacing w:before="60"/>
        <w:ind w:left="709" w:hanging="425"/>
        <w:rPr>
          <w:rFonts w:ascii="Arial Narrow" w:hAnsi="Arial Narrow" w:cs="Arial Narrow"/>
          <w:color w:val="000000"/>
          <w:lang w:val="pt-BR"/>
        </w:rPr>
      </w:pPr>
      <w:r w:rsidRPr="00061A94">
        <w:rPr>
          <w:rFonts w:ascii="Arial Narrow" w:hAnsi="Arial Narrow" w:cs="Arial Narrow"/>
          <w:b/>
          <w:bCs/>
          <w:color w:val="000000"/>
          <w:lang w:val="pt-BR"/>
        </w:rPr>
        <w:t>Fecha</w:t>
      </w:r>
      <w:r w:rsidRPr="00BC205F">
        <w:rPr>
          <w:rFonts w:ascii="Arial Narrow" w:hAnsi="Arial Narrow" w:cs="Arial Narrow"/>
          <w:color w:val="000000"/>
          <w:lang w:val="pt-BR"/>
        </w:rPr>
        <w:t xml:space="preserve"> (</w:t>
      </w:r>
      <w:r>
        <w:rPr>
          <w:rFonts w:ascii="Arial Narrow" w:hAnsi="Arial Narrow" w:cs="Arial Narrow"/>
          <w:color w:val="000000"/>
          <w:lang w:val="pt-BR"/>
        </w:rPr>
        <w:t xml:space="preserve">6 caracteres formato fecha: </w:t>
      </w:r>
      <w:proofErr w:type="spellStart"/>
      <w:r>
        <w:rPr>
          <w:rFonts w:ascii="Arial Narrow" w:hAnsi="Arial Narrow" w:cs="Arial Narrow"/>
          <w:color w:val="000000"/>
          <w:lang w:val="pt-BR"/>
        </w:rPr>
        <w:t>aammdd</w:t>
      </w:r>
      <w:proofErr w:type="spellEnd"/>
      <w:r w:rsidRPr="00BC205F">
        <w:rPr>
          <w:rFonts w:ascii="Arial Narrow" w:hAnsi="Arial Narrow" w:cs="Arial Narrow"/>
          <w:color w:val="000000"/>
          <w:lang w:val="pt-BR"/>
        </w:rPr>
        <w:t>)</w:t>
      </w:r>
    </w:p>
    <w:p w:rsidR="00A03910" w:rsidRPr="00BC205F" w:rsidRDefault="00A03910" w:rsidP="00E90015">
      <w:pPr>
        <w:numPr>
          <w:ilvl w:val="0"/>
          <w:numId w:val="1"/>
        </w:numPr>
        <w:tabs>
          <w:tab w:val="clear" w:pos="1440"/>
          <w:tab w:val="num" w:pos="709"/>
        </w:tabs>
        <w:spacing w:before="60"/>
        <w:ind w:left="709" w:hanging="425"/>
        <w:rPr>
          <w:rFonts w:ascii="Arial Narrow" w:hAnsi="Arial Narrow" w:cs="Arial Narrow"/>
          <w:color w:val="000000"/>
        </w:rPr>
      </w:pPr>
      <w:r w:rsidRPr="00061A94">
        <w:rPr>
          <w:rFonts w:ascii="Arial Narrow" w:hAnsi="Arial Narrow" w:cs="Arial Narrow"/>
          <w:b/>
          <w:bCs/>
          <w:color w:val="000000"/>
        </w:rPr>
        <w:t>Hora</w:t>
      </w:r>
      <w:r w:rsidRPr="00BC205F">
        <w:rPr>
          <w:rFonts w:ascii="Arial Narrow" w:hAnsi="Arial Narrow" w:cs="Arial Narrow"/>
          <w:color w:val="000000"/>
        </w:rPr>
        <w:t xml:space="preserve"> (</w:t>
      </w:r>
      <w:r>
        <w:rPr>
          <w:rFonts w:ascii="Arial Narrow" w:hAnsi="Arial Narrow" w:cs="Arial Narrow"/>
          <w:color w:val="000000"/>
        </w:rPr>
        <w:t xml:space="preserve">4 caracteres formato hora: </w:t>
      </w:r>
      <w:proofErr w:type="spellStart"/>
      <w:r>
        <w:rPr>
          <w:rFonts w:ascii="Arial Narrow" w:hAnsi="Arial Narrow" w:cs="Arial Narrow"/>
          <w:color w:val="000000"/>
        </w:rPr>
        <w:t>hhmm</w:t>
      </w:r>
      <w:proofErr w:type="spellEnd"/>
      <w:r>
        <w:rPr>
          <w:rFonts w:ascii="Arial Narrow" w:hAnsi="Arial Narrow" w:cs="Arial Narrow"/>
          <w:color w:val="000000"/>
        </w:rPr>
        <w:t>)</w:t>
      </w:r>
    </w:p>
    <w:p w:rsidR="00A03910" w:rsidRPr="00BC205F" w:rsidRDefault="00A03910" w:rsidP="00E90015">
      <w:pPr>
        <w:numPr>
          <w:ilvl w:val="0"/>
          <w:numId w:val="1"/>
        </w:numPr>
        <w:tabs>
          <w:tab w:val="clear" w:pos="1440"/>
          <w:tab w:val="num" w:pos="709"/>
        </w:tabs>
        <w:spacing w:before="60"/>
        <w:ind w:left="709" w:hanging="425"/>
        <w:rPr>
          <w:rFonts w:ascii="Arial Narrow" w:hAnsi="Arial Narrow" w:cs="Arial Narrow"/>
          <w:color w:val="000000"/>
        </w:rPr>
      </w:pPr>
      <w:r w:rsidRPr="00061A94">
        <w:rPr>
          <w:rFonts w:ascii="Arial Narrow" w:hAnsi="Arial Narrow" w:cs="Arial Narrow"/>
          <w:b/>
          <w:bCs/>
          <w:color w:val="000000"/>
        </w:rPr>
        <w:t>Periodo de integración</w:t>
      </w:r>
      <w:r w:rsidRPr="00BC205F">
        <w:rPr>
          <w:rFonts w:ascii="Arial Narrow" w:hAnsi="Arial Narrow" w:cs="Arial Narrow"/>
          <w:color w:val="000000"/>
        </w:rPr>
        <w:t xml:space="preserve"> (</w:t>
      </w:r>
      <w:r>
        <w:rPr>
          <w:rFonts w:ascii="Arial Narrow" w:hAnsi="Arial Narrow" w:cs="Arial Narrow"/>
          <w:color w:val="000000"/>
        </w:rPr>
        <w:t>1 carácter numérico según tabla código de integración</w:t>
      </w:r>
      <w:r w:rsidRPr="00BC205F">
        <w:rPr>
          <w:rFonts w:ascii="Arial Narrow" w:hAnsi="Arial Narrow" w:cs="Arial Narrow"/>
          <w:color w:val="000000"/>
        </w:rPr>
        <w:t>)</w:t>
      </w:r>
    </w:p>
    <w:p w:rsidR="00A03910" w:rsidRPr="00BC205F" w:rsidRDefault="00A03910" w:rsidP="00E90015">
      <w:pPr>
        <w:numPr>
          <w:ilvl w:val="0"/>
          <w:numId w:val="1"/>
        </w:numPr>
        <w:tabs>
          <w:tab w:val="clear" w:pos="1440"/>
          <w:tab w:val="num" w:pos="709"/>
        </w:tabs>
        <w:spacing w:before="60"/>
        <w:ind w:left="709" w:hanging="425"/>
        <w:rPr>
          <w:rFonts w:ascii="Arial Narrow" w:hAnsi="Arial Narrow" w:cs="Arial Narrow"/>
          <w:color w:val="000000"/>
        </w:rPr>
      </w:pPr>
      <w:r w:rsidRPr="00061A94">
        <w:rPr>
          <w:rFonts w:ascii="Arial Narrow" w:hAnsi="Arial Narrow" w:cs="Arial Narrow"/>
          <w:b/>
          <w:bCs/>
          <w:color w:val="000000"/>
        </w:rPr>
        <w:t>Código de parámetro</w:t>
      </w:r>
      <w:r w:rsidRPr="00BC205F">
        <w:rPr>
          <w:rFonts w:ascii="Arial Narrow" w:hAnsi="Arial Narrow" w:cs="Arial Narrow"/>
          <w:color w:val="000000"/>
        </w:rPr>
        <w:t xml:space="preserve"> (</w:t>
      </w:r>
      <w:r>
        <w:rPr>
          <w:rFonts w:ascii="Arial Narrow" w:hAnsi="Arial Narrow" w:cs="Arial Narrow"/>
          <w:color w:val="000000"/>
        </w:rPr>
        <w:t>3 caracteres numéricos según tabla código parámetro</w:t>
      </w:r>
      <w:r w:rsidRPr="00BC205F">
        <w:rPr>
          <w:rFonts w:ascii="Arial Narrow" w:hAnsi="Arial Narrow" w:cs="Arial Narrow"/>
          <w:color w:val="000000"/>
        </w:rPr>
        <w:t>)</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061A94">
        <w:rPr>
          <w:rFonts w:ascii="Arial Narrow" w:hAnsi="Arial Narrow" w:cs="Arial Narrow"/>
          <w:b/>
          <w:bCs/>
          <w:color w:val="000000"/>
        </w:rPr>
        <w:lastRenderedPageBreak/>
        <w:t>Unidades  en las que vienen expresados los campos 8 y 9</w:t>
      </w:r>
      <w:r>
        <w:rPr>
          <w:rFonts w:ascii="Arial Narrow" w:hAnsi="Arial Narrow" w:cs="Arial Narrow"/>
          <w:color w:val="000000"/>
        </w:rPr>
        <w:t xml:space="preserve"> </w:t>
      </w:r>
      <w:r w:rsidRPr="00587935">
        <w:rPr>
          <w:rFonts w:ascii="Arial Narrow" w:hAnsi="Arial Narrow" w:cs="Arial Narrow"/>
        </w:rPr>
        <w:t>(3 caracteres numéricos según tabla código de unidades)</w:t>
      </w:r>
    </w:p>
    <w:p w:rsidR="00A03910" w:rsidRPr="00BC205F" w:rsidRDefault="00A03910" w:rsidP="00E90015">
      <w:pPr>
        <w:numPr>
          <w:ilvl w:val="0"/>
          <w:numId w:val="1"/>
        </w:numPr>
        <w:tabs>
          <w:tab w:val="clear" w:pos="1440"/>
          <w:tab w:val="num" w:pos="709"/>
        </w:tabs>
        <w:spacing w:before="60"/>
        <w:ind w:left="709" w:hanging="425"/>
        <w:jc w:val="both"/>
        <w:rPr>
          <w:rFonts w:ascii="Arial Narrow" w:hAnsi="Arial Narrow" w:cs="Arial Narrow"/>
          <w:color w:val="000000"/>
        </w:rPr>
      </w:pPr>
      <w:r w:rsidRPr="00061A94">
        <w:rPr>
          <w:rFonts w:ascii="Arial Narrow" w:hAnsi="Arial Narrow" w:cs="Arial Narrow"/>
          <w:b/>
          <w:bCs/>
          <w:color w:val="000000"/>
        </w:rPr>
        <w:t xml:space="preserve">Código de transformación de los </w:t>
      </w:r>
      <w:r>
        <w:rPr>
          <w:rFonts w:ascii="Arial Narrow" w:hAnsi="Arial Narrow" w:cs="Arial Narrow"/>
          <w:b/>
          <w:bCs/>
          <w:color w:val="000000"/>
        </w:rPr>
        <w:t xml:space="preserve">datos calibrados </w:t>
      </w:r>
      <w:r w:rsidRPr="00061A94">
        <w:rPr>
          <w:rFonts w:ascii="Arial Narrow" w:hAnsi="Arial Narrow" w:cs="Arial Narrow"/>
          <w:b/>
          <w:bCs/>
          <w:color w:val="000000"/>
        </w:rPr>
        <w:t xml:space="preserve">a las condiciones en las que viene expresado el Valor </w:t>
      </w:r>
      <w:r>
        <w:rPr>
          <w:rFonts w:ascii="Arial Narrow" w:hAnsi="Arial Narrow" w:cs="Arial Narrow"/>
          <w:b/>
          <w:bCs/>
          <w:color w:val="000000"/>
        </w:rPr>
        <w:t>L</w:t>
      </w:r>
      <w:r w:rsidRPr="00061A94">
        <w:rPr>
          <w:rFonts w:ascii="Arial Narrow" w:hAnsi="Arial Narrow" w:cs="Arial Narrow"/>
          <w:b/>
          <w:bCs/>
          <w:color w:val="000000"/>
        </w:rPr>
        <w:t xml:space="preserve">ímite de </w:t>
      </w:r>
      <w:r>
        <w:rPr>
          <w:rFonts w:ascii="Arial Narrow" w:hAnsi="Arial Narrow" w:cs="Arial Narrow"/>
          <w:b/>
          <w:bCs/>
          <w:color w:val="000000"/>
        </w:rPr>
        <w:t>E</w:t>
      </w:r>
      <w:r w:rsidRPr="00061A94">
        <w:rPr>
          <w:rFonts w:ascii="Arial Narrow" w:hAnsi="Arial Narrow" w:cs="Arial Narrow"/>
          <w:b/>
          <w:bCs/>
          <w:color w:val="000000"/>
        </w:rPr>
        <w:t>misión</w:t>
      </w:r>
      <w:r>
        <w:rPr>
          <w:rFonts w:ascii="Arial Narrow" w:hAnsi="Arial Narrow" w:cs="Arial Narrow"/>
          <w:b/>
          <w:bCs/>
          <w:color w:val="000000"/>
        </w:rPr>
        <w:t xml:space="preserve"> –VLE-. </w:t>
      </w:r>
      <w:r w:rsidRPr="004D1BE6">
        <w:rPr>
          <w:rFonts w:ascii="Arial Narrow" w:hAnsi="Arial Narrow" w:cs="Arial Narrow"/>
          <w:color w:val="000000"/>
        </w:rPr>
        <w:t>Este código</w:t>
      </w:r>
      <w:r>
        <w:rPr>
          <w:rFonts w:ascii="Arial Narrow" w:hAnsi="Arial Narrow" w:cs="Arial Narrow"/>
          <w:b/>
          <w:bCs/>
          <w:color w:val="000000"/>
        </w:rPr>
        <w:t xml:space="preserve"> </w:t>
      </w:r>
      <w:r>
        <w:rPr>
          <w:rFonts w:ascii="Arial Narrow" w:hAnsi="Arial Narrow" w:cs="Arial Narrow"/>
          <w:color w:val="000000"/>
        </w:rPr>
        <w:t xml:space="preserve">hace referencia a las condiciones de medida del SAM </w:t>
      </w:r>
      <w:r w:rsidRPr="00BC205F">
        <w:rPr>
          <w:rFonts w:ascii="Arial Narrow" w:hAnsi="Arial Narrow" w:cs="Arial Narrow"/>
          <w:color w:val="000000"/>
        </w:rPr>
        <w:t>(</w:t>
      </w:r>
      <w:r>
        <w:rPr>
          <w:rFonts w:ascii="Arial Narrow" w:hAnsi="Arial Narrow" w:cs="Arial Narrow"/>
          <w:color w:val="000000"/>
        </w:rPr>
        <w:t>2 caracteres numéricos según tabla código tabla transformación condiciones en las que viene expresado el VLE</w:t>
      </w:r>
      <w:r w:rsidRPr="00BC205F">
        <w:rPr>
          <w:rFonts w:ascii="Arial Narrow" w:hAnsi="Arial Narrow" w:cs="Arial Narrow"/>
          <w:color w:val="000000"/>
        </w:rPr>
        <w:t>)</w:t>
      </w:r>
    </w:p>
    <w:p w:rsidR="00A03910" w:rsidRPr="00BC205F" w:rsidRDefault="00A03910" w:rsidP="00E90015">
      <w:pPr>
        <w:numPr>
          <w:ilvl w:val="0"/>
          <w:numId w:val="1"/>
        </w:numPr>
        <w:tabs>
          <w:tab w:val="clear" w:pos="1440"/>
          <w:tab w:val="num" w:pos="709"/>
        </w:tabs>
        <w:spacing w:before="60"/>
        <w:ind w:left="709" w:hanging="425"/>
        <w:rPr>
          <w:rFonts w:ascii="Arial Narrow" w:hAnsi="Arial Narrow" w:cs="Arial Narrow"/>
          <w:color w:val="000000"/>
        </w:rPr>
      </w:pPr>
      <w:r w:rsidRPr="00061A94">
        <w:rPr>
          <w:rFonts w:ascii="Arial Narrow" w:hAnsi="Arial Narrow" w:cs="Arial Narrow"/>
          <w:b/>
          <w:bCs/>
          <w:color w:val="000000"/>
        </w:rPr>
        <w:t xml:space="preserve">Valor en Condiciones Normales </w:t>
      </w:r>
      <w:r w:rsidRPr="00207AFC">
        <w:rPr>
          <w:rFonts w:ascii="Arial Narrow" w:hAnsi="Arial Narrow" w:cs="Arial Narrow"/>
          <w:b/>
          <w:bCs/>
        </w:rPr>
        <w:t>de gas seco</w:t>
      </w:r>
      <w:r>
        <w:rPr>
          <w:rFonts w:ascii="Arial Narrow" w:hAnsi="Arial Narrow" w:cs="Arial Narrow"/>
          <w:b/>
          <w:bCs/>
          <w:color w:val="000000"/>
        </w:rPr>
        <w:t xml:space="preserve"> </w:t>
      </w:r>
      <w:r w:rsidRPr="00061A94">
        <w:rPr>
          <w:rFonts w:ascii="Arial Narrow" w:hAnsi="Arial Narrow" w:cs="Arial Narrow"/>
          <w:b/>
          <w:bCs/>
          <w:color w:val="000000"/>
        </w:rPr>
        <w:t>sin corregir al O</w:t>
      </w:r>
      <w:r w:rsidRPr="00061A94">
        <w:rPr>
          <w:rFonts w:ascii="Arial Narrow" w:hAnsi="Arial Narrow" w:cs="Arial Narrow"/>
          <w:b/>
          <w:bCs/>
          <w:color w:val="000000"/>
          <w:vertAlign w:val="subscript"/>
        </w:rPr>
        <w:t xml:space="preserve">2 </w:t>
      </w:r>
      <w:r w:rsidRPr="00061A94">
        <w:rPr>
          <w:rFonts w:ascii="Arial Narrow" w:hAnsi="Arial Narrow" w:cs="Arial Narrow"/>
          <w:b/>
          <w:bCs/>
          <w:color w:val="000000"/>
        </w:rPr>
        <w:t>de referencia</w:t>
      </w:r>
      <w:r>
        <w:rPr>
          <w:rFonts w:ascii="Arial Narrow" w:hAnsi="Arial Narrow" w:cs="Arial Narrow"/>
          <w:b/>
          <w:bCs/>
          <w:color w:val="000000"/>
        </w:rPr>
        <w:t xml:space="preserve"> </w:t>
      </w:r>
      <w:r w:rsidRPr="00BC205F">
        <w:rPr>
          <w:rFonts w:ascii="Arial Narrow" w:hAnsi="Arial Narrow" w:cs="Arial Narrow"/>
          <w:color w:val="000000"/>
        </w:rPr>
        <w:t>(</w:t>
      </w:r>
      <w:r w:rsidRPr="00587935">
        <w:rPr>
          <w:rFonts w:ascii="Arial Narrow" w:hAnsi="Arial Narrow" w:cs="Arial Narrow"/>
        </w:rPr>
        <w:t>campo numérico con 5 dígitos enteros y 2 decimales)</w:t>
      </w:r>
    </w:p>
    <w:p w:rsidR="00A03910" w:rsidRPr="00BC205F" w:rsidRDefault="00A03910" w:rsidP="00E90015">
      <w:pPr>
        <w:numPr>
          <w:ilvl w:val="0"/>
          <w:numId w:val="1"/>
        </w:numPr>
        <w:tabs>
          <w:tab w:val="clear" w:pos="1440"/>
          <w:tab w:val="num" w:pos="709"/>
        </w:tabs>
        <w:spacing w:before="60"/>
        <w:ind w:left="709" w:hanging="425"/>
        <w:jc w:val="both"/>
        <w:rPr>
          <w:rFonts w:ascii="Arial Narrow" w:hAnsi="Arial Narrow" w:cs="Arial Narrow"/>
          <w:color w:val="000000"/>
        </w:rPr>
      </w:pPr>
      <w:r w:rsidRPr="00061A94">
        <w:rPr>
          <w:rFonts w:ascii="Arial Narrow" w:hAnsi="Arial Narrow" w:cs="Arial Narrow"/>
          <w:b/>
          <w:bCs/>
          <w:color w:val="000000"/>
        </w:rPr>
        <w:t>Valor en las Condiciones en las que viene referido el VLE-</w:t>
      </w:r>
      <w:r>
        <w:rPr>
          <w:rFonts w:ascii="Arial Narrow" w:hAnsi="Arial Narrow" w:cs="Arial Narrow"/>
          <w:b/>
          <w:bCs/>
          <w:color w:val="000000"/>
        </w:rPr>
        <w:t xml:space="preserve"> restado la incertidumbre </w:t>
      </w:r>
      <w:r w:rsidRPr="00BC205F">
        <w:rPr>
          <w:rFonts w:ascii="Arial Narrow" w:hAnsi="Arial Narrow" w:cs="Arial Narrow"/>
          <w:color w:val="000000"/>
        </w:rPr>
        <w:t>(</w:t>
      </w:r>
      <w:r>
        <w:rPr>
          <w:rFonts w:ascii="Arial Narrow" w:hAnsi="Arial Narrow" w:cs="Arial Narrow"/>
          <w:color w:val="000000"/>
        </w:rPr>
        <w:t xml:space="preserve">campo numérico con </w:t>
      </w:r>
      <w:r w:rsidRPr="00587935">
        <w:rPr>
          <w:rFonts w:ascii="Arial Narrow" w:hAnsi="Arial Narrow" w:cs="Arial Narrow"/>
        </w:rPr>
        <w:t>5 dígitos enteros y 2 decimales</w:t>
      </w:r>
      <w:r w:rsidRPr="00BC205F">
        <w:rPr>
          <w:rFonts w:ascii="Arial Narrow" w:hAnsi="Arial Narrow" w:cs="Arial Narrow"/>
          <w:color w:val="000000"/>
        </w:rPr>
        <w:t>)</w:t>
      </w:r>
      <w:r>
        <w:rPr>
          <w:rFonts w:ascii="Arial Narrow" w:hAnsi="Arial Narrow" w:cs="Arial Narrow"/>
          <w:color w:val="000000"/>
        </w:rPr>
        <w:t>. En el caso de instalaciones cuyo VLE no venga referido a unas condiciones de O</w:t>
      </w:r>
      <w:r w:rsidRPr="00061A94">
        <w:rPr>
          <w:rFonts w:ascii="Arial Narrow" w:hAnsi="Arial Narrow" w:cs="Arial Narrow"/>
          <w:color w:val="000000"/>
          <w:vertAlign w:val="subscript"/>
        </w:rPr>
        <w:t>2</w:t>
      </w:r>
      <w:r>
        <w:rPr>
          <w:rFonts w:ascii="Arial Narrow" w:hAnsi="Arial Narrow" w:cs="Arial Narrow"/>
          <w:color w:val="000000"/>
        </w:rPr>
        <w:t xml:space="preserve"> de referencia, se reflejará en este campo el valor del campo 8, al cual se le ha restado la incertidumbre. En el caso de instalaciones cuyo VLE venga referido a unas condiciones de O</w:t>
      </w:r>
      <w:r w:rsidRPr="00061A94">
        <w:rPr>
          <w:rFonts w:ascii="Arial Narrow" w:hAnsi="Arial Narrow" w:cs="Arial Narrow"/>
          <w:color w:val="000000"/>
          <w:vertAlign w:val="subscript"/>
        </w:rPr>
        <w:t>2</w:t>
      </w:r>
      <w:r>
        <w:rPr>
          <w:rFonts w:ascii="Arial Narrow" w:hAnsi="Arial Narrow" w:cs="Arial Narrow"/>
          <w:color w:val="000000"/>
        </w:rPr>
        <w:t xml:space="preserve"> de referencia, se reflejará el valor corregido al O</w:t>
      </w:r>
      <w:r w:rsidRPr="00061A94">
        <w:rPr>
          <w:rFonts w:ascii="Arial Narrow" w:hAnsi="Arial Narrow" w:cs="Arial Narrow"/>
          <w:color w:val="000000"/>
          <w:vertAlign w:val="subscript"/>
        </w:rPr>
        <w:t>2</w:t>
      </w:r>
      <w:r>
        <w:rPr>
          <w:rFonts w:ascii="Arial Narrow" w:hAnsi="Arial Narrow" w:cs="Arial Narrow"/>
          <w:color w:val="000000"/>
        </w:rPr>
        <w:t xml:space="preserve"> de referencia</w:t>
      </w:r>
      <w:r w:rsidRPr="00BC205F">
        <w:rPr>
          <w:rFonts w:ascii="Arial Narrow" w:hAnsi="Arial Narrow" w:cs="Arial Narrow"/>
          <w:color w:val="000000"/>
        </w:rPr>
        <w:t xml:space="preserve"> </w:t>
      </w:r>
      <w:r>
        <w:rPr>
          <w:rFonts w:ascii="Arial Narrow" w:hAnsi="Arial Narrow" w:cs="Arial Narrow"/>
          <w:color w:val="000000"/>
        </w:rPr>
        <w:t>mencionado, al cual se le ha restado la incertidumbre.</w:t>
      </w:r>
    </w:p>
    <w:p w:rsidR="00A03910" w:rsidRPr="00BC205F" w:rsidRDefault="00A03910" w:rsidP="00E90015">
      <w:pPr>
        <w:numPr>
          <w:ilvl w:val="0"/>
          <w:numId w:val="1"/>
        </w:numPr>
        <w:tabs>
          <w:tab w:val="clear" w:pos="1440"/>
          <w:tab w:val="num" w:pos="709"/>
        </w:tabs>
        <w:spacing w:before="60"/>
        <w:ind w:left="709" w:hanging="425"/>
        <w:rPr>
          <w:rFonts w:ascii="Arial Narrow" w:hAnsi="Arial Narrow" w:cs="Arial Narrow"/>
          <w:color w:val="000000"/>
        </w:rPr>
      </w:pPr>
      <w:proofErr w:type="spellStart"/>
      <w:r w:rsidRPr="00E01EEA">
        <w:rPr>
          <w:rFonts w:ascii="Arial Narrow" w:hAnsi="Arial Narrow" w:cs="Arial Narrow"/>
          <w:b/>
          <w:bCs/>
          <w:color w:val="000000"/>
        </w:rPr>
        <w:t>Flag</w:t>
      </w:r>
      <w:proofErr w:type="spellEnd"/>
      <w:r w:rsidRPr="00E01EEA">
        <w:rPr>
          <w:rFonts w:ascii="Arial Narrow" w:hAnsi="Arial Narrow" w:cs="Arial Narrow"/>
          <w:b/>
          <w:bCs/>
          <w:color w:val="000000"/>
        </w:rPr>
        <w:t>: carácter  identificativo del estado del dato enviado en el campo 9</w:t>
      </w:r>
      <w:r>
        <w:rPr>
          <w:rFonts w:ascii="Arial Narrow" w:hAnsi="Arial Narrow" w:cs="Arial Narrow"/>
          <w:color w:val="000000"/>
        </w:rPr>
        <w:t xml:space="preserve"> </w:t>
      </w:r>
      <w:r w:rsidRPr="00BC205F">
        <w:rPr>
          <w:rFonts w:ascii="Arial Narrow" w:hAnsi="Arial Narrow" w:cs="Arial Narrow"/>
          <w:color w:val="000000"/>
        </w:rPr>
        <w:t>(</w:t>
      </w:r>
      <w:r>
        <w:rPr>
          <w:rFonts w:ascii="Arial Narrow" w:hAnsi="Arial Narrow" w:cs="Arial Narrow"/>
          <w:color w:val="000000"/>
        </w:rPr>
        <w:t xml:space="preserve">1 carácter alfanumérico según tabla código de </w:t>
      </w:r>
      <w:proofErr w:type="spellStart"/>
      <w:r>
        <w:rPr>
          <w:rFonts w:ascii="Arial Narrow" w:hAnsi="Arial Narrow" w:cs="Arial Narrow"/>
          <w:color w:val="000000"/>
        </w:rPr>
        <w:t>flag</w:t>
      </w:r>
      <w:proofErr w:type="spellEnd"/>
      <w:r w:rsidRPr="00BC205F">
        <w:rPr>
          <w:rFonts w:ascii="Arial Narrow" w:hAnsi="Arial Narrow" w:cs="Arial Narrow"/>
          <w:color w:val="000000"/>
        </w:rPr>
        <w:t>)</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Pr>
          <w:rFonts w:ascii="Arial Narrow" w:hAnsi="Arial Narrow" w:cs="Arial Narrow"/>
          <w:b/>
          <w:bCs/>
          <w:color w:val="000000"/>
        </w:rPr>
        <w:t>Dato calibrado</w:t>
      </w:r>
      <w:r w:rsidRPr="00C44631">
        <w:rPr>
          <w:rFonts w:ascii="Arial Narrow" w:hAnsi="Arial Narrow" w:cs="Arial Narrow"/>
          <w:color w:val="000000"/>
        </w:rPr>
        <w:t xml:space="preserve"> </w:t>
      </w:r>
      <w:r w:rsidRPr="00BC205F">
        <w:rPr>
          <w:rFonts w:ascii="Arial Narrow" w:hAnsi="Arial Narrow" w:cs="Arial Narrow"/>
          <w:color w:val="000000"/>
        </w:rPr>
        <w:t>(</w:t>
      </w:r>
      <w:r>
        <w:rPr>
          <w:rFonts w:ascii="Arial Narrow" w:hAnsi="Arial Narrow" w:cs="Arial Narrow"/>
          <w:color w:val="000000"/>
        </w:rPr>
        <w:t xml:space="preserve">campo numérico con </w:t>
      </w:r>
      <w:r w:rsidRPr="00587935">
        <w:rPr>
          <w:rFonts w:ascii="Arial Narrow" w:hAnsi="Arial Narrow" w:cs="Arial Narrow"/>
        </w:rPr>
        <w:t>5 dígitos enteros y 2 decimales)</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587935">
        <w:rPr>
          <w:rFonts w:ascii="Arial Narrow" w:hAnsi="Arial Narrow" w:cs="Arial Narrow"/>
          <w:b/>
          <w:bCs/>
        </w:rPr>
        <w:t>Porcentaje de corrección de O</w:t>
      </w:r>
      <w:r w:rsidRPr="00587935">
        <w:rPr>
          <w:rFonts w:ascii="Arial Narrow" w:hAnsi="Arial Narrow" w:cs="Arial Narrow"/>
          <w:b/>
          <w:bCs/>
          <w:vertAlign w:val="subscript"/>
        </w:rPr>
        <w:t xml:space="preserve">2. </w:t>
      </w:r>
      <w:r w:rsidRPr="00587935">
        <w:rPr>
          <w:rFonts w:ascii="Arial Narrow" w:hAnsi="Arial Narrow" w:cs="Arial Narrow"/>
        </w:rPr>
        <w:t>Valor de O</w:t>
      </w:r>
      <w:r w:rsidRPr="00587935">
        <w:rPr>
          <w:rFonts w:ascii="Arial Narrow" w:hAnsi="Arial Narrow" w:cs="Arial Narrow"/>
          <w:vertAlign w:val="subscript"/>
        </w:rPr>
        <w:t xml:space="preserve">2 </w:t>
      </w:r>
      <w:r w:rsidRPr="00587935">
        <w:rPr>
          <w:rFonts w:ascii="Arial Narrow" w:hAnsi="Arial Narrow" w:cs="Arial Narrow"/>
        </w:rPr>
        <w:t xml:space="preserve">al que viene referido el VLE (campo numérico con 2 dígitos enteros y 1 decimal) </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587935">
        <w:rPr>
          <w:rFonts w:ascii="Arial Narrow" w:hAnsi="Arial Narrow" w:cs="Arial Narrow"/>
          <w:b/>
          <w:bCs/>
        </w:rPr>
        <w:t>Valor de O</w:t>
      </w:r>
      <w:r w:rsidRPr="00587935">
        <w:rPr>
          <w:rFonts w:ascii="Arial Narrow" w:hAnsi="Arial Narrow" w:cs="Arial Narrow"/>
          <w:b/>
          <w:bCs/>
          <w:vertAlign w:val="subscript"/>
        </w:rPr>
        <w:t>2</w:t>
      </w:r>
      <w:r w:rsidRPr="00587935">
        <w:rPr>
          <w:rFonts w:ascii="Arial Narrow" w:hAnsi="Arial Narrow" w:cs="Arial Narrow"/>
          <w:vertAlign w:val="subscript"/>
        </w:rPr>
        <w:t xml:space="preserve"> </w:t>
      </w:r>
      <w:r w:rsidRPr="00587935">
        <w:rPr>
          <w:rFonts w:ascii="Arial Narrow" w:hAnsi="Arial Narrow" w:cs="Arial Narrow"/>
        </w:rPr>
        <w:t xml:space="preserve"> </w:t>
      </w:r>
      <w:r w:rsidRPr="00587935">
        <w:rPr>
          <w:rFonts w:ascii="Arial Narrow" w:hAnsi="Arial Narrow" w:cs="Arial Narrow"/>
          <w:b/>
          <w:bCs/>
        </w:rPr>
        <w:t>en %</w:t>
      </w:r>
      <w:r w:rsidRPr="00587935">
        <w:rPr>
          <w:rFonts w:ascii="Arial Narrow" w:hAnsi="Arial Narrow" w:cs="Arial Narrow"/>
        </w:rPr>
        <w:t>. Valor medido de oxígeno seco (campo numérico con 2 dígitos enteros y 1 decimal)</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587935">
        <w:rPr>
          <w:rFonts w:ascii="Arial Narrow" w:hAnsi="Arial Narrow" w:cs="Arial Narrow"/>
          <w:b/>
          <w:bCs/>
        </w:rPr>
        <w:t>Valor de Humedad en %</w:t>
      </w:r>
      <w:r w:rsidRPr="00587935">
        <w:rPr>
          <w:rFonts w:ascii="Arial Narrow" w:hAnsi="Arial Narrow" w:cs="Arial Narrow"/>
        </w:rPr>
        <w:t>. Valor medido de H</w:t>
      </w:r>
      <w:r w:rsidRPr="00587935">
        <w:rPr>
          <w:rFonts w:ascii="Arial Narrow" w:hAnsi="Arial Narrow" w:cs="Arial Narrow"/>
          <w:vertAlign w:val="subscript"/>
        </w:rPr>
        <w:t>2</w:t>
      </w:r>
      <w:r w:rsidRPr="00587935">
        <w:rPr>
          <w:rFonts w:ascii="Arial Narrow" w:hAnsi="Arial Narrow" w:cs="Arial Narrow"/>
        </w:rPr>
        <w:t>O (campo numérico con 2 dígitos enteros y 1 decimal)</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587935">
        <w:rPr>
          <w:rFonts w:ascii="Arial Narrow" w:hAnsi="Arial Narrow" w:cs="Arial Narrow"/>
          <w:b/>
          <w:bCs/>
        </w:rPr>
        <w:t>Valor de Temperatura de la emisión en ºC</w:t>
      </w:r>
      <w:r w:rsidRPr="00587935">
        <w:rPr>
          <w:rFonts w:ascii="Arial Narrow" w:hAnsi="Arial Narrow" w:cs="Arial Narrow"/>
        </w:rPr>
        <w:t xml:space="preserve"> (campo numérico con 4 dígitos enteros y 1 decimal)</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587935">
        <w:rPr>
          <w:rFonts w:ascii="Arial Narrow" w:hAnsi="Arial Narrow" w:cs="Arial Narrow"/>
          <w:b/>
          <w:bCs/>
        </w:rPr>
        <w:t xml:space="preserve">Valor de Presión absoluta en el conducto en </w:t>
      </w:r>
      <w:proofErr w:type="spellStart"/>
      <w:r w:rsidRPr="00587935">
        <w:rPr>
          <w:rFonts w:ascii="Arial Narrow" w:hAnsi="Arial Narrow" w:cs="Arial Narrow"/>
          <w:b/>
          <w:bCs/>
        </w:rPr>
        <w:t>kPa</w:t>
      </w:r>
      <w:proofErr w:type="spellEnd"/>
      <w:r w:rsidRPr="00587935">
        <w:rPr>
          <w:rFonts w:ascii="Arial Narrow" w:hAnsi="Arial Narrow" w:cs="Arial Narrow"/>
        </w:rPr>
        <w:t xml:space="preserve"> (campo numérico con 3 dígitos enteros y 2 decimales)</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587935">
        <w:rPr>
          <w:rFonts w:ascii="Arial Narrow" w:hAnsi="Arial Narrow" w:cs="Arial Narrow"/>
          <w:b/>
          <w:bCs/>
        </w:rPr>
        <w:t>Caudal seco en Nm³/h</w:t>
      </w:r>
      <w:r w:rsidRPr="00587935">
        <w:rPr>
          <w:rFonts w:ascii="Arial Narrow" w:hAnsi="Arial Narrow" w:cs="Arial Narrow"/>
        </w:rPr>
        <w:t xml:space="preserve"> (campo numérico con 6 dígitos enteros)</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587935">
        <w:rPr>
          <w:rFonts w:ascii="Arial Narrow" w:hAnsi="Arial Narrow" w:cs="Arial Narrow"/>
          <w:b/>
          <w:bCs/>
        </w:rPr>
        <w:t>Caudal húmedo en m³/h</w:t>
      </w:r>
      <w:r w:rsidRPr="00587935">
        <w:rPr>
          <w:rFonts w:ascii="Arial Narrow" w:hAnsi="Arial Narrow" w:cs="Arial Narrow"/>
        </w:rPr>
        <w:t xml:space="preserve"> (campo numérico con 6 dígitos enteros)</w:t>
      </w:r>
    </w:p>
    <w:p w:rsidR="00A03910" w:rsidRPr="00587935" w:rsidRDefault="00A03910" w:rsidP="00E90015">
      <w:pPr>
        <w:numPr>
          <w:ilvl w:val="0"/>
          <w:numId w:val="1"/>
        </w:numPr>
        <w:tabs>
          <w:tab w:val="clear" w:pos="1440"/>
          <w:tab w:val="num" w:pos="709"/>
        </w:tabs>
        <w:spacing w:before="60"/>
        <w:ind w:left="709" w:hanging="425"/>
        <w:rPr>
          <w:rFonts w:ascii="Arial Narrow" w:hAnsi="Arial Narrow" w:cs="Arial Narrow"/>
        </w:rPr>
      </w:pPr>
      <w:r w:rsidRPr="00587935">
        <w:rPr>
          <w:rFonts w:ascii="Arial Narrow" w:hAnsi="Arial Narrow" w:cs="Arial Narrow"/>
          <w:b/>
          <w:bCs/>
        </w:rPr>
        <w:t>Unidades del dato calibrado</w:t>
      </w:r>
      <w:r w:rsidRPr="00587935">
        <w:rPr>
          <w:rFonts w:ascii="Arial Narrow" w:hAnsi="Arial Narrow" w:cs="Arial Narrow"/>
        </w:rPr>
        <w:t xml:space="preserve"> -</w:t>
      </w:r>
      <w:r w:rsidRPr="00587935">
        <w:rPr>
          <w:rFonts w:ascii="Arial Narrow" w:hAnsi="Arial Narrow" w:cs="Arial Narrow"/>
          <w:b/>
          <w:bCs/>
        </w:rPr>
        <w:t>campo 11-</w:t>
      </w:r>
      <w:r w:rsidRPr="00587935">
        <w:rPr>
          <w:rFonts w:ascii="Arial Narrow" w:hAnsi="Arial Narrow" w:cs="Arial Narrow"/>
        </w:rPr>
        <w:t>. (3 caracteres numéricos según tabla código de unidades)</w:t>
      </w:r>
      <w:r w:rsidR="00E90015">
        <w:rPr>
          <w:rFonts w:ascii="Arial Narrow" w:hAnsi="Arial Narrow" w:cs="Arial Narrow"/>
        </w:rPr>
        <w:t>.</w:t>
      </w:r>
    </w:p>
    <w:p w:rsidR="00A03910" w:rsidRDefault="00A03910" w:rsidP="009C7B28">
      <w:pPr>
        <w:jc w:val="both"/>
        <w:rPr>
          <w:rFonts w:ascii="Arial Narrow" w:hAnsi="Arial Narrow" w:cs="Arial Narrow"/>
        </w:rPr>
      </w:pPr>
    </w:p>
    <w:p w:rsidR="00A03910" w:rsidRDefault="00A03910" w:rsidP="00E90015">
      <w:pPr>
        <w:pStyle w:val="Sangradetextonormal"/>
        <w:numPr>
          <w:ilvl w:val="0"/>
          <w:numId w:val="2"/>
        </w:numPr>
        <w:ind w:left="284" w:hanging="284"/>
        <w:rPr>
          <w:rFonts w:ascii="Arial Narrow" w:hAnsi="Arial Narrow" w:cs="Arial Narrow"/>
        </w:rPr>
      </w:pPr>
      <w:r>
        <w:rPr>
          <w:rFonts w:ascii="Arial Narrow" w:hAnsi="Arial Narrow" w:cs="Arial Narrow"/>
        </w:rPr>
        <w:t>C</w:t>
      </w:r>
      <w:r w:rsidRPr="00BC205F">
        <w:rPr>
          <w:rFonts w:ascii="Arial Narrow" w:hAnsi="Arial Narrow" w:cs="Arial Narrow"/>
        </w:rPr>
        <w:t xml:space="preserve">ada uno de los campos </w:t>
      </w:r>
      <w:r>
        <w:rPr>
          <w:rFonts w:ascii="Arial Narrow" w:hAnsi="Arial Narrow" w:cs="Arial Narrow"/>
        </w:rPr>
        <w:t xml:space="preserve">se separará con </w:t>
      </w:r>
      <w:r w:rsidRPr="00BC205F">
        <w:rPr>
          <w:rFonts w:ascii="Arial Narrow" w:hAnsi="Arial Narrow" w:cs="Arial Narrow"/>
        </w:rPr>
        <w:t>el carácter “</w:t>
      </w:r>
      <w:r w:rsidRPr="00F91A47">
        <w:rPr>
          <w:rFonts w:ascii="Arial Narrow" w:hAnsi="Arial Narrow" w:cs="Arial Narrow"/>
          <w:b/>
          <w:bCs/>
        </w:rPr>
        <w:t>;</w:t>
      </w:r>
      <w:r w:rsidRPr="00BC205F">
        <w:rPr>
          <w:rFonts w:ascii="Arial Narrow" w:hAnsi="Arial Narrow" w:cs="Arial Narrow"/>
        </w:rPr>
        <w:t>”</w:t>
      </w:r>
    </w:p>
    <w:p w:rsidR="00A03910" w:rsidRDefault="00A03910" w:rsidP="00E90015">
      <w:pPr>
        <w:pStyle w:val="Sangradetextonormal"/>
        <w:numPr>
          <w:ilvl w:val="0"/>
          <w:numId w:val="2"/>
        </w:numPr>
        <w:spacing w:before="120"/>
        <w:ind w:left="284" w:hanging="284"/>
        <w:rPr>
          <w:rFonts w:ascii="Arial Narrow" w:hAnsi="Arial Narrow" w:cs="Arial Narrow"/>
        </w:rPr>
      </w:pPr>
      <w:r>
        <w:rPr>
          <w:rFonts w:ascii="Arial Narrow" w:hAnsi="Arial Narrow" w:cs="Arial Narrow"/>
        </w:rPr>
        <w:t>En cada uno de los campos se separará la parte entera de la decimal por una “</w:t>
      </w:r>
      <w:r w:rsidRPr="000B4D49">
        <w:rPr>
          <w:rFonts w:ascii="Arial Narrow" w:hAnsi="Arial Narrow" w:cs="Arial Narrow"/>
          <w:b/>
          <w:bCs/>
        </w:rPr>
        <w:t>,</w:t>
      </w:r>
      <w:r>
        <w:rPr>
          <w:rFonts w:ascii="Arial Narrow" w:hAnsi="Arial Narrow" w:cs="Arial Narrow"/>
        </w:rPr>
        <w:t>”</w:t>
      </w:r>
    </w:p>
    <w:p w:rsidR="00A03910" w:rsidRPr="00587935" w:rsidRDefault="00A03910" w:rsidP="00E90015">
      <w:pPr>
        <w:pStyle w:val="Sangradetextonormal"/>
        <w:numPr>
          <w:ilvl w:val="0"/>
          <w:numId w:val="2"/>
        </w:numPr>
        <w:spacing w:before="120"/>
        <w:ind w:left="284" w:hanging="284"/>
        <w:jc w:val="both"/>
        <w:rPr>
          <w:rFonts w:ascii="Arial Narrow" w:hAnsi="Arial Narrow" w:cs="Arial Narrow"/>
          <w:strike/>
        </w:rPr>
      </w:pPr>
      <w:r w:rsidRPr="00587935">
        <w:rPr>
          <w:rFonts w:ascii="Arial Narrow" w:hAnsi="Arial Narrow" w:cs="Arial Narrow"/>
        </w:rPr>
        <w:t>Todos los campos deberán rellenarse. Si en alguna empresa no corresponde reportar alguno de los campos, se pondrán ceros con el formato del campo que corresponda, así si un campo que no debe reportarse tienen un formato de 4 dígitos enteros y 1 decimal, en el archivo de datos debe aparecer 0000,0.</w:t>
      </w:r>
    </w:p>
    <w:p w:rsidR="00A03910" w:rsidRDefault="00A03910" w:rsidP="00E90015">
      <w:pPr>
        <w:numPr>
          <w:ilvl w:val="0"/>
          <w:numId w:val="2"/>
        </w:numPr>
        <w:spacing w:before="120"/>
        <w:ind w:left="284" w:hanging="284"/>
        <w:jc w:val="both"/>
        <w:rPr>
          <w:rFonts w:ascii="Arial Narrow" w:hAnsi="Arial Narrow" w:cs="Arial Narrow"/>
        </w:rPr>
      </w:pPr>
      <w:r w:rsidRPr="00587935">
        <w:rPr>
          <w:rFonts w:ascii="Arial Narrow" w:hAnsi="Arial Narrow" w:cs="Arial Narrow"/>
        </w:rPr>
        <w:t>Todas las líneas del fichero terminarán con los caracteres CTR+LF (es decir fin de línea, esto sólo afecta a los ficheros generados bajo sistema operativo UNIX).</w:t>
      </w:r>
    </w:p>
    <w:p w:rsidR="00A03910" w:rsidRPr="00E2645C" w:rsidRDefault="00A03910" w:rsidP="00E90015">
      <w:pPr>
        <w:numPr>
          <w:ilvl w:val="0"/>
          <w:numId w:val="2"/>
        </w:numPr>
        <w:spacing w:before="120"/>
        <w:ind w:left="284" w:hanging="284"/>
        <w:jc w:val="both"/>
        <w:rPr>
          <w:rFonts w:ascii="Arial Narrow" w:hAnsi="Arial Narrow" w:cs="Arial Narrow"/>
        </w:rPr>
      </w:pPr>
      <w:r w:rsidRPr="00E2645C">
        <w:rPr>
          <w:rFonts w:ascii="Arial Narrow" w:hAnsi="Arial Narrow" w:cs="Arial Narrow"/>
          <w:color w:val="000000"/>
        </w:rPr>
        <w:t xml:space="preserve">Ejemplo de fichero de instalación con dos focos, </w:t>
      </w:r>
      <w:r>
        <w:rPr>
          <w:rFonts w:ascii="Arial Narrow" w:hAnsi="Arial Narrow" w:cs="Arial Narrow"/>
          <w:color w:val="000000"/>
        </w:rPr>
        <w:t>dos</w:t>
      </w:r>
      <w:r w:rsidRPr="00E2645C">
        <w:rPr>
          <w:rFonts w:ascii="Arial Narrow" w:hAnsi="Arial Narrow" w:cs="Arial Narrow"/>
          <w:color w:val="000000"/>
        </w:rPr>
        <w:t xml:space="preserve"> parámetro</w:t>
      </w:r>
      <w:r>
        <w:rPr>
          <w:rFonts w:ascii="Arial Narrow" w:hAnsi="Arial Narrow" w:cs="Arial Narrow"/>
          <w:color w:val="000000"/>
        </w:rPr>
        <w:t>s</w:t>
      </w:r>
      <w:r w:rsidRPr="00E2645C">
        <w:rPr>
          <w:rFonts w:ascii="Arial Narrow" w:hAnsi="Arial Narrow" w:cs="Arial Narrow"/>
          <w:color w:val="000000"/>
        </w:rPr>
        <w:t xml:space="preserve"> y un periodo de integración </w:t>
      </w:r>
      <w:r>
        <w:rPr>
          <w:rFonts w:ascii="Arial Narrow" w:hAnsi="Arial Narrow" w:cs="Arial Narrow"/>
          <w:color w:val="000000"/>
        </w:rPr>
        <w:t>horario</w:t>
      </w:r>
      <w:r w:rsidRPr="00E2645C">
        <w:rPr>
          <w:rFonts w:ascii="Arial Narrow" w:hAnsi="Arial Narrow" w:cs="Arial Narrow"/>
          <w:color w:val="000000"/>
        </w:rPr>
        <w:t xml:space="preserve">. En este caso </w:t>
      </w:r>
      <w:r>
        <w:rPr>
          <w:rFonts w:ascii="Arial Narrow" w:hAnsi="Arial Narrow" w:cs="Arial Narrow"/>
          <w:color w:val="000000"/>
        </w:rPr>
        <w:t>el archivo contendrá las siguientes 96 líneas:</w:t>
      </w:r>
      <w:r w:rsidRPr="00E2645C">
        <w:rPr>
          <w:rFonts w:ascii="Arial Narrow" w:hAnsi="Arial Narrow" w:cs="Arial Narrow"/>
          <w:color w:val="000000"/>
        </w:rPr>
        <w:t xml:space="preserve"> </w:t>
      </w:r>
    </w:p>
    <w:p w:rsidR="00A03910" w:rsidRPr="00E2645C" w:rsidRDefault="00A03910" w:rsidP="009C7B28">
      <w:pPr>
        <w:jc w:val="both"/>
        <w:rPr>
          <w:rFonts w:ascii="Arial Narrow" w:hAnsi="Arial Narrow" w:cs="Arial Narrow"/>
        </w:rPr>
      </w:pPr>
    </w:p>
    <w:p w:rsidR="00A03910" w:rsidRPr="006671A1" w:rsidRDefault="00A03910" w:rsidP="009C7B28">
      <w:pPr>
        <w:spacing w:line="276" w:lineRule="auto"/>
        <w:jc w:val="center"/>
        <w:rPr>
          <w:rFonts w:ascii="Arial Narrow" w:hAnsi="Arial Narrow" w:cs="Arial Narrow"/>
          <w:b/>
          <w:bCs/>
          <w:sz w:val="18"/>
          <w:szCs w:val="16"/>
        </w:rPr>
      </w:pPr>
      <w:r w:rsidRPr="006671A1">
        <w:rPr>
          <w:rFonts w:ascii="Arial Narrow" w:hAnsi="Arial Narrow" w:cs="Arial Narrow"/>
          <w:b/>
          <w:bCs/>
          <w:sz w:val="18"/>
          <w:szCs w:val="16"/>
        </w:rPr>
        <w:t>E001I01F01</w:t>
      </w:r>
      <w:r w:rsidRPr="006671A1">
        <w:rPr>
          <w:rFonts w:ascii="Arial Narrow" w:hAnsi="Arial Narrow" w:cs="Arial Narrow"/>
          <w:sz w:val="18"/>
          <w:szCs w:val="16"/>
        </w:rPr>
        <w:t>;</w:t>
      </w:r>
      <w:r w:rsidRPr="006671A1">
        <w:rPr>
          <w:rFonts w:ascii="Arial Narrow" w:hAnsi="Arial Narrow" w:cs="Arial Narrow"/>
          <w:b/>
          <w:bCs/>
          <w:sz w:val="18"/>
          <w:szCs w:val="16"/>
        </w:rPr>
        <w:t>101218</w:t>
      </w:r>
      <w:r w:rsidRPr="006671A1">
        <w:rPr>
          <w:rFonts w:ascii="Arial Narrow" w:hAnsi="Arial Narrow" w:cs="Arial Narrow"/>
          <w:sz w:val="18"/>
          <w:szCs w:val="16"/>
        </w:rPr>
        <w:t>;</w:t>
      </w:r>
      <w:r w:rsidRPr="006671A1">
        <w:rPr>
          <w:rFonts w:ascii="Arial Narrow" w:hAnsi="Arial Narrow" w:cs="Arial Narrow"/>
          <w:b/>
          <w:bCs/>
          <w:sz w:val="18"/>
          <w:szCs w:val="16"/>
        </w:rPr>
        <w:t>0100</w:t>
      </w:r>
      <w:r w:rsidRPr="006671A1">
        <w:rPr>
          <w:rFonts w:ascii="Arial Narrow" w:hAnsi="Arial Narrow" w:cs="Arial Narrow"/>
          <w:sz w:val="18"/>
          <w:szCs w:val="16"/>
        </w:rPr>
        <w:t>;</w:t>
      </w:r>
      <w:r w:rsidRPr="006671A1">
        <w:rPr>
          <w:rFonts w:ascii="Arial Narrow" w:hAnsi="Arial Narrow" w:cs="Arial Narrow"/>
          <w:b/>
          <w:bCs/>
          <w:sz w:val="18"/>
          <w:szCs w:val="16"/>
        </w:rPr>
        <w:t>5</w:t>
      </w:r>
      <w:r w:rsidRPr="006671A1">
        <w:rPr>
          <w:rFonts w:ascii="Arial Narrow" w:hAnsi="Arial Narrow" w:cs="Arial Narrow"/>
          <w:sz w:val="18"/>
          <w:szCs w:val="16"/>
        </w:rPr>
        <w:t>;</w:t>
      </w:r>
      <w:r w:rsidRPr="006671A1">
        <w:rPr>
          <w:rFonts w:ascii="Arial Narrow" w:hAnsi="Arial Narrow" w:cs="Arial Narrow"/>
          <w:b/>
          <w:bCs/>
          <w:sz w:val="18"/>
          <w:szCs w:val="16"/>
        </w:rPr>
        <w:t>001</w:t>
      </w:r>
      <w:r w:rsidRPr="006671A1">
        <w:rPr>
          <w:rFonts w:ascii="Arial Narrow" w:hAnsi="Arial Narrow" w:cs="Arial Narrow"/>
          <w:sz w:val="18"/>
          <w:szCs w:val="16"/>
        </w:rPr>
        <w:t>;</w:t>
      </w:r>
      <w:r w:rsidRPr="006671A1">
        <w:rPr>
          <w:rFonts w:ascii="Arial Narrow" w:hAnsi="Arial Narrow" w:cs="Arial Narrow"/>
          <w:b/>
          <w:bCs/>
          <w:sz w:val="18"/>
          <w:szCs w:val="16"/>
        </w:rPr>
        <w:t>006</w:t>
      </w:r>
      <w:r w:rsidRPr="006671A1">
        <w:rPr>
          <w:rFonts w:ascii="Arial Narrow" w:hAnsi="Arial Narrow" w:cs="Arial Narrow"/>
          <w:sz w:val="18"/>
          <w:szCs w:val="16"/>
        </w:rPr>
        <w:t>;</w:t>
      </w:r>
      <w:r w:rsidRPr="006671A1">
        <w:rPr>
          <w:rFonts w:ascii="Arial Narrow" w:hAnsi="Arial Narrow" w:cs="Arial Narrow"/>
          <w:b/>
          <w:bCs/>
          <w:sz w:val="18"/>
          <w:szCs w:val="16"/>
        </w:rPr>
        <w:t>14</w:t>
      </w:r>
      <w:r w:rsidRPr="006671A1">
        <w:rPr>
          <w:rFonts w:ascii="Arial Narrow" w:hAnsi="Arial Narrow" w:cs="Arial Narrow"/>
          <w:sz w:val="18"/>
          <w:szCs w:val="16"/>
        </w:rPr>
        <w:t>;</w:t>
      </w:r>
      <w:r w:rsidRPr="006671A1">
        <w:rPr>
          <w:rFonts w:ascii="Arial Narrow" w:hAnsi="Arial Narrow" w:cs="Arial Narrow"/>
          <w:b/>
          <w:bCs/>
          <w:sz w:val="18"/>
          <w:szCs w:val="16"/>
          <w:lang w:val="sv-SE"/>
        </w:rPr>
        <w:t>00</w:t>
      </w:r>
      <w:r w:rsidRPr="006671A1">
        <w:rPr>
          <w:rFonts w:ascii="Arial Narrow" w:hAnsi="Arial Narrow" w:cs="Arial Narrow"/>
          <w:b/>
          <w:bCs/>
          <w:sz w:val="18"/>
          <w:szCs w:val="16"/>
        </w:rPr>
        <w:t>987,06</w:t>
      </w:r>
      <w:r w:rsidRPr="006671A1">
        <w:rPr>
          <w:rFonts w:ascii="Arial Narrow" w:hAnsi="Arial Narrow" w:cs="Arial Narrow"/>
          <w:sz w:val="18"/>
          <w:szCs w:val="16"/>
        </w:rPr>
        <w:t>;</w:t>
      </w:r>
      <w:r w:rsidRPr="006671A1">
        <w:rPr>
          <w:rFonts w:ascii="Arial Narrow" w:hAnsi="Arial Narrow" w:cs="Arial Narrow"/>
          <w:b/>
          <w:bCs/>
          <w:sz w:val="18"/>
          <w:szCs w:val="16"/>
          <w:lang w:val="sv-SE"/>
        </w:rPr>
        <w:t>00</w:t>
      </w:r>
      <w:r w:rsidRPr="006671A1">
        <w:rPr>
          <w:rFonts w:ascii="Arial Narrow" w:hAnsi="Arial Narrow" w:cs="Arial Narrow"/>
          <w:b/>
          <w:bCs/>
          <w:sz w:val="18"/>
          <w:szCs w:val="16"/>
        </w:rPr>
        <w:t>773,50</w:t>
      </w:r>
      <w:r w:rsidRPr="006671A1">
        <w:rPr>
          <w:rFonts w:ascii="Arial Narrow" w:hAnsi="Arial Narrow" w:cs="Arial Narrow"/>
          <w:sz w:val="18"/>
          <w:szCs w:val="16"/>
        </w:rPr>
        <w:t>;</w:t>
      </w:r>
      <w:r w:rsidRPr="006671A1">
        <w:rPr>
          <w:rFonts w:ascii="Arial Narrow" w:hAnsi="Arial Narrow" w:cs="Arial Narrow"/>
          <w:b/>
          <w:bCs/>
          <w:sz w:val="18"/>
          <w:szCs w:val="16"/>
        </w:rPr>
        <w:t>V</w:t>
      </w:r>
      <w:r w:rsidRPr="006671A1">
        <w:rPr>
          <w:rFonts w:ascii="Arial Narrow" w:hAnsi="Arial Narrow" w:cs="Arial Narrow"/>
          <w:sz w:val="18"/>
          <w:szCs w:val="16"/>
        </w:rPr>
        <w:t>;</w:t>
      </w:r>
      <w:r w:rsidRPr="006671A1">
        <w:rPr>
          <w:rFonts w:ascii="Arial Narrow" w:hAnsi="Arial Narrow" w:cs="Arial Narrow"/>
          <w:b/>
          <w:bCs/>
          <w:sz w:val="18"/>
          <w:szCs w:val="16"/>
          <w:lang w:val="sv-SE"/>
        </w:rPr>
        <w:t xml:space="preserve"> 00</w:t>
      </w:r>
      <w:r w:rsidRPr="006671A1">
        <w:rPr>
          <w:rFonts w:ascii="Arial Narrow" w:hAnsi="Arial Narrow" w:cs="Arial Narrow"/>
          <w:b/>
          <w:bCs/>
          <w:sz w:val="18"/>
          <w:szCs w:val="16"/>
        </w:rPr>
        <w:t>587,44</w:t>
      </w:r>
      <w:r w:rsidRPr="006671A1">
        <w:rPr>
          <w:rFonts w:ascii="Arial Narrow" w:hAnsi="Arial Narrow" w:cs="Arial Narrow"/>
          <w:sz w:val="18"/>
          <w:szCs w:val="16"/>
        </w:rPr>
        <w:t>;</w:t>
      </w:r>
      <w:r w:rsidRPr="006671A1">
        <w:rPr>
          <w:rFonts w:ascii="Arial Narrow" w:hAnsi="Arial Narrow" w:cs="Arial Narrow"/>
          <w:b/>
          <w:bCs/>
          <w:sz w:val="18"/>
          <w:szCs w:val="16"/>
        </w:rPr>
        <w:t>10,0</w:t>
      </w:r>
      <w:r w:rsidRPr="006671A1">
        <w:rPr>
          <w:rFonts w:ascii="Arial Narrow" w:hAnsi="Arial Narrow" w:cs="Arial Narrow"/>
          <w:sz w:val="18"/>
          <w:szCs w:val="16"/>
        </w:rPr>
        <w:t>;</w:t>
      </w:r>
      <w:r w:rsidRPr="006671A1">
        <w:rPr>
          <w:rFonts w:ascii="Arial Narrow" w:hAnsi="Arial Narrow" w:cs="Arial Narrow"/>
          <w:b/>
          <w:bCs/>
          <w:sz w:val="18"/>
          <w:szCs w:val="16"/>
          <w:lang w:val="sv-SE"/>
        </w:rPr>
        <w:t>0</w:t>
      </w:r>
      <w:r w:rsidRPr="006671A1">
        <w:rPr>
          <w:rFonts w:ascii="Arial Narrow" w:hAnsi="Arial Narrow" w:cs="Arial Narrow"/>
          <w:b/>
          <w:bCs/>
          <w:sz w:val="18"/>
          <w:szCs w:val="16"/>
        </w:rPr>
        <w:t>8,5</w:t>
      </w:r>
      <w:r w:rsidRPr="006671A1">
        <w:rPr>
          <w:rFonts w:ascii="Arial Narrow" w:hAnsi="Arial Narrow" w:cs="Arial Narrow"/>
          <w:sz w:val="18"/>
          <w:szCs w:val="16"/>
        </w:rPr>
        <w:t>;</w:t>
      </w:r>
      <w:r w:rsidRPr="006671A1">
        <w:rPr>
          <w:rFonts w:ascii="Arial Narrow" w:hAnsi="Arial Narrow" w:cs="Arial Narrow"/>
          <w:b/>
          <w:bCs/>
          <w:sz w:val="18"/>
          <w:szCs w:val="16"/>
          <w:lang w:val="sv-SE"/>
        </w:rPr>
        <w:t>0</w:t>
      </w:r>
      <w:r w:rsidRPr="006671A1">
        <w:rPr>
          <w:rFonts w:ascii="Arial Narrow" w:hAnsi="Arial Narrow" w:cs="Arial Narrow"/>
          <w:b/>
          <w:bCs/>
          <w:sz w:val="18"/>
          <w:szCs w:val="16"/>
        </w:rPr>
        <w:t>7,0</w:t>
      </w:r>
      <w:r w:rsidRPr="006671A1">
        <w:rPr>
          <w:rFonts w:ascii="Arial Narrow" w:hAnsi="Arial Narrow" w:cs="Arial Narrow"/>
          <w:sz w:val="18"/>
          <w:szCs w:val="16"/>
        </w:rPr>
        <w:t>;</w:t>
      </w:r>
      <w:r w:rsidRPr="006671A1">
        <w:rPr>
          <w:rFonts w:ascii="Arial Narrow" w:hAnsi="Arial Narrow" w:cs="Arial Narrow"/>
          <w:b/>
          <w:bCs/>
          <w:sz w:val="18"/>
          <w:szCs w:val="16"/>
          <w:lang w:val="sv-SE"/>
        </w:rPr>
        <w:t>0150,3</w:t>
      </w:r>
      <w:r w:rsidRPr="006671A1">
        <w:rPr>
          <w:rFonts w:ascii="Arial Narrow" w:hAnsi="Arial Narrow" w:cs="Arial Narrow"/>
          <w:sz w:val="18"/>
          <w:szCs w:val="16"/>
        </w:rPr>
        <w:t>;</w:t>
      </w:r>
      <w:r w:rsidRPr="006671A1">
        <w:rPr>
          <w:rFonts w:ascii="Arial Narrow" w:hAnsi="Arial Narrow" w:cs="Arial Narrow"/>
          <w:b/>
          <w:bCs/>
          <w:sz w:val="18"/>
          <w:szCs w:val="16"/>
        </w:rPr>
        <w:t>100,52</w:t>
      </w:r>
      <w:r w:rsidRPr="006671A1">
        <w:rPr>
          <w:rFonts w:ascii="Arial Narrow" w:hAnsi="Arial Narrow" w:cs="Arial Narrow"/>
          <w:sz w:val="18"/>
          <w:szCs w:val="16"/>
        </w:rPr>
        <w:t>;</w:t>
      </w:r>
      <w:r w:rsidRPr="006671A1">
        <w:rPr>
          <w:rFonts w:ascii="Arial Narrow" w:hAnsi="Arial Narrow" w:cs="Arial Narrow"/>
          <w:b/>
          <w:bCs/>
          <w:sz w:val="18"/>
          <w:szCs w:val="16"/>
        </w:rPr>
        <w:t>016262;027326</w:t>
      </w:r>
      <w:r w:rsidRPr="006671A1">
        <w:rPr>
          <w:rFonts w:ascii="Arial Narrow" w:hAnsi="Arial Narrow" w:cs="Arial Narrow"/>
          <w:sz w:val="18"/>
          <w:szCs w:val="16"/>
        </w:rPr>
        <w:t>;</w:t>
      </w:r>
      <w:r w:rsidRPr="006671A1">
        <w:rPr>
          <w:rFonts w:ascii="Arial Narrow" w:hAnsi="Arial Narrow" w:cs="Arial Narrow"/>
          <w:b/>
          <w:bCs/>
          <w:sz w:val="18"/>
          <w:szCs w:val="16"/>
        </w:rPr>
        <w:t>104</w:t>
      </w:r>
    </w:p>
    <w:p w:rsidR="00A03910" w:rsidRPr="006671A1" w:rsidRDefault="00A03910" w:rsidP="009C7B28">
      <w:pPr>
        <w:spacing w:line="276" w:lineRule="auto"/>
        <w:jc w:val="center"/>
        <w:rPr>
          <w:rFonts w:ascii="Arial Narrow" w:hAnsi="Arial Narrow" w:cs="Arial Narrow"/>
          <w:sz w:val="18"/>
          <w:szCs w:val="16"/>
        </w:rPr>
      </w:pPr>
      <w:r w:rsidRPr="006671A1">
        <w:rPr>
          <w:rFonts w:ascii="Arial Narrow" w:hAnsi="Arial Narrow" w:cs="Arial Narrow"/>
          <w:sz w:val="18"/>
          <w:szCs w:val="16"/>
        </w:rPr>
        <w:t>E001I01F01;101218;0100;5;003;006;14;</w:t>
      </w:r>
      <w:r w:rsidRPr="006671A1">
        <w:rPr>
          <w:rFonts w:ascii="Arial Narrow" w:hAnsi="Arial Narrow" w:cs="Arial Narrow"/>
          <w:bCs/>
          <w:sz w:val="18"/>
          <w:szCs w:val="16"/>
          <w:lang w:val="sv-SE"/>
        </w:rPr>
        <w:t>00</w:t>
      </w:r>
      <w:r w:rsidRPr="006671A1">
        <w:rPr>
          <w:rFonts w:ascii="Arial Narrow" w:hAnsi="Arial Narrow" w:cs="Arial Narrow"/>
          <w:sz w:val="18"/>
          <w:szCs w:val="16"/>
        </w:rPr>
        <w:t>987,06;</w:t>
      </w:r>
      <w:r w:rsidRPr="006671A1">
        <w:rPr>
          <w:rFonts w:ascii="Arial Narrow" w:hAnsi="Arial Narrow" w:cs="Arial Narrow"/>
          <w:bCs/>
          <w:sz w:val="18"/>
          <w:szCs w:val="16"/>
          <w:lang w:val="sv-SE"/>
        </w:rPr>
        <w:t>00</w:t>
      </w:r>
      <w:r w:rsidRPr="006671A1">
        <w:rPr>
          <w:rFonts w:ascii="Arial Narrow" w:hAnsi="Arial Narrow" w:cs="Arial Narrow"/>
          <w:sz w:val="18"/>
          <w:szCs w:val="16"/>
        </w:rPr>
        <w:t>773,50;V;</w:t>
      </w:r>
      <w:r w:rsidRPr="006671A1">
        <w:rPr>
          <w:rFonts w:ascii="Arial Narrow" w:hAnsi="Arial Narrow" w:cs="Arial Narrow"/>
          <w:bCs/>
          <w:sz w:val="18"/>
          <w:szCs w:val="16"/>
          <w:lang w:val="sv-SE"/>
        </w:rPr>
        <w:t xml:space="preserve"> 00</w:t>
      </w:r>
      <w:r w:rsidRPr="006671A1">
        <w:rPr>
          <w:rFonts w:ascii="Arial Narrow" w:hAnsi="Arial Narrow" w:cs="Arial Narrow"/>
          <w:sz w:val="18"/>
          <w:szCs w:val="16"/>
        </w:rPr>
        <w:t>587,44;10,0;08,5;</w:t>
      </w:r>
      <w:r w:rsidRPr="006671A1">
        <w:rPr>
          <w:rFonts w:ascii="Arial Narrow" w:hAnsi="Arial Narrow" w:cs="Arial Narrow"/>
          <w:bCs/>
          <w:sz w:val="18"/>
          <w:szCs w:val="16"/>
          <w:lang w:val="sv-SE"/>
        </w:rPr>
        <w:t>0</w:t>
      </w:r>
      <w:r w:rsidRPr="006671A1">
        <w:rPr>
          <w:rFonts w:ascii="Arial Narrow" w:hAnsi="Arial Narrow" w:cs="Arial Narrow"/>
          <w:sz w:val="18"/>
          <w:szCs w:val="16"/>
        </w:rPr>
        <w:t>7,0;</w:t>
      </w:r>
      <w:r w:rsidRPr="006671A1">
        <w:rPr>
          <w:rFonts w:ascii="Arial Narrow" w:hAnsi="Arial Narrow" w:cs="Arial Narrow"/>
          <w:sz w:val="18"/>
          <w:szCs w:val="16"/>
          <w:lang w:val="sv-SE"/>
        </w:rPr>
        <w:t>0150,3</w:t>
      </w:r>
      <w:r w:rsidRPr="006671A1">
        <w:rPr>
          <w:rFonts w:ascii="Arial Narrow" w:hAnsi="Arial Narrow" w:cs="Arial Narrow"/>
          <w:sz w:val="18"/>
          <w:szCs w:val="16"/>
        </w:rPr>
        <w:t>;100,52;016262;027326;104</w:t>
      </w:r>
    </w:p>
    <w:p w:rsidR="00A03910" w:rsidRPr="006671A1" w:rsidRDefault="00A03910" w:rsidP="009C7B28">
      <w:pPr>
        <w:spacing w:line="276" w:lineRule="auto"/>
        <w:jc w:val="center"/>
        <w:rPr>
          <w:rFonts w:ascii="Arial Narrow" w:hAnsi="Arial Narrow" w:cs="Arial Narrow"/>
          <w:b/>
          <w:bCs/>
          <w:sz w:val="18"/>
          <w:szCs w:val="16"/>
        </w:rPr>
      </w:pPr>
      <w:r w:rsidRPr="006671A1">
        <w:rPr>
          <w:rFonts w:ascii="Arial Narrow" w:hAnsi="Arial Narrow" w:cs="Arial Narrow"/>
          <w:b/>
          <w:bCs/>
          <w:sz w:val="18"/>
          <w:szCs w:val="16"/>
        </w:rPr>
        <w:t>E001I01F01</w:t>
      </w:r>
      <w:r w:rsidRPr="006671A1">
        <w:rPr>
          <w:rFonts w:ascii="Arial Narrow" w:hAnsi="Arial Narrow" w:cs="Arial Narrow"/>
          <w:sz w:val="18"/>
          <w:szCs w:val="16"/>
        </w:rPr>
        <w:t>;</w:t>
      </w:r>
      <w:r w:rsidRPr="006671A1">
        <w:rPr>
          <w:rFonts w:ascii="Arial Narrow" w:hAnsi="Arial Narrow" w:cs="Arial Narrow"/>
          <w:b/>
          <w:bCs/>
          <w:sz w:val="18"/>
          <w:szCs w:val="16"/>
        </w:rPr>
        <w:t>101218</w:t>
      </w:r>
      <w:r w:rsidRPr="006671A1">
        <w:rPr>
          <w:rFonts w:ascii="Arial Narrow" w:hAnsi="Arial Narrow" w:cs="Arial Narrow"/>
          <w:sz w:val="18"/>
          <w:szCs w:val="16"/>
        </w:rPr>
        <w:t>;</w:t>
      </w:r>
      <w:r w:rsidRPr="006671A1">
        <w:rPr>
          <w:rFonts w:ascii="Arial Narrow" w:hAnsi="Arial Narrow" w:cs="Arial Narrow"/>
          <w:b/>
          <w:bCs/>
          <w:sz w:val="18"/>
          <w:szCs w:val="16"/>
        </w:rPr>
        <w:t>0200</w:t>
      </w:r>
      <w:r w:rsidRPr="006671A1">
        <w:rPr>
          <w:rFonts w:ascii="Arial Narrow" w:hAnsi="Arial Narrow" w:cs="Arial Narrow"/>
          <w:sz w:val="18"/>
          <w:szCs w:val="16"/>
        </w:rPr>
        <w:t>;</w:t>
      </w:r>
      <w:r w:rsidRPr="006671A1">
        <w:rPr>
          <w:rFonts w:ascii="Arial Narrow" w:hAnsi="Arial Narrow" w:cs="Arial Narrow"/>
          <w:b/>
          <w:bCs/>
          <w:sz w:val="18"/>
          <w:szCs w:val="16"/>
        </w:rPr>
        <w:t>5</w:t>
      </w:r>
      <w:r w:rsidRPr="006671A1">
        <w:rPr>
          <w:rFonts w:ascii="Arial Narrow" w:hAnsi="Arial Narrow" w:cs="Arial Narrow"/>
          <w:sz w:val="18"/>
          <w:szCs w:val="16"/>
        </w:rPr>
        <w:t>;</w:t>
      </w:r>
      <w:r w:rsidRPr="006671A1">
        <w:rPr>
          <w:rFonts w:ascii="Arial Narrow" w:hAnsi="Arial Narrow" w:cs="Arial Narrow"/>
          <w:b/>
          <w:bCs/>
          <w:sz w:val="18"/>
          <w:szCs w:val="16"/>
        </w:rPr>
        <w:t>001</w:t>
      </w:r>
      <w:r w:rsidRPr="006671A1">
        <w:rPr>
          <w:rFonts w:ascii="Arial Narrow" w:hAnsi="Arial Narrow" w:cs="Arial Narrow"/>
          <w:sz w:val="18"/>
          <w:szCs w:val="16"/>
        </w:rPr>
        <w:t>;</w:t>
      </w:r>
      <w:r w:rsidRPr="006671A1">
        <w:rPr>
          <w:rFonts w:ascii="Arial Narrow" w:hAnsi="Arial Narrow" w:cs="Arial Narrow"/>
          <w:b/>
          <w:bCs/>
          <w:sz w:val="18"/>
          <w:szCs w:val="16"/>
        </w:rPr>
        <w:t>006</w:t>
      </w:r>
      <w:r w:rsidRPr="006671A1">
        <w:rPr>
          <w:rFonts w:ascii="Arial Narrow" w:hAnsi="Arial Narrow" w:cs="Arial Narrow"/>
          <w:sz w:val="18"/>
          <w:szCs w:val="16"/>
        </w:rPr>
        <w:t>;</w:t>
      </w:r>
      <w:r w:rsidRPr="006671A1">
        <w:rPr>
          <w:rFonts w:ascii="Arial Narrow" w:hAnsi="Arial Narrow" w:cs="Arial Narrow"/>
          <w:b/>
          <w:bCs/>
          <w:sz w:val="18"/>
          <w:szCs w:val="16"/>
        </w:rPr>
        <w:t>14</w:t>
      </w:r>
      <w:r w:rsidRPr="006671A1">
        <w:rPr>
          <w:rFonts w:ascii="Arial Narrow" w:hAnsi="Arial Narrow" w:cs="Arial Narrow"/>
          <w:sz w:val="18"/>
          <w:szCs w:val="16"/>
        </w:rPr>
        <w:t>;</w:t>
      </w:r>
      <w:r w:rsidRPr="006671A1">
        <w:rPr>
          <w:rFonts w:ascii="Arial Narrow" w:hAnsi="Arial Narrow" w:cs="Arial Narrow"/>
          <w:b/>
          <w:bCs/>
          <w:sz w:val="18"/>
          <w:szCs w:val="16"/>
          <w:lang w:val="sv-SE"/>
        </w:rPr>
        <w:t>00</w:t>
      </w:r>
      <w:r w:rsidRPr="006671A1">
        <w:rPr>
          <w:rFonts w:ascii="Arial Narrow" w:hAnsi="Arial Narrow" w:cs="Arial Narrow"/>
          <w:b/>
          <w:bCs/>
          <w:sz w:val="18"/>
          <w:szCs w:val="16"/>
        </w:rPr>
        <w:t>987,06</w:t>
      </w:r>
      <w:r w:rsidRPr="006671A1">
        <w:rPr>
          <w:rFonts w:ascii="Arial Narrow" w:hAnsi="Arial Narrow" w:cs="Arial Narrow"/>
          <w:sz w:val="18"/>
          <w:szCs w:val="16"/>
        </w:rPr>
        <w:t>;</w:t>
      </w:r>
      <w:r w:rsidRPr="006671A1">
        <w:rPr>
          <w:rFonts w:ascii="Arial Narrow" w:hAnsi="Arial Narrow" w:cs="Arial Narrow"/>
          <w:b/>
          <w:bCs/>
          <w:sz w:val="18"/>
          <w:szCs w:val="16"/>
          <w:lang w:val="sv-SE"/>
        </w:rPr>
        <w:t>00</w:t>
      </w:r>
      <w:r w:rsidRPr="006671A1">
        <w:rPr>
          <w:rFonts w:ascii="Arial Narrow" w:hAnsi="Arial Narrow" w:cs="Arial Narrow"/>
          <w:b/>
          <w:bCs/>
          <w:sz w:val="18"/>
          <w:szCs w:val="16"/>
        </w:rPr>
        <w:t>773,50</w:t>
      </w:r>
      <w:r w:rsidRPr="006671A1">
        <w:rPr>
          <w:rFonts w:ascii="Arial Narrow" w:hAnsi="Arial Narrow" w:cs="Arial Narrow"/>
          <w:sz w:val="18"/>
          <w:szCs w:val="16"/>
        </w:rPr>
        <w:t>;</w:t>
      </w:r>
      <w:r w:rsidRPr="006671A1">
        <w:rPr>
          <w:rFonts w:ascii="Arial Narrow" w:hAnsi="Arial Narrow" w:cs="Arial Narrow"/>
          <w:b/>
          <w:bCs/>
          <w:sz w:val="18"/>
          <w:szCs w:val="16"/>
        </w:rPr>
        <w:t>V</w:t>
      </w:r>
      <w:r w:rsidRPr="006671A1">
        <w:rPr>
          <w:rFonts w:ascii="Arial Narrow" w:hAnsi="Arial Narrow" w:cs="Arial Narrow"/>
          <w:sz w:val="18"/>
          <w:szCs w:val="16"/>
        </w:rPr>
        <w:t>;</w:t>
      </w:r>
      <w:r w:rsidRPr="006671A1">
        <w:rPr>
          <w:rFonts w:ascii="Arial Narrow" w:hAnsi="Arial Narrow" w:cs="Arial Narrow"/>
          <w:b/>
          <w:bCs/>
          <w:sz w:val="18"/>
          <w:szCs w:val="16"/>
          <w:lang w:val="sv-SE"/>
        </w:rPr>
        <w:t xml:space="preserve"> 00</w:t>
      </w:r>
      <w:r w:rsidRPr="006671A1">
        <w:rPr>
          <w:rFonts w:ascii="Arial Narrow" w:hAnsi="Arial Narrow" w:cs="Arial Narrow"/>
          <w:b/>
          <w:bCs/>
          <w:sz w:val="18"/>
          <w:szCs w:val="16"/>
        </w:rPr>
        <w:t>587,44</w:t>
      </w:r>
      <w:r w:rsidRPr="006671A1">
        <w:rPr>
          <w:rFonts w:ascii="Arial Narrow" w:hAnsi="Arial Narrow" w:cs="Arial Narrow"/>
          <w:sz w:val="18"/>
          <w:szCs w:val="16"/>
        </w:rPr>
        <w:t>;</w:t>
      </w:r>
      <w:r w:rsidRPr="006671A1">
        <w:rPr>
          <w:rFonts w:ascii="Arial Narrow" w:hAnsi="Arial Narrow" w:cs="Arial Narrow"/>
          <w:b/>
          <w:bCs/>
          <w:sz w:val="18"/>
          <w:szCs w:val="16"/>
        </w:rPr>
        <w:t>10,0</w:t>
      </w:r>
      <w:r w:rsidRPr="006671A1">
        <w:rPr>
          <w:rFonts w:ascii="Arial Narrow" w:hAnsi="Arial Narrow" w:cs="Arial Narrow"/>
          <w:sz w:val="18"/>
          <w:szCs w:val="16"/>
        </w:rPr>
        <w:t>;</w:t>
      </w:r>
      <w:r w:rsidRPr="006671A1">
        <w:rPr>
          <w:rFonts w:ascii="Arial Narrow" w:hAnsi="Arial Narrow" w:cs="Arial Narrow"/>
          <w:b/>
          <w:bCs/>
          <w:sz w:val="18"/>
          <w:szCs w:val="16"/>
          <w:lang w:val="sv-SE"/>
        </w:rPr>
        <w:t>0</w:t>
      </w:r>
      <w:r w:rsidRPr="006671A1">
        <w:rPr>
          <w:rFonts w:ascii="Arial Narrow" w:hAnsi="Arial Narrow" w:cs="Arial Narrow"/>
          <w:b/>
          <w:bCs/>
          <w:sz w:val="18"/>
          <w:szCs w:val="16"/>
        </w:rPr>
        <w:t>8,5</w:t>
      </w:r>
      <w:r w:rsidRPr="006671A1">
        <w:rPr>
          <w:rFonts w:ascii="Arial Narrow" w:hAnsi="Arial Narrow" w:cs="Arial Narrow"/>
          <w:sz w:val="18"/>
          <w:szCs w:val="16"/>
        </w:rPr>
        <w:t>;</w:t>
      </w:r>
      <w:r w:rsidRPr="006671A1">
        <w:rPr>
          <w:rFonts w:ascii="Arial Narrow" w:hAnsi="Arial Narrow" w:cs="Arial Narrow"/>
          <w:b/>
          <w:bCs/>
          <w:sz w:val="18"/>
          <w:szCs w:val="16"/>
          <w:lang w:val="sv-SE"/>
        </w:rPr>
        <w:t>0</w:t>
      </w:r>
      <w:r w:rsidRPr="006671A1">
        <w:rPr>
          <w:rFonts w:ascii="Arial Narrow" w:hAnsi="Arial Narrow" w:cs="Arial Narrow"/>
          <w:b/>
          <w:bCs/>
          <w:sz w:val="18"/>
          <w:szCs w:val="16"/>
        </w:rPr>
        <w:t>7,0</w:t>
      </w:r>
      <w:r w:rsidRPr="006671A1">
        <w:rPr>
          <w:rFonts w:ascii="Arial Narrow" w:hAnsi="Arial Narrow" w:cs="Arial Narrow"/>
          <w:sz w:val="18"/>
          <w:szCs w:val="16"/>
        </w:rPr>
        <w:t>;</w:t>
      </w:r>
      <w:r w:rsidRPr="006671A1">
        <w:rPr>
          <w:rFonts w:ascii="Arial Narrow" w:hAnsi="Arial Narrow" w:cs="Arial Narrow"/>
          <w:b/>
          <w:bCs/>
          <w:sz w:val="18"/>
          <w:szCs w:val="16"/>
          <w:lang w:val="sv-SE"/>
        </w:rPr>
        <w:t>0150,3</w:t>
      </w:r>
      <w:r w:rsidRPr="006671A1">
        <w:rPr>
          <w:rFonts w:ascii="Arial Narrow" w:hAnsi="Arial Narrow" w:cs="Arial Narrow"/>
          <w:sz w:val="18"/>
          <w:szCs w:val="16"/>
        </w:rPr>
        <w:t>;</w:t>
      </w:r>
      <w:r w:rsidRPr="006671A1">
        <w:rPr>
          <w:rFonts w:ascii="Arial Narrow" w:hAnsi="Arial Narrow" w:cs="Arial Narrow"/>
          <w:b/>
          <w:bCs/>
          <w:sz w:val="18"/>
          <w:szCs w:val="16"/>
        </w:rPr>
        <w:t>100,52</w:t>
      </w:r>
      <w:r w:rsidRPr="006671A1">
        <w:rPr>
          <w:rFonts w:ascii="Arial Narrow" w:hAnsi="Arial Narrow" w:cs="Arial Narrow"/>
          <w:sz w:val="18"/>
          <w:szCs w:val="16"/>
        </w:rPr>
        <w:t>;</w:t>
      </w:r>
      <w:r w:rsidRPr="006671A1">
        <w:rPr>
          <w:rFonts w:ascii="Arial Narrow" w:hAnsi="Arial Narrow" w:cs="Arial Narrow"/>
          <w:b/>
          <w:bCs/>
          <w:sz w:val="18"/>
          <w:szCs w:val="16"/>
        </w:rPr>
        <w:t>016262;027326</w:t>
      </w:r>
      <w:r w:rsidRPr="006671A1">
        <w:rPr>
          <w:rFonts w:ascii="Arial Narrow" w:hAnsi="Arial Narrow" w:cs="Arial Narrow"/>
          <w:sz w:val="18"/>
          <w:szCs w:val="16"/>
        </w:rPr>
        <w:t>;</w:t>
      </w:r>
      <w:r w:rsidRPr="006671A1">
        <w:rPr>
          <w:rFonts w:ascii="Arial Narrow" w:hAnsi="Arial Narrow" w:cs="Arial Narrow"/>
          <w:b/>
          <w:bCs/>
          <w:sz w:val="18"/>
          <w:szCs w:val="16"/>
        </w:rPr>
        <w:t>104</w:t>
      </w:r>
    </w:p>
    <w:p w:rsidR="00A03910" w:rsidRPr="006671A1" w:rsidRDefault="00A03910" w:rsidP="009C7B28">
      <w:pPr>
        <w:spacing w:line="276" w:lineRule="auto"/>
        <w:jc w:val="center"/>
        <w:rPr>
          <w:rFonts w:ascii="Arial Narrow" w:hAnsi="Arial Narrow" w:cs="Arial Narrow"/>
          <w:sz w:val="18"/>
          <w:szCs w:val="16"/>
        </w:rPr>
      </w:pPr>
      <w:r w:rsidRPr="006671A1">
        <w:rPr>
          <w:rFonts w:ascii="Arial Narrow" w:hAnsi="Arial Narrow" w:cs="Arial Narrow"/>
          <w:sz w:val="18"/>
          <w:szCs w:val="16"/>
        </w:rPr>
        <w:t>E001I01F01;101218;0200;5;003;006;14;</w:t>
      </w:r>
      <w:r w:rsidRPr="006671A1">
        <w:rPr>
          <w:rFonts w:ascii="Arial Narrow" w:hAnsi="Arial Narrow" w:cs="Arial Narrow"/>
          <w:bCs/>
          <w:sz w:val="18"/>
          <w:szCs w:val="16"/>
          <w:lang w:val="sv-SE"/>
        </w:rPr>
        <w:t>00</w:t>
      </w:r>
      <w:r w:rsidRPr="006671A1">
        <w:rPr>
          <w:rFonts w:ascii="Arial Narrow" w:hAnsi="Arial Narrow" w:cs="Arial Narrow"/>
          <w:sz w:val="18"/>
          <w:szCs w:val="16"/>
        </w:rPr>
        <w:t>987,06;</w:t>
      </w:r>
      <w:r w:rsidRPr="006671A1">
        <w:rPr>
          <w:rFonts w:ascii="Arial Narrow" w:hAnsi="Arial Narrow" w:cs="Arial Narrow"/>
          <w:bCs/>
          <w:sz w:val="18"/>
          <w:szCs w:val="16"/>
          <w:lang w:val="sv-SE"/>
        </w:rPr>
        <w:t>00</w:t>
      </w:r>
      <w:r w:rsidRPr="006671A1">
        <w:rPr>
          <w:rFonts w:ascii="Arial Narrow" w:hAnsi="Arial Narrow" w:cs="Arial Narrow"/>
          <w:sz w:val="18"/>
          <w:szCs w:val="16"/>
        </w:rPr>
        <w:t>873,50;V;</w:t>
      </w:r>
      <w:r w:rsidRPr="006671A1">
        <w:rPr>
          <w:rFonts w:ascii="Arial Narrow" w:hAnsi="Arial Narrow" w:cs="Arial Narrow"/>
          <w:bCs/>
          <w:sz w:val="18"/>
          <w:szCs w:val="16"/>
          <w:lang w:val="sv-SE"/>
        </w:rPr>
        <w:t xml:space="preserve"> 00</w:t>
      </w:r>
      <w:r w:rsidRPr="006671A1">
        <w:rPr>
          <w:rFonts w:ascii="Arial Narrow" w:hAnsi="Arial Narrow" w:cs="Arial Narrow"/>
          <w:sz w:val="18"/>
          <w:szCs w:val="16"/>
        </w:rPr>
        <w:t>587,44;10,0;08,5;</w:t>
      </w:r>
      <w:r w:rsidRPr="006671A1">
        <w:rPr>
          <w:rFonts w:ascii="Arial Narrow" w:hAnsi="Arial Narrow" w:cs="Arial Narrow"/>
          <w:bCs/>
          <w:sz w:val="18"/>
          <w:szCs w:val="16"/>
          <w:lang w:val="sv-SE"/>
        </w:rPr>
        <w:t>0</w:t>
      </w:r>
      <w:r w:rsidRPr="006671A1">
        <w:rPr>
          <w:rFonts w:ascii="Arial Narrow" w:hAnsi="Arial Narrow" w:cs="Arial Narrow"/>
          <w:sz w:val="18"/>
          <w:szCs w:val="16"/>
        </w:rPr>
        <w:t>7,0;</w:t>
      </w:r>
      <w:r w:rsidRPr="006671A1">
        <w:rPr>
          <w:rFonts w:ascii="Arial Narrow" w:hAnsi="Arial Narrow" w:cs="Arial Narrow"/>
          <w:sz w:val="18"/>
          <w:szCs w:val="16"/>
          <w:lang w:val="sv-SE"/>
        </w:rPr>
        <w:t>0150,3</w:t>
      </w:r>
      <w:r w:rsidRPr="006671A1">
        <w:rPr>
          <w:rFonts w:ascii="Arial Narrow" w:hAnsi="Arial Narrow" w:cs="Arial Narrow"/>
          <w:sz w:val="18"/>
          <w:szCs w:val="16"/>
        </w:rPr>
        <w:t>;100,52;016262;027326;104</w:t>
      </w:r>
    </w:p>
    <w:p w:rsidR="00A03910" w:rsidRPr="006671A1" w:rsidRDefault="00A03910" w:rsidP="009C7B28">
      <w:pPr>
        <w:spacing w:line="276" w:lineRule="auto"/>
        <w:rPr>
          <w:rFonts w:ascii="Arial Narrow" w:hAnsi="Arial Narrow" w:cs="Arial Narrow"/>
          <w:b/>
          <w:bCs/>
          <w:sz w:val="22"/>
          <w:szCs w:val="20"/>
        </w:rPr>
      </w:pPr>
      <w:proofErr w:type="gramStart"/>
      <w:r w:rsidRPr="006671A1">
        <w:rPr>
          <w:rFonts w:ascii="Arial Narrow" w:hAnsi="Arial Narrow" w:cs="Arial Narrow"/>
          <w:b/>
          <w:bCs/>
          <w:sz w:val="22"/>
          <w:szCs w:val="20"/>
        </w:rPr>
        <w:t>hasta</w:t>
      </w:r>
      <w:proofErr w:type="gramEnd"/>
      <w:r w:rsidRPr="006671A1">
        <w:rPr>
          <w:rFonts w:ascii="Arial Narrow" w:hAnsi="Arial Narrow" w:cs="Arial Narrow"/>
          <w:b/>
          <w:bCs/>
          <w:sz w:val="22"/>
          <w:szCs w:val="20"/>
        </w:rPr>
        <w:t xml:space="preserve"> 48 líneas </w:t>
      </w:r>
      <w:r w:rsidRPr="006671A1">
        <w:rPr>
          <w:rFonts w:ascii="Arial Narrow" w:hAnsi="Arial Narrow" w:cs="Arial Narrow"/>
          <w:sz w:val="22"/>
          <w:szCs w:val="20"/>
        </w:rPr>
        <w:t>(para el foco 1 las 24 medias horarias de cada uno de los dos parámetros: SO</w:t>
      </w:r>
      <w:r w:rsidRPr="006671A1">
        <w:rPr>
          <w:rFonts w:ascii="Arial Narrow" w:hAnsi="Arial Narrow" w:cs="Arial Narrow"/>
          <w:sz w:val="22"/>
          <w:szCs w:val="20"/>
          <w:vertAlign w:val="subscript"/>
        </w:rPr>
        <w:t>2</w:t>
      </w:r>
      <w:r w:rsidRPr="006671A1">
        <w:rPr>
          <w:rFonts w:ascii="Arial Narrow" w:hAnsi="Arial Narrow" w:cs="Arial Narrow"/>
          <w:sz w:val="22"/>
          <w:szCs w:val="20"/>
        </w:rPr>
        <w:t xml:space="preserve"> y partículas)</w:t>
      </w:r>
    </w:p>
    <w:p w:rsidR="00A03910" w:rsidRPr="006671A1" w:rsidRDefault="00A03910" w:rsidP="009C7B28">
      <w:pPr>
        <w:spacing w:line="276" w:lineRule="auto"/>
        <w:jc w:val="center"/>
        <w:rPr>
          <w:rFonts w:ascii="Arial Narrow" w:hAnsi="Arial Narrow" w:cs="Arial Narrow"/>
          <w:b/>
          <w:bCs/>
          <w:sz w:val="18"/>
          <w:szCs w:val="16"/>
          <w:lang w:val="sv-SE"/>
        </w:rPr>
      </w:pPr>
      <w:r w:rsidRPr="006671A1">
        <w:rPr>
          <w:rFonts w:ascii="Arial Narrow" w:hAnsi="Arial Narrow" w:cs="Arial Narrow"/>
          <w:b/>
          <w:bCs/>
          <w:sz w:val="18"/>
          <w:szCs w:val="16"/>
          <w:lang w:val="sv-SE"/>
        </w:rPr>
        <w:t>E001I01F02</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101218</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0100</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5</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001</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006</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14</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00987,06</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00773,50</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V</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00587,44</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10,0</w:t>
      </w:r>
      <w:r w:rsidRPr="006671A1">
        <w:rPr>
          <w:rFonts w:ascii="Arial Narrow" w:hAnsi="Arial Narrow" w:cs="Arial Narrow"/>
          <w:b/>
          <w:bCs/>
          <w:strike/>
          <w:sz w:val="18"/>
          <w:szCs w:val="16"/>
          <w:lang w:val="sv-SE"/>
        </w:rPr>
        <w:t>0</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08,5</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07,0</w:t>
      </w:r>
      <w:r w:rsidRPr="006671A1">
        <w:rPr>
          <w:rFonts w:ascii="Arial Narrow" w:hAnsi="Arial Narrow" w:cs="Arial Narrow"/>
          <w:b/>
          <w:bCs/>
          <w:strike/>
          <w:sz w:val="18"/>
          <w:szCs w:val="16"/>
          <w:lang w:val="sv-SE"/>
        </w:rPr>
        <w:t>0</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0150,3</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100,52</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016262;027326</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104</w:t>
      </w:r>
    </w:p>
    <w:p w:rsidR="00A03910" w:rsidRPr="006671A1" w:rsidRDefault="00A03910" w:rsidP="009C7B28">
      <w:pPr>
        <w:spacing w:line="276" w:lineRule="auto"/>
        <w:jc w:val="center"/>
        <w:rPr>
          <w:rFonts w:ascii="Arial Narrow" w:hAnsi="Arial Narrow" w:cs="Arial Narrow"/>
          <w:sz w:val="18"/>
          <w:szCs w:val="16"/>
          <w:lang w:val="sv-SE"/>
        </w:rPr>
      </w:pPr>
      <w:r w:rsidRPr="006671A1">
        <w:rPr>
          <w:rFonts w:ascii="Arial Narrow" w:hAnsi="Arial Narrow" w:cs="Arial Narrow"/>
          <w:sz w:val="18"/>
          <w:szCs w:val="16"/>
          <w:lang w:val="sv-SE"/>
        </w:rPr>
        <w:t>E001I01F02;101218;0100;5;003;006;14;</w:t>
      </w:r>
      <w:r w:rsidRPr="006671A1">
        <w:rPr>
          <w:rFonts w:ascii="Arial Narrow" w:hAnsi="Arial Narrow" w:cs="Arial Narrow"/>
          <w:bCs/>
          <w:sz w:val="18"/>
          <w:szCs w:val="16"/>
          <w:lang w:val="sv-SE"/>
        </w:rPr>
        <w:t>00</w:t>
      </w:r>
      <w:r w:rsidRPr="006671A1">
        <w:rPr>
          <w:rFonts w:ascii="Arial Narrow" w:hAnsi="Arial Narrow" w:cs="Arial Narrow"/>
          <w:sz w:val="18"/>
          <w:szCs w:val="16"/>
          <w:lang w:val="sv-SE"/>
        </w:rPr>
        <w:t>987,06;</w:t>
      </w:r>
      <w:r w:rsidRPr="006671A1">
        <w:rPr>
          <w:rFonts w:ascii="Arial Narrow" w:hAnsi="Arial Narrow" w:cs="Arial Narrow"/>
          <w:bCs/>
          <w:sz w:val="18"/>
          <w:szCs w:val="16"/>
          <w:lang w:val="sv-SE"/>
        </w:rPr>
        <w:t>00</w:t>
      </w:r>
      <w:r w:rsidRPr="006671A1">
        <w:rPr>
          <w:rFonts w:ascii="Arial Narrow" w:hAnsi="Arial Narrow" w:cs="Arial Narrow"/>
          <w:sz w:val="18"/>
          <w:szCs w:val="16"/>
          <w:lang w:val="sv-SE"/>
        </w:rPr>
        <w:t>873,50;V;</w:t>
      </w:r>
      <w:r w:rsidRPr="006671A1">
        <w:rPr>
          <w:rFonts w:ascii="Arial Narrow" w:hAnsi="Arial Narrow" w:cs="Arial Narrow"/>
          <w:bCs/>
          <w:sz w:val="18"/>
          <w:szCs w:val="16"/>
          <w:lang w:val="sv-SE"/>
        </w:rPr>
        <w:t>00</w:t>
      </w:r>
      <w:r w:rsidRPr="006671A1">
        <w:rPr>
          <w:rFonts w:ascii="Arial Narrow" w:hAnsi="Arial Narrow" w:cs="Arial Narrow"/>
          <w:sz w:val="18"/>
          <w:szCs w:val="16"/>
          <w:lang w:val="sv-SE"/>
        </w:rPr>
        <w:t>587,44;10,0;08,5;</w:t>
      </w:r>
      <w:r w:rsidRPr="006671A1">
        <w:rPr>
          <w:rFonts w:ascii="Arial Narrow" w:hAnsi="Arial Narrow" w:cs="Arial Narrow"/>
          <w:bCs/>
          <w:sz w:val="18"/>
          <w:szCs w:val="16"/>
          <w:lang w:val="sv-SE"/>
        </w:rPr>
        <w:t>0</w:t>
      </w:r>
      <w:r w:rsidRPr="006671A1">
        <w:rPr>
          <w:rFonts w:ascii="Arial Narrow" w:hAnsi="Arial Narrow" w:cs="Arial Narrow"/>
          <w:sz w:val="18"/>
          <w:szCs w:val="16"/>
          <w:lang w:val="sv-SE"/>
        </w:rPr>
        <w:t>7,0;0150,3;100,52;016262;027326;104</w:t>
      </w:r>
    </w:p>
    <w:p w:rsidR="00A03910" w:rsidRPr="006671A1" w:rsidRDefault="00A03910" w:rsidP="009C7B28">
      <w:pPr>
        <w:spacing w:line="276" w:lineRule="auto"/>
        <w:jc w:val="center"/>
        <w:rPr>
          <w:rFonts w:ascii="Arial Narrow" w:hAnsi="Arial Narrow" w:cs="Arial Narrow"/>
          <w:b/>
          <w:bCs/>
          <w:sz w:val="18"/>
          <w:szCs w:val="16"/>
          <w:lang w:val="sv-SE"/>
        </w:rPr>
      </w:pPr>
      <w:r w:rsidRPr="006671A1">
        <w:rPr>
          <w:rFonts w:ascii="Arial Narrow" w:hAnsi="Arial Narrow" w:cs="Arial Narrow"/>
          <w:b/>
          <w:bCs/>
          <w:sz w:val="18"/>
          <w:szCs w:val="16"/>
          <w:lang w:val="sv-SE"/>
        </w:rPr>
        <w:t>E001I01F02</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101218</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0200</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5</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001</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006</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14</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00987,06</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00773,50</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V</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00587,44</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10,0</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08,5</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07,0</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0150,3</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100,52</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016262;</w:t>
      </w:r>
      <w:r w:rsidRPr="006671A1">
        <w:rPr>
          <w:rFonts w:ascii="Arial Narrow" w:hAnsi="Arial Narrow" w:cs="Arial Narrow"/>
          <w:b/>
          <w:bCs/>
          <w:strike/>
          <w:sz w:val="18"/>
          <w:szCs w:val="16"/>
          <w:lang w:val="sv-SE"/>
        </w:rPr>
        <w:t>0</w:t>
      </w:r>
      <w:r w:rsidRPr="006671A1">
        <w:rPr>
          <w:rFonts w:ascii="Arial Narrow" w:hAnsi="Arial Narrow" w:cs="Arial Narrow"/>
          <w:b/>
          <w:bCs/>
          <w:sz w:val="18"/>
          <w:szCs w:val="16"/>
          <w:lang w:val="sv-SE"/>
        </w:rPr>
        <w:t>27326</w:t>
      </w:r>
      <w:r w:rsidRPr="006671A1">
        <w:rPr>
          <w:rFonts w:ascii="Arial Narrow" w:hAnsi="Arial Narrow" w:cs="Arial Narrow"/>
          <w:sz w:val="18"/>
          <w:szCs w:val="16"/>
          <w:lang w:val="sv-SE"/>
        </w:rPr>
        <w:t>;</w:t>
      </w:r>
      <w:r w:rsidRPr="006671A1">
        <w:rPr>
          <w:rFonts w:ascii="Arial Narrow" w:hAnsi="Arial Narrow" w:cs="Arial Narrow"/>
          <w:b/>
          <w:bCs/>
          <w:sz w:val="18"/>
          <w:szCs w:val="16"/>
          <w:lang w:val="sv-SE"/>
        </w:rPr>
        <w:t>104</w:t>
      </w:r>
    </w:p>
    <w:p w:rsidR="00A03910" w:rsidRPr="006671A1" w:rsidRDefault="00A03910" w:rsidP="009C7B28">
      <w:pPr>
        <w:spacing w:line="276" w:lineRule="auto"/>
        <w:jc w:val="center"/>
        <w:rPr>
          <w:rFonts w:ascii="Arial Narrow" w:hAnsi="Arial Narrow" w:cs="Arial Narrow"/>
          <w:sz w:val="18"/>
          <w:szCs w:val="16"/>
          <w:lang w:val="sv-SE"/>
        </w:rPr>
      </w:pPr>
      <w:r w:rsidRPr="006671A1">
        <w:rPr>
          <w:rFonts w:ascii="Arial Narrow" w:hAnsi="Arial Narrow" w:cs="Arial Narrow"/>
          <w:sz w:val="18"/>
          <w:szCs w:val="16"/>
          <w:lang w:val="sv-SE"/>
        </w:rPr>
        <w:t>E001I01F02;101218;0200;5;003;006;14;</w:t>
      </w:r>
      <w:r w:rsidRPr="006671A1">
        <w:rPr>
          <w:rFonts w:ascii="Arial Narrow" w:hAnsi="Arial Narrow" w:cs="Arial Narrow"/>
          <w:bCs/>
          <w:sz w:val="18"/>
          <w:szCs w:val="16"/>
          <w:lang w:val="sv-SE"/>
        </w:rPr>
        <w:t>00</w:t>
      </w:r>
      <w:r w:rsidRPr="006671A1">
        <w:rPr>
          <w:rFonts w:ascii="Arial Narrow" w:hAnsi="Arial Narrow" w:cs="Arial Narrow"/>
          <w:sz w:val="18"/>
          <w:szCs w:val="16"/>
          <w:lang w:val="sv-SE"/>
        </w:rPr>
        <w:t>987,06;</w:t>
      </w:r>
      <w:r w:rsidRPr="006671A1">
        <w:rPr>
          <w:rFonts w:ascii="Arial Narrow" w:hAnsi="Arial Narrow" w:cs="Arial Narrow"/>
          <w:bCs/>
          <w:sz w:val="18"/>
          <w:szCs w:val="16"/>
          <w:lang w:val="sv-SE"/>
        </w:rPr>
        <w:t>00</w:t>
      </w:r>
      <w:r w:rsidRPr="006671A1">
        <w:rPr>
          <w:rFonts w:ascii="Arial Narrow" w:hAnsi="Arial Narrow" w:cs="Arial Narrow"/>
          <w:sz w:val="18"/>
          <w:szCs w:val="16"/>
          <w:lang w:val="sv-SE"/>
        </w:rPr>
        <w:t>773,50;V;</w:t>
      </w:r>
      <w:r w:rsidRPr="006671A1">
        <w:rPr>
          <w:rFonts w:ascii="Arial Narrow" w:hAnsi="Arial Narrow" w:cs="Arial Narrow"/>
          <w:bCs/>
          <w:sz w:val="18"/>
          <w:szCs w:val="16"/>
          <w:lang w:val="sv-SE"/>
        </w:rPr>
        <w:t>00</w:t>
      </w:r>
      <w:r w:rsidRPr="006671A1">
        <w:rPr>
          <w:rFonts w:ascii="Arial Narrow" w:hAnsi="Arial Narrow" w:cs="Arial Narrow"/>
          <w:sz w:val="18"/>
          <w:szCs w:val="16"/>
          <w:lang w:val="sv-SE"/>
        </w:rPr>
        <w:t>587,44;10,0;08,5;</w:t>
      </w:r>
      <w:r w:rsidRPr="006671A1">
        <w:rPr>
          <w:rFonts w:ascii="Arial Narrow" w:hAnsi="Arial Narrow" w:cs="Arial Narrow"/>
          <w:bCs/>
          <w:sz w:val="18"/>
          <w:szCs w:val="16"/>
          <w:lang w:val="sv-SE"/>
        </w:rPr>
        <w:t>0</w:t>
      </w:r>
      <w:r w:rsidRPr="006671A1">
        <w:rPr>
          <w:rFonts w:ascii="Arial Narrow" w:hAnsi="Arial Narrow" w:cs="Arial Narrow"/>
          <w:sz w:val="18"/>
          <w:szCs w:val="16"/>
          <w:lang w:val="sv-SE"/>
        </w:rPr>
        <w:t>7,0;0150,3;100,52;016262;027326;104</w:t>
      </w:r>
    </w:p>
    <w:p w:rsidR="00A03910" w:rsidRPr="006671A1" w:rsidRDefault="00A03910" w:rsidP="009C7B28">
      <w:pPr>
        <w:spacing w:line="276" w:lineRule="auto"/>
        <w:rPr>
          <w:rFonts w:ascii="Arial Narrow" w:hAnsi="Arial Narrow" w:cs="Arial Narrow"/>
          <w:sz w:val="22"/>
          <w:szCs w:val="20"/>
        </w:rPr>
      </w:pPr>
      <w:proofErr w:type="gramStart"/>
      <w:r w:rsidRPr="006671A1">
        <w:rPr>
          <w:rFonts w:ascii="Arial Narrow" w:hAnsi="Arial Narrow" w:cs="Arial Narrow"/>
          <w:b/>
          <w:bCs/>
          <w:sz w:val="22"/>
          <w:szCs w:val="20"/>
        </w:rPr>
        <w:t>hasta</w:t>
      </w:r>
      <w:proofErr w:type="gramEnd"/>
      <w:r w:rsidRPr="006671A1">
        <w:rPr>
          <w:rFonts w:ascii="Arial Narrow" w:hAnsi="Arial Narrow" w:cs="Arial Narrow"/>
          <w:b/>
          <w:bCs/>
          <w:sz w:val="22"/>
          <w:szCs w:val="20"/>
        </w:rPr>
        <w:t xml:space="preserve"> 48 líneas </w:t>
      </w:r>
      <w:r w:rsidRPr="006671A1">
        <w:rPr>
          <w:rFonts w:ascii="Arial Narrow" w:hAnsi="Arial Narrow" w:cs="Arial Narrow"/>
          <w:sz w:val="22"/>
          <w:szCs w:val="20"/>
        </w:rPr>
        <w:t>(para el foco 2 las 24 medias horarias de cada uno de los dos parámetros: SO</w:t>
      </w:r>
      <w:r w:rsidRPr="006671A1">
        <w:rPr>
          <w:rFonts w:ascii="Arial Narrow" w:hAnsi="Arial Narrow" w:cs="Arial Narrow"/>
          <w:sz w:val="22"/>
          <w:szCs w:val="20"/>
          <w:vertAlign w:val="subscript"/>
        </w:rPr>
        <w:t>2</w:t>
      </w:r>
      <w:r w:rsidRPr="006671A1">
        <w:rPr>
          <w:rFonts w:ascii="Arial Narrow" w:hAnsi="Arial Narrow" w:cs="Arial Narrow"/>
          <w:sz w:val="22"/>
          <w:szCs w:val="20"/>
        </w:rPr>
        <w:t xml:space="preserve"> y partículas).</w:t>
      </w:r>
    </w:p>
    <w:p w:rsidR="00A03910" w:rsidRDefault="00A03910" w:rsidP="009C7B28">
      <w:pPr>
        <w:jc w:val="both"/>
        <w:rPr>
          <w:rFonts w:ascii="Arial Narrow" w:hAnsi="Arial Narrow" w:cs="Arial Narrow"/>
        </w:rPr>
      </w:pPr>
    </w:p>
    <w:p w:rsidR="00A03910" w:rsidRPr="00C252E3" w:rsidRDefault="00A03910" w:rsidP="009C7B28">
      <w:pPr>
        <w:jc w:val="both"/>
        <w:rPr>
          <w:rFonts w:ascii="Arial Narrow" w:hAnsi="Arial Narrow" w:cs="Arial Narrow"/>
        </w:rPr>
      </w:pPr>
      <w:r w:rsidRPr="00C252E3">
        <w:rPr>
          <w:rFonts w:ascii="Arial Narrow" w:hAnsi="Arial Narrow" w:cs="Arial Narrow"/>
        </w:rPr>
        <w:t xml:space="preserve">Aunque en este ejemplo se ha ordenado por hora y parámetro, la aplicación que carga los datos en la base de datos de la Consejería, </w:t>
      </w:r>
      <w:r>
        <w:rPr>
          <w:rFonts w:ascii="Arial Narrow" w:hAnsi="Arial Narrow" w:cs="Arial Narrow"/>
        </w:rPr>
        <w:t xml:space="preserve">puede </w:t>
      </w:r>
      <w:r w:rsidRPr="00C252E3">
        <w:rPr>
          <w:rFonts w:ascii="Arial Narrow" w:hAnsi="Arial Narrow" w:cs="Arial Narrow"/>
        </w:rPr>
        <w:t>leer las líneas en otro orden</w:t>
      </w:r>
      <w:r>
        <w:rPr>
          <w:rFonts w:ascii="Arial Narrow" w:hAnsi="Arial Narrow" w:cs="Arial Narrow"/>
        </w:rPr>
        <w:t>, l</w:t>
      </w:r>
      <w:r w:rsidRPr="00C252E3">
        <w:rPr>
          <w:rFonts w:ascii="Arial Narrow" w:hAnsi="Arial Narrow" w:cs="Arial Narrow"/>
        </w:rPr>
        <w:t>o importante es que la codificación en cada línea sea correcta y que no haya líneas repetidas.</w:t>
      </w:r>
    </w:p>
    <w:p w:rsidR="00A03910" w:rsidRDefault="00A03910" w:rsidP="009C7B28">
      <w:pPr>
        <w:jc w:val="both"/>
        <w:rPr>
          <w:rFonts w:ascii="Arial Narrow" w:hAnsi="Arial Narrow" w:cs="Arial Narrow"/>
        </w:rPr>
      </w:pPr>
    </w:p>
    <w:p w:rsidR="006671A1" w:rsidRDefault="006671A1">
      <w:pPr>
        <w:rPr>
          <w:rFonts w:ascii="Arial Narrow" w:hAnsi="Arial Narrow" w:cs="Arial Narrow"/>
        </w:rPr>
      </w:pPr>
      <w:r>
        <w:rPr>
          <w:rFonts w:ascii="Arial Narrow" w:hAnsi="Arial Narrow" w:cs="Arial Narrow"/>
        </w:rPr>
        <w:br w:type="page"/>
      </w:r>
    </w:p>
    <w:p w:rsidR="00A03910" w:rsidRPr="006671A1" w:rsidRDefault="00A03910" w:rsidP="009C7B28">
      <w:pPr>
        <w:pBdr>
          <w:bottom w:val="single" w:sz="4" w:space="1" w:color="auto"/>
        </w:pBdr>
        <w:spacing w:line="276" w:lineRule="auto"/>
        <w:rPr>
          <w:rFonts w:ascii="Arial Narrow" w:hAnsi="Arial Narrow" w:cs="Arial Narrow"/>
          <w:b/>
        </w:rPr>
      </w:pPr>
      <w:r w:rsidRPr="006671A1">
        <w:rPr>
          <w:rFonts w:ascii="Arial Narrow" w:hAnsi="Arial Narrow" w:cs="Arial Narrow"/>
          <w:b/>
        </w:rPr>
        <w:lastRenderedPageBreak/>
        <w:t>Ejemplo 1:</w:t>
      </w:r>
    </w:p>
    <w:p w:rsidR="00A03910" w:rsidRPr="00095A33" w:rsidRDefault="00A03910" w:rsidP="00E90015">
      <w:pPr>
        <w:jc w:val="both"/>
        <w:rPr>
          <w:rFonts w:ascii="Arial Narrow" w:hAnsi="Arial Narrow" w:cs="Arial Narrow"/>
        </w:rPr>
      </w:pPr>
    </w:p>
    <w:p w:rsidR="00A03910" w:rsidRPr="00E339E3" w:rsidRDefault="00A03910" w:rsidP="00E90015">
      <w:pPr>
        <w:jc w:val="both"/>
        <w:rPr>
          <w:rFonts w:ascii="Arial Narrow" w:hAnsi="Arial Narrow" w:cs="Arial Narrow"/>
        </w:rPr>
      </w:pPr>
      <w:r w:rsidRPr="00BD25DA">
        <w:rPr>
          <w:rFonts w:ascii="Arial Narrow" w:hAnsi="Arial Narrow" w:cs="Arial Narrow"/>
        </w:rPr>
        <w:t>A continuación</w:t>
      </w:r>
      <w:r>
        <w:rPr>
          <w:rFonts w:ascii="Arial Narrow" w:hAnsi="Arial Narrow" w:cs="Arial Narrow"/>
        </w:rPr>
        <w:t>,</w:t>
      </w:r>
      <w:r w:rsidRPr="00BD25DA">
        <w:rPr>
          <w:rFonts w:ascii="Arial Narrow" w:hAnsi="Arial Narrow" w:cs="Arial Narrow"/>
        </w:rPr>
        <w:t xml:space="preserve"> a modo de ejemplo</w:t>
      </w:r>
      <w:r>
        <w:rPr>
          <w:rFonts w:ascii="Arial Narrow" w:hAnsi="Arial Narrow" w:cs="Arial Narrow"/>
        </w:rPr>
        <w:t>,</w:t>
      </w:r>
      <w:r w:rsidRPr="00BD25DA">
        <w:rPr>
          <w:rFonts w:ascii="Arial Narrow" w:hAnsi="Arial Narrow" w:cs="Arial Narrow"/>
        </w:rPr>
        <w:t xml:space="preserve"> se describe </w:t>
      </w:r>
      <w:r>
        <w:rPr>
          <w:rFonts w:ascii="Arial Narrow" w:hAnsi="Arial Narrow" w:cs="Arial Narrow"/>
        </w:rPr>
        <w:t xml:space="preserve">la primera </w:t>
      </w:r>
      <w:r w:rsidRPr="00BD25DA">
        <w:rPr>
          <w:rFonts w:ascii="Arial Narrow" w:hAnsi="Arial Narrow" w:cs="Arial Narrow"/>
        </w:rPr>
        <w:t>línea de datos</w:t>
      </w:r>
      <w:r>
        <w:rPr>
          <w:rFonts w:ascii="Arial Narrow" w:hAnsi="Arial Narrow" w:cs="Arial Narrow"/>
        </w:rPr>
        <w:t xml:space="preserve"> del archivo anteriormente indicado. Este ejemplo es para un SAM de SO</w:t>
      </w:r>
      <w:r w:rsidRPr="00F337A3">
        <w:rPr>
          <w:rFonts w:ascii="Arial Narrow" w:hAnsi="Arial Narrow" w:cs="Arial Narrow"/>
          <w:vertAlign w:val="subscript"/>
        </w:rPr>
        <w:t>2</w:t>
      </w:r>
      <w:r>
        <w:rPr>
          <w:rFonts w:ascii="Arial Narrow" w:hAnsi="Arial Narrow" w:cs="Arial Narrow"/>
        </w:rPr>
        <w:t xml:space="preserve"> que mide en condiciones de chimenea. </w:t>
      </w:r>
      <w:r w:rsidRPr="00E339E3">
        <w:rPr>
          <w:rFonts w:ascii="Arial Narrow" w:hAnsi="Arial Narrow" w:cs="Arial Narrow"/>
        </w:rPr>
        <w:t>El VLE para el SO</w:t>
      </w:r>
      <w:r w:rsidRPr="00E339E3">
        <w:rPr>
          <w:rFonts w:ascii="Arial Narrow" w:hAnsi="Arial Narrow" w:cs="Arial Narrow"/>
          <w:vertAlign w:val="subscript"/>
        </w:rPr>
        <w:t>2</w:t>
      </w:r>
      <w:r w:rsidRPr="00E339E3">
        <w:rPr>
          <w:rFonts w:ascii="Arial Narrow" w:hAnsi="Arial Narrow" w:cs="Arial Narrow"/>
        </w:rPr>
        <w:t xml:space="preserve"> en esta instalación es de 500 mg/Nm</w:t>
      </w:r>
      <w:r w:rsidRPr="00E339E3">
        <w:rPr>
          <w:rFonts w:ascii="Arial Narrow" w:hAnsi="Arial Narrow" w:cs="Arial Narrow"/>
          <w:vertAlign w:val="superscript"/>
        </w:rPr>
        <w:t>3</w:t>
      </w:r>
      <w:r w:rsidRPr="00E339E3">
        <w:rPr>
          <w:rFonts w:ascii="Arial Narrow" w:hAnsi="Arial Narrow" w:cs="Arial Narrow"/>
        </w:rPr>
        <w:t xml:space="preserve"> (gas seco) referido a un 10% de O</w:t>
      </w:r>
      <w:r w:rsidRPr="00E339E3">
        <w:rPr>
          <w:rFonts w:ascii="Arial Narrow" w:hAnsi="Arial Narrow" w:cs="Arial Narrow"/>
          <w:vertAlign w:val="subscript"/>
        </w:rPr>
        <w:t>2</w:t>
      </w:r>
      <w:r w:rsidRPr="00E339E3">
        <w:rPr>
          <w:rFonts w:ascii="Arial Narrow" w:hAnsi="Arial Narrow" w:cs="Arial Narrow"/>
        </w:rPr>
        <w:t xml:space="preserve"> de referencia:</w:t>
      </w:r>
    </w:p>
    <w:p w:rsidR="00A03910" w:rsidRPr="006671A1" w:rsidRDefault="00A03910" w:rsidP="00E90015">
      <w:pPr>
        <w:pStyle w:val="Prrafodelista"/>
        <w:numPr>
          <w:ilvl w:val="0"/>
          <w:numId w:val="4"/>
        </w:numPr>
        <w:spacing w:before="120"/>
        <w:ind w:left="284" w:hanging="284"/>
        <w:contextualSpacing w:val="0"/>
        <w:rPr>
          <w:rFonts w:ascii="Arial Narrow" w:hAnsi="Arial Narrow" w:cs="Arial Narrow"/>
        </w:rPr>
      </w:pPr>
      <w:r w:rsidRPr="006671A1">
        <w:rPr>
          <w:rFonts w:ascii="Arial Narrow" w:hAnsi="Arial Narrow" w:cs="Arial Narrow"/>
          <w:b/>
          <w:bCs/>
        </w:rPr>
        <w:t xml:space="preserve">E001I01F01: </w:t>
      </w:r>
      <w:r w:rsidRPr="006671A1">
        <w:rPr>
          <w:rFonts w:ascii="Arial Narrow" w:hAnsi="Arial Narrow" w:cs="Arial Narrow"/>
        </w:rPr>
        <w:t>Cementos Pérez, fábrica de Colmenar de Abajo, Horno 1.</w:t>
      </w:r>
    </w:p>
    <w:p w:rsidR="00A03910" w:rsidRPr="006671A1" w:rsidRDefault="00A03910" w:rsidP="00E90015">
      <w:pPr>
        <w:pStyle w:val="Prrafodelista"/>
        <w:numPr>
          <w:ilvl w:val="0"/>
          <w:numId w:val="4"/>
        </w:numPr>
        <w:spacing w:before="120"/>
        <w:ind w:left="284" w:hanging="284"/>
        <w:contextualSpacing w:val="0"/>
        <w:rPr>
          <w:rFonts w:ascii="Arial Narrow" w:hAnsi="Arial Narrow" w:cs="Arial Narrow"/>
        </w:rPr>
      </w:pPr>
      <w:r w:rsidRPr="006671A1">
        <w:rPr>
          <w:rFonts w:ascii="Arial Narrow" w:hAnsi="Arial Narrow" w:cs="Arial Narrow"/>
          <w:b/>
          <w:bCs/>
        </w:rPr>
        <w:t xml:space="preserve">101218: </w:t>
      </w:r>
      <w:r w:rsidRPr="006671A1">
        <w:rPr>
          <w:rFonts w:ascii="Arial Narrow" w:hAnsi="Arial Narrow" w:cs="Arial Narrow"/>
        </w:rPr>
        <w:t>Datos del día 18 de diciembre de 2010.</w:t>
      </w:r>
    </w:p>
    <w:p w:rsidR="00A03910" w:rsidRPr="006671A1" w:rsidRDefault="00A03910" w:rsidP="00E90015">
      <w:pPr>
        <w:pStyle w:val="Prrafodelista"/>
        <w:numPr>
          <w:ilvl w:val="0"/>
          <w:numId w:val="4"/>
        </w:numPr>
        <w:spacing w:before="120"/>
        <w:ind w:left="284" w:hanging="284"/>
        <w:contextualSpacing w:val="0"/>
        <w:rPr>
          <w:rFonts w:ascii="Arial Narrow" w:hAnsi="Arial Narrow" w:cs="Arial Narrow"/>
        </w:rPr>
      </w:pPr>
      <w:r w:rsidRPr="006671A1">
        <w:rPr>
          <w:rFonts w:ascii="Arial Narrow" w:hAnsi="Arial Narrow" w:cs="Arial Narrow"/>
          <w:b/>
          <w:bCs/>
        </w:rPr>
        <w:t xml:space="preserve">0100: </w:t>
      </w:r>
      <w:r w:rsidRPr="006671A1">
        <w:rPr>
          <w:rFonts w:ascii="Arial Narrow" w:hAnsi="Arial Narrow" w:cs="Arial Narrow"/>
        </w:rPr>
        <w:t>La una de la madrugada (datos comprendidos entre la hora 0001 y la hora 0100), hora en la que se calcula la media a la se refieren los datos, en este caso media horaria.</w:t>
      </w:r>
    </w:p>
    <w:p w:rsidR="00A03910" w:rsidRPr="006671A1" w:rsidRDefault="00A03910" w:rsidP="00E90015">
      <w:pPr>
        <w:pStyle w:val="Prrafodelista"/>
        <w:numPr>
          <w:ilvl w:val="0"/>
          <w:numId w:val="4"/>
        </w:numPr>
        <w:spacing w:before="120"/>
        <w:ind w:left="284" w:hanging="284"/>
        <w:contextualSpacing w:val="0"/>
        <w:rPr>
          <w:rFonts w:ascii="Arial Narrow" w:hAnsi="Arial Narrow" w:cs="Arial Narrow"/>
          <w:b/>
          <w:bCs/>
        </w:rPr>
      </w:pPr>
      <w:r w:rsidRPr="006671A1">
        <w:rPr>
          <w:rFonts w:ascii="Arial Narrow" w:hAnsi="Arial Narrow" w:cs="Arial Narrow"/>
          <w:b/>
          <w:bCs/>
        </w:rPr>
        <w:t xml:space="preserve">5: </w:t>
      </w:r>
      <w:r w:rsidRPr="006671A1">
        <w:rPr>
          <w:rFonts w:ascii="Arial Narrow" w:hAnsi="Arial Narrow" w:cs="Arial Narrow"/>
        </w:rPr>
        <w:t>Periodo de integración horario</w:t>
      </w:r>
    </w:p>
    <w:p w:rsidR="00A03910" w:rsidRPr="006671A1" w:rsidRDefault="00A03910" w:rsidP="00E90015">
      <w:pPr>
        <w:pStyle w:val="Prrafodelista"/>
        <w:numPr>
          <w:ilvl w:val="0"/>
          <w:numId w:val="4"/>
        </w:numPr>
        <w:spacing w:before="120"/>
        <w:ind w:left="284" w:hanging="284"/>
        <w:contextualSpacing w:val="0"/>
        <w:rPr>
          <w:rFonts w:ascii="Arial Narrow" w:hAnsi="Arial Narrow" w:cs="Arial Narrow"/>
          <w:b/>
          <w:bCs/>
        </w:rPr>
      </w:pPr>
      <w:r w:rsidRPr="006671A1">
        <w:rPr>
          <w:rFonts w:ascii="Arial Narrow" w:hAnsi="Arial Narrow" w:cs="Arial Narrow"/>
          <w:b/>
          <w:bCs/>
        </w:rPr>
        <w:t xml:space="preserve">001: </w:t>
      </w:r>
      <w:r w:rsidRPr="006671A1">
        <w:rPr>
          <w:rFonts w:ascii="Arial Narrow" w:hAnsi="Arial Narrow" w:cs="Arial Narrow"/>
        </w:rPr>
        <w:t>SO</w:t>
      </w:r>
      <w:r w:rsidRPr="006671A1">
        <w:rPr>
          <w:rFonts w:ascii="Arial Narrow" w:hAnsi="Arial Narrow" w:cs="Arial Narrow"/>
          <w:vertAlign w:val="subscript"/>
        </w:rPr>
        <w:t>2</w:t>
      </w:r>
    </w:p>
    <w:p w:rsidR="00A03910" w:rsidRPr="006671A1" w:rsidRDefault="00A03910" w:rsidP="00E90015">
      <w:pPr>
        <w:pStyle w:val="Prrafodelista"/>
        <w:numPr>
          <w:ilvl w:val="0"/>
          <w:numId w:val="4"/>
        </w:numPr>
        <w:spacing w:before="120"/>
        <w:ind w:left="284" w:hanging="284"/>
        <w:contextualSpacing w:val="0"/>
        <w:rPr>
          <w:rFonts w:ascii="Arial Narrow" w:hAnsi="Arial Narrow" w:cs="Arial Narrow"/>
          <w:b/>
          <w:bCs/>
        </w:rPr>
      </w:pPr>
      <w:r w:rsidRPr="006671A1">
        <w:rPr>
          <w:rFonts w:ascii="Arial Narrow" w:hAnsi="Arial Narrow" w:cs="Arial Narrow"/>
          <w:b/>
          <w:bCs/>
        </w:rPr>
        <w:t xml:space="preserve">006: </w:t>
      </w:r>
      <w:r w:rsidRPr="006671A1">
        <w:rPr>
          <w:rFonts w:ascii="Arial Narrow" w:hAnsi="Arial Narrow" w:cs="Arial Narrow"/>
        </w:rPr>
        <w:t>mg/Nm</w:t>
      </w:r>
      <w:r w:rsidRPr="006671A1">
        <w:rPr>
          <w:rFonts w:ascii="Arial Narrow" w:hAnsi="Arial Narrow" w:cs="Arial Narrow"/>
          <w:vertAlign w:val="superscript"/>
        </w:rPr>
        <w:t xml:space="preserve">3 </w:t>
      </w:r>
      <w:r w:rsidRPr="006671A1">
        <w:rPr>
          <w:rFonts w:ascii="Arial Narrow" w:hAnsi="Arial Narrow" w:cs="Arial Narrow"/>
        </w:rPr>
        <w:t>y seco</w:t>
      </w:r>
    </w:p>
    <w:p w:rsidR="00A03910" w:rsidRPr="006671A1" w:rsidRDefault="00A03910" w:rsidP="00E90015">
      <w:pPr>
        <w:pStyle w:val="Prrafodelista"/>
        <w:numPr>
          <w:ilvl w:val="0"/>
          <w:numId w:val="4"/>
        </w:numPr>
        <w:spacing w:before="120"/>
        <w:ind w:left="284" w:hanging="284"/>
        <w:contextualSpacing w:val="0"/>
        <w:rPr>
          <w:rFonts w:ascii="Arial Narrow" w:hAnsi="Arial Narrow" w:cs="Arial Narrow"/>
          <w:b/>
          <w:bCs/>
        </w:rPr>
      </w:pPr>
      <w:r w:rsidRPr="006671A1">
        <w:rPr>
          <w:rFonts w:ascii="Arial Narrow" w:hAnsi="Arial Narrow" w:cs="Arial Narrow"/>
          <w:b/>
          <w:bCs/>
        </w:rPr>
        <w:t xml:space="preserve">14: </w:t>
      </w:r>
      <w:r w:rsidRPr="006671A1">
        <w:rPr>
          <w:rFonts w:ascii="Arial Narrow" w:hAnsi="Arial Narrow" w:cs="Arial Narrow"/>
        </w:rPr>
        <w:t>El dato calibrado se tiene que corregir a % de oxígeno, humedad, Temperatura y Presión.</w:t>
      </w:r>
    </w:p>
    <w:p w:rsidR="00A03910" w:rsidRPr="006671A1" w:rsidRDefault="00A03910" w:rsidP="00E90015">
      <w:pPr>
        <w:pStyle w:val="Prrafodelista"/>
        <w:numPr>
          <w:ilvl w:val="0"/>
          <w:numId w:val="4"/>
        </w:numPr>
        <w:spacing w:before="120"/>
        <w:ind w:left="284" w:hanging="284"/>
        <w:contextualSpacing w:val="0"/>
        <w:rPr>
          <w:rFonts w:ascii="Arial Narrow" w:hAnsi="Arial Narrow" w:cs="Arial Narrow"/>
        </w:rPr>
      </w:pPr>
      <w:r w:rsidRPr="006671A1">
        <w:rPr>
          <w:rFonts w:ascii="Arial Narrow" w:hAnsi="Arial Narrow" w:cs="Arial Narrow"/>
          <w:b/>
          <w:bCs/>
        </w:rPr>
        <w:t xml:space="preserve">00987,06: </w:t>
      </w:r>
      <w:r w:rsidRPr="006671A1">
        <w:rPr>
          <w:rFonts w:ascii="Arial Narrow" w:hAnsi="Arial Narrow" w:cs="Arial Narrow"/>
        </w:rPr>
        <w:t>Valor obtenido al transformar el dato calibrado – campo 11- (viene en condiciones húmedas y sin normalizar) a condiciones normales y sin corregir al % de O</w:t>
      </w:r>
      <w:r w:rsidRPr="006671A1">
        <w:rPr>
          <w:rFonts w:ascii="Arial Narrow" w:hAnsi="Arial Narrow" w:cs="Arial Narrow"/>
          <w:vertAlign w:val="subscript"/>
        </w:rPr>
        <w:t>2</w:t>
      </w:r>
      <w:r w:rsidRPr="006671A1">
        <w:rPr>
          <w:rFonts w:ascii="Arial Narrow" w:hAnsi="Arial Narrow" w:cs="Arial Narrow"/>
        </w:rPr>
        <w:t xml:space="preserve"> de referencia</w:t>
      </w:r>
      <w:r w:rsidR="009C7B28">
        <w:rPr>
          <w:rFonts w:ascii="Arial Narrow" w:hAnsi="Arial Narrow" w:cs="Arial Narrow"/>
        </w:rPr>
        <w:t>.</w:t>
      </w:r>
    </w:p>
    <w:p w:rsidR="00A03910" w:rsidRDefault="00A03910" w:rsidP="00E90015">
      <w:pPr>
        <w:ind w:left="284" w:hanging="284"/>
        <w:rPr>
          <w:rFonts w:ascii="Arial Narrow" w:hAnsi="Arial Narrow" w:cs="Arial Narrow"/>
        </w:rPr>
      </w:pPr>
    </w:p>
    <w:p w:rsidR="00A03910" w:rsidRDefault="00A03910" w:rsidP="00E90015">
      <w:pPr>
        <w:ind w:left="284" w:hanging="284"/>
        <w:jc w:val="center"/>
        <w:rPr>
          <w:rFonts w:ascii="Arial" w:hAnsi="Arial" w:cs="Arial"/>
          <w:lang w:val="es-ES_tradnl"/>
        </w:rPr>
      </w:pPr>
      <w:r w:rsidRPr="006A1C03">
        <w:rPr>
          <w:rFonts w:ascii="Arial" w:hAnsi="Arial" w:cs="Arial"/>
          <w:position w:val="-28"/>
          <w:lang w:val="es-ES_tradnl"/>
        </w:rPr>
        <w:object w:dxaOrig="67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39pt;height:33pt" o:ole="" fillcolor="window">
            <v:imagedata r:id="rId7" o:title=""/>
          </v:shape>
          <o:OLEObject Type="Embed" ProgID="Equation.3" ShapeID="_x0000_i1050" DrawAspect="Content" ObjectID="_1567406142" r:id="rId8"/>
        </w:object>
      </w:r>
      <w:r w:rsidRPr="006A1C03">
        <w:rPr>
          <w:rFonts w:ascii="Arial" w:hAnsi="Arial" w:cs="Arial"/>
          <w:lang w:val="es-ES_tradnl"/>
        </w:rPr>
        <w:t>=</w:t>
      </w:r>
      <w:r w:rsidR="006671A1">
        <w:rPr>
          <w:rFonts w:ascii="Arial" w:hAnsi="Arial" w:cs="Arial"/>
          <w:lang w:val="es-ES_tradnl"/>
        </w:rPr>
        <w:t xml:space="preserve"> </w:t>
      </w:r>
      <w:r w:rsidRPr="006A1C03">
        <w:rPr>
          <w:rFonts w:ascii="Arial" w:hAnsi="Arial" w:cs="Arial"/>
          <w:lang w:val="es-ES_tradnl"/>
        </w:rPr>
        <w:t>987,06</w:t>
      </w:r>
    </w:p>
    <w:p w:rsidR="00A03910" w:rsidRPr="009C7B28" w:rsidRDefault="00A03910" w:rsidP="00E90015">
      <w:pPr>
        <w:ind w:left="284" w:hanging="284"/>
        <w:rPr>
          <w:rFonts w:ascii="Arial Narrow" w:hAnsi="Arial Narrow" w:cs="Arial Narrow"/>
          <w:bCs/>
        </w:rPr>
      </w:pPr>
    </w:p>
    <w:p w:rsidR="00A03910" w:rsidRDefault="00A03910" w:rsidP="00E90015">
      <w:pPr>
        <w:pStyle w:val="Prrafodelista"/>
        <w:numPr>
          <w:ilvl w:val="0"/>
          <w:numId w:val="5"/>
        </w:numPr>
        <w:ind w:left="284" w:hanging="284"/>
        <w:rPr>
          <w:rFonts w:ascii="Arial Narrow" w:hAnsi="Arial Narrow" w:cs="Arial Narrow"/>
        </w:rPr>
      </w:pPr>
      <w:r w:rsidRPr="006671A1">
        <w:rPr>
          <w:rFonts w:ascii="Arial Narrow" w:hAnsi="Arial Narrow" w:cs="Arial Narrow"/>
          <w:b/>
          <w:bCs/>
        </w:rPr>
        <w:t>00773,50</w:t>
      </w:r>
      <w:r w:rsidRPr="006671A1">
        <w:rPr>
          <w:rFonts w:ascii="Arial Narrow" w:hAnsi="Arial Narrow" w:cs="Arial Narrow"/>
        </w:rPr>
        <w:t xml:space="preserve"> Valor obtenido al corregir el dato del campo 8 en función del % de O</w:t>
      </w:r>
      <w:r w:rsidRPr="006671A1">
        <w:rPr>
          <w:rFonts w:ascii="Arial Narrow" w:hAnsi="Arial Narrow" w:cs="Arial Narrow"/>
          <w:vertAlign w:val="subscript"/>
        </w:rPr>
        <w:t>2</w:t>
      </w:r>
      <w:r w:rsidRPr="006671A1">
        <w:rPr>
          <w:rFonts w:ascii="Arial Narrow" w:hAnsi="Arial Narrow" w:cs="Arial Narrow"/>
        </w:rPr>
        <w:t xml:space="preserve"> de referencia y restado la incertidumbre.</w:t>
      </w:r>
    </w:p>
    <w:p w:rsidR="009C7B28" w:rsidRPr="009C7B28" w:rsidRDefault="009C7B28" w:rsidP="00E90015">
      <w:pPr>
        <w:ind w:left="284"/>
        <w:rPr>
          <w:rFonts w:ascii="Arial Narrow" w:hAnsi="Arial Narrow" w:cs="Arial Narrow"/>
        </w:rPr>
      </w:pPr>
    </w:p>
    <w:p w:rsidR="00A03910" w:rsidRDefault="00A03910" w:rsidP="00E90015">
      <w:pPr>
        <w:jc w:val="center"/>
        <w:rPr>
          <w:rFonts w:ascii="Arial" w:hAnsi="Arial" w:cs="Arial"/>
          <w:lang w:val="es-ES_tradnl"/>
        </w:rPr>
      </w:pPr>
      <w:r w:rsidRPr="00E339E3">
        <w:rPr>
          <w:rFonts w:ascii="Arial" w:hAnsi="Arial" w:cs="Arial"/>
          <w:position w:val="-28"/>
          <w:lang w:val="es-ES_tradnl"/>
        </w:rPr>
        <w:object w:dxaOrig="5580" w:dyaOrig="660">
          <v:shape id="_x0000_i1036" type="#_x0000_t75" style="width:279pt;height:33pt" o:ole="" fillcolor="window">
            <v:imagedata r:id="rId9" o:title=""/>
          </v:shape>
          <o:OLEObject Type="Embed" ProgID="Equation.3" ShapeID="_x0000_i1036" DrawAspect="Content" ObjectID="_1567406143" r:id="rId10"/>
        </w:object>
      </w:r>
    </w:p>
    <w:p w:rsidR="00A03910" w:rsidRPr="00E339E3" w:rsidRDefault="00A03910" w:rsidP="00E90015">
      <w:pPr>
        <w:ind w:left="284"/>
        <w:rPr>
          <w:rFonts w:ascii="Arial" w:hAnsi="Arial" w:cs="Arial"/>
          <w:lang w:val="es-ES_tradnl"/>
        </w:rPr>
      </w:pPr>
    </w:p>
    <w:p w:rsidR="00A03910" w:rsidRPr="00E339E3" w:rsidRDefault="00A03910" w:rsidP="00E90015">
      <w:pPr>
        <w:ind w:left="284"/>
        <w:jc w:val="both"/>
        <w:rPr>
          <w:rFonts w:ascii="Arial Narrow" w:hAnsi="Arial Narrow" w:cs="Arial Narrow"/>
        </w:rPr>
      </w:pPr>
      <w:r w:rsidRPr="00E339E3">
        <w:rPr>
          <w:rFonts w:ascii="Arial Narrow" w:hAnsi="Arial Narrow" w:cs="Arial Narrow"/>
        </w:rPr>
        <w:t>La incertidumbre para el SO</w:t>
      </w:r>
      <w:r w:rsidRPr="00E339E3">
        <w:rPr>
          <w:rFonts w:ascii="Arial Narrow" w:hAnsi="Arial Narrow" w:cs="Arial Narrow"/>
          <w:vertAlign w:val="subscript"/>
        </w:rPr>
        <w:t>2</w:t>
      </w:r>
      <w:r w:rsidRPr="00E339E3">
        <w:rPr>
          <w:rFonts w:ascii="Arial Narrow" w:hAnsi="Arial Narrow" w:cs="Arial Narrow"/>
        </w:rPr>
        <w:t xml:space="preserve"> es del 20 % (ver tabla 1). Como el valor de 873,5</w:t>
      </w:r>
      <w:r>
        <w:rPr>
          <w:rFonts w:ascii="Arial Narrow" w:hAnsi="Arial Narrow" w:cs="Arial Narrow"/>
        </w:rPr>
        <w:t>0</w:t>
      </w:r>
      <w:r w:rsidRPr="00E339E3">
        <w:rPr>
          <w:rFonts w:ascii="Arial Narrow" w:hAnsi="Arial Narrow" w:cs="Arial Narrow"/>
        </w:rPr>
        <w:t xml:space="preserve"> supera el VLE de 500 mg/Nm</w:t>
      </w:r>
      <w:r w:rsidRPr="00E339E3">
        <w:rPr>
          <w:rFonts w:ascii="Arial Narrow" w:hAnsi="Arial Narrow" w:cs="Arial Narrow"/>
          <w:vertAlign w:val="superscript"/>
        </w:rPr>
        <w:t>3</w:t>
      </w:r>
      <w:r w:rsidRPr="00E339E3">
        <w:rPr>
          <w:rFonts w:ascii="Arial Narrow" w:hAnsi="Arial Narrow" w:cs="Arial Narrow"/>
        </w:rPr>
        <w:t>, se resta el 20 % de 500 en lugar del 20 % del valor medido, es decir se restan 100 mg/Nm</w:t>
      </w:r>
      <w:r w:rsidRPr="00E339E3">
        <w:rPr>
          <w:rFonts w:ascii="Arial Narrow" w:hAnsi="Arial Narrow" w:cs="Arial Narrow"/>
          <w:vertAlign w:val="superscript"/>
        </w:rPr>
        <w:t xml:space="preserve">3 </w:t>
      </w:r>
      <w:r w:rsidRPr="00E339E3">
        <w:rPr>
          <w:rFonts w:ascii="Arial Narrow" w:hAnsi="Arial Narrow" w:cs="Arial Narrow"/>
        </w:rPr>
        <w:t>(20 x 500/100). Por tanto el resultado a comunicar es 873,50-100= 773,50 mg/Nm</w:t>
      </w:r>
      <w:r w:rsidRPr="00E339E3">
        <w:rPr>
          <w:rFonts w:ascii="Arial Narrow" w:hAnsi="Arial Narrow" w:cs="Arial Narrow"/>
          <w:vertAlign w:val="superscript"/>
        </w:rPr>
        <w:t>3</w:t>
      </w:r>
      <w:r w:rsidRPr="00E339E3">
        <w:rPr>
          <w:rFonts w:ascii="Arial Narrow" w:hAnsi="Arial Narrow" w:cs="Arial Narrow"/>
        </w:rPr>
        <w:t>.</w:t>
      </w:r>
    </w:p>
    <w:p w:rsidR="00A03910" w:rsidRPr="00E339E3" w:rsidRDefault="00A03910" w:rsidP="00E90015">
      <w:pPr>
        <w:ind w:left="284"/>
        <w:jc w:val="both"/>
        <w:rPr>
          <w:rFonts w:ascii="Arial Narrow" w:hAnsi="Arial Narrow" w:cs="Arial Narrow"/>
        </w:rPr>
      </w:pPr>
    </w:p>
    <w:p w:rsidR="00A03910" w:rsidRDefault="00A03910" w:rsidP="00E90015">
      <w:pPr>
        <w:ind w:left="284"/>
        <w:jc w:val="both"/>
        <w:rPr>
          <w:rFonts w:ascii="Arial Narrow" w:hAnsi="Arial Narrow" w:cs="Arial Narrow"/>
        </w:rPr>
      </w:pPr>
      <w:r w:rsidRPr="00E339E3">
        <w:rPr>
          <w:rFonts w:ascii="Arial Narrow" w:hAnsi="Arial Narrow" w:cs="Arial Narrow"/>
        </w:rPr>
        <w:t xml:space="preserve">Nota: Para indicar la metodología a seguir, en este ejemplo se ha restado la incertidumbre a la media horaria, no obstante, como se ha indicado en la Instrucción Técnica, la forma correcta de realizar la resta de la incertidumbre es restándola a los valores </w:t>
      </w:r>
      <w:proofErr w:type="spellStart"/>
      <w:r w:rsidRPr="00E339E3">
        <w:rPr>
          <w:rFonts w:ascii="Arial Narrow" w:hAnsi="Arial Narrow" w:cs="Arial Narrow"/>
        </w:rPr>
        <w:t>cincominutales</w:t>
      </w:r>
      <w:proofErr w:type="spellEnd"/>
      <w:r w:rsidRPr="00E339E3">
        <w:rPr>
          <w:rFonts w:ascii="Arial Narrow" w:hAnsi="Arial Narrow" w:cs="Arial Narrow"/>
        </w:rPr>
        <w:t xml:space="preserve"> o en su caso </w:t>
      </w:r>
      <w:proofErr w:type="spellStart"/>
      <w:r w:rsidRPr="00E339E3">
        <w:rPr>
          <w:rFonts w:ascii="Arial Narrow" w:hAnsi="Arial Narrow" w:cs="Arial Narrow"/>
        </w:rPr>
        <w:t>quinceminutales</w:t>
      </w:r>
      <w:proofErr w:type="spellEnd"/>
      <w:r w:rsidRPr="00E339E3">
        <w:rPr>
          <w:rFonts w:ascii="Arial Narrow" w:hAnsi="Arial Narrow" w:cs="Arial Narrow"/>
        </w:rPr>
        <w:t>.</w:t>
      </w:r>
    </w:p>
    <w:p w:rsidR="006671A1" w:rsidRPr="00E339E3" w:rsidRDefault="006671A1" w:rsidP="00E90015">
      <w:pPr>
        <w:jc w:val="both"/>
        <w:rPr>
          <w:rFonts w:ascii="Arial Narrow" w:hAnsi="Arial Narrow" w:cs="Arial Narrow"/>
        </w:rPr>
      </w:pPr>
    </w:p>
    <w:p w:rsidR="00A03910" w:rsidRPr="006671A1" w:rsidRDefault="00A03910" w:rsidP="00E90015">
      <w:pPr>
        <w:pStyle w:val="Prrafodelista"/>
        <w:numPr>
          <w:ilvl w:val="0"/>
          <w:numId w:val="6"/>
        </w:numPr>
        <w:spacing w:before="120"/>
        <w:ind w:left="426" w:hanging="426"/>
        <w:contextualSpacing w:val="0"/>
        <w:rPr>
          <w:rFonts w:ascii="Arial Narrow" w:hAnsi="Arial Narrow" w:cs="Arial Narrow"/>
          <w:b/>
          <w:bCs/>
        </w:rPr>
      </w:pPr>
      <w:r w:rsidRPr="006671A1">
        <w:rPr>
          <w:rFonts w:ascii="Arial Narrow" w:hAnsi="Arial Narrow" w:cs="Arial Narrow"/>
          <w:b/>
          <w:bCs/>
        </w:rPr>
        <w:t xml:space="preserve">V: </w:t>
      </w:r>
      <w:r w:rsidRPr="006671A1">
        <w:rPr>
          <w:rFonts w:ascii="Arial Narrow" w:hAnsi="Arial Narrow" w:cs="Arial Narrow"/>
        </w:rPr>
        <w:t>Valor valido</w:t>
      </w:r>
    </w:p>
    <w:p w:rsidR="00A03910" w:rsidRPr="006671A1" w:rsidRDefault="00A03910" w:rsidP="00E90015">
      <w:pPr>
        <w:pStyle w:val="Prrafodelista"/>
        <w:numPr>
          <w:ilvl w:val="0"/>
          <w:numId w:val="6"/>
        </w:numPr>
        <w:spacing w:before="120"/>
        <w:ind w:left="426" w:hanging="426"/>
        <w:contextualSpacing w:val="0"/>
        <w:rPr>
          <w:rFonts w:ascii="Arial Narrow" w:hAnsi="Arial Narrow" w:cs="Arial Narrow"/>
          <w:b/>
          <w:bCs/>
        </w:rPr>
      </w:pPr>
      <w:r w:rsidRPr="006671A1">
        <w:rPr>
          <w:rFonts w:ascii="Arial Narrow" w:hAnsi="Arial Narrow" w:cs="Arial Narrow"/>
          <w:b/>
          <w:bCs/>
        </w:rPr>
        <w:t xml:space="preserve">00587,44: </w:t>
      </w:r>
      <w:r w:rsidRPr="006671A1">
        <w:rPr>
          <w:rFonts w:ascii="Arial Narrow" w:hAnsi="Arial Narrow" w:cs="Arial Narrow"/>
        </w:rPr>
        <w:t>Valor del dato calibrado obtenido por el SAM</w:t>
      </w:r>
    </w:p>
    <w:p w:rsidR="00A03910" w:rsidRPr="006671A1" w:rsidRDefault="00A03910" w:rsidP="00E90015">
      <w:pPr>
        <w:pStyle w:val="Prrafodelista"/>
        <w:numPr>
          <w:ilvl w:val="0"/>
          <w:numId w:val="6"/>
        </w:numPr>
        <w:spacing w:before="120"/>
        <w:ind w:left="426" w:hanging="426"/>
        <w:contextualSpacing w:val="0"/>
        <w:rPr>
          <w:rFonts w:ascii="Arial Narrow" w:hAnsi="Arial Narrow" w:cs="Arial Narrow"/>
          <w:b/>
          <w:bCs/>
        </w:rPr>
      </w:pPr>
      <w:r w:rsidRPr="006671A1">
        <w:rPr>
          <w:rFonts w:ascii="Arial Narrow" w:hAnsi="Arial Narrow" w:cs="Arial Narrow"/>
          <w:b/>
          <w:bCs/>
        </w:rPr>
        <w:t xml:space="preserve">10: </w:t>
      </w:r>
      <w:r w:rsidRPr="006671A1">
        <w:rPr>
          <w:rFonts w:ascii="Arial Narrow" w:hAnsi="Arial Narrow" w:cs="Arial Narrow"/>
        </w:rPr>
        <w:t>El Valor Límite de Emisión viene referido a un 10 % de O</w:t>
      </w:r>
      <w:r w:rsidRPr="006671A1">
        <w:rPr>
          <w:rFonts w:ascii="Arial Narrow" w:hAnsi="Arial Narrow" w:cs="Arial Narrow"/>
          <w:vertAlign w:val="subscript"/>
        </w:rPr>
        <w:t>2</w:t>
      </w:r>
      <w:r w:rsidRPr="006671A1">
        <w:rPr>
          <w:rFonts w:ascii="Arial Narrow" w:hAnsi="Arial Narrow" w:cs="Arial Narrow"/>
        </w:rPr>
        <w:t xml:space="preserve"> seco de referencia</w:t>
      </w:r>
    </w:p>
    <w:p w:rsidR="00A03910" w:rsidRPr="006671A1" w:rsidRDefault="00A03910" w:rsidP="00E90015">
      <w:pPr>
        <w:pStyle w:val="Prrafodelista"/>
        <w:numPr>
          <w:ilvl w:val="0"/>
          <w:numId w:val="6"/>
        </w:numPr>
        <w:spacing w:before="120"/>
        <w:ind w:left="426" w:hanging="426"/>
        <w:contextualSpacing w:val="0"/>
        <w:rPr>
          <w:rFonts w:ascii="Arial Narrow" w:hAnsi="Arial Narrow" w:cs="Arial Narrow"/>
          <w:b/>
          <w:bCs/>
        </w:rPr>
      </w:pPr>
      <w:r w:rsidRPr="006671A1">
        <w:rPr>
          <w:rFonts w:ascii="Arial Narrow" w:hAnsi="Arial Narrow" w:cs="Arial Narrow"/>
          <w:b/>
          <w:bCs/>
        </w:rPr>
        <w:t xml:space="preserve">08: </w:t>
      </w:r>
      <w:r w:rsidRPr="006671A1">
        <w:rPr>
          <w:rFonts w:ascii="Arial Narrow" w:hAnsi="Arial Narrow" w:cs="Arial Narrow"/>
        </w:rPr>
        <w:t>Valor de oxígeno seco medido en la emisión expresado en %</w:t>
      </w:r>
    </w:p>
    <w:p w:rsidR="00A03910" w:rsidRPr="006671A1" w:rsidRDefault="00A03910" w:rsidP="00E90015">
      <w:pPr>
        <w:pStyle w:val="Prrafodelista"/>
        <w:numPr>
          <w:ilvl w:val="0"/>
          <w:numId w:val="6"/>
        </w:numPr>
        <w:spacing w:before="120"/>
        <w:ind w:left="426" w:hanging="426"/>
        <w:contextualSpacing w:val="0"/>
        <w:rPr>
          <w:rFonts w:ascii="Arial Narrow" w:hAnsi="Arial Narrow" w:cs="Arial Narrow"/>
          <w:b/>
          <w:bCs/>
        </w:rPr>
      </w:pPr>
      <w:r w:rsidRPr="006671A1">
        <w:rPr>
          <w:rFonts w:ascii="Arial Narrow" w:hAnsi="Arial Narrow" w:cs="Arial Narrow"/>
          <w:b/>
          <w:bCs/>
        </w:rPr>
        <w:t xml:space="preserve">07: </w:t>
      </w:r>
      <w:r w:rsidRPr="006671A1">
        <w:rPr>
          <w:rFonts w:ascii="Arial Narrow" w:hAnsi="Arial Narrow" w:cs="Arial Narrow"/>
        </w:rPr>
        <w:t>Valor de humedad en la emisión expresado en %.</w:t>
      </w:r>
    </w:p>
    <w:p w:rsidR="00A03910" w:rsidRPr="006671A1" w:rsidRDefault="00A03910" w:rsidP="00E90015">
      <w:pPr>
        <w:pStyle w:val="Prrafodelista"/>
        <w:numPr>
          <w:ilvl w:val="0"/>
          <w:numId w:val="6"/>
        </w:numPr>
        <w:spacing w:before="120"/>
        <w:ind w:left="426" w:hanging="426"/>
        <w:contextualSpacing w:val="0"/>
        <w:rPr>
          <w:rFonts w:ascii="Arial Narrow" w:hAnsi="Arial Narrow" w:cs="Arial Narrow"/>
          <w:b/>
          <w:bCs/>
        </w:rPr>
      </w:pPr>
      <w:r w:rsidRPr="006671A1">
        <w:rPr>
          <w:rFonts w:ascii="Arial Narrow" w:hAnsi="Arial Narrow" w:cs="Arial Narrow"/>
          <w:b/>
          <w:bCs/>
        </w:rPr>
        <w:t xml:space="preserve">0150,3: </w:t>
      </w:r>
      <w:r w:rsidRPr="006671A1">
        <w:rPr>
          <w:rFonts w:ascii="Arial Narrow" w:hAnsi="Arial Narrow" w:cs="Arial Narrow"/>
        </w:rPr>
        <w:t>Valor de la temperatura de emisión en ºC.</w:t>
      </w:r>
    </w:p>
    <w:p w:rsidR="00A03910" w:rsidRPr="006671A1" w:rsidRDefault="00A03910" w:rsidP="00E90015">
      <w:pPr>
        <w:pStyle w:val="Prrafodelista"/>
        <w:numPr>
          <w:ilvl w:val="0"/>
          <w:numId w:val="6"/>
        </w:numPr>
        <w:spacing w:before="120"/>
        <w:ind w:left="426" w:hanging="426"/>
        <w:contextualSpacing w:val="0"/>
        <w:rPr>
          <w:rFonts w:ascii="Arial Narrow" w:hAnsi="Arial Narrow" w:cs="Arial Narrow"/>
          <w:b/>
          <w:bCs/>
        </w:rPr>
      </w:pPr>
      <w:r w:rsidRPr="006671A1">
        <w:rPr>
          <w:rFonts w:ascii="Arial Narrow" w:hAnsi="Arial Narrow" w:cs="Arial Narrow"/>
          <w:b/>
          <w:bCs/>
        </w:rPr>
        <w:lastRenderedPageBreak/>
        <w:t xml:space="preserve">100,52: </w:t>
      </w:r>
      <w:r w:rsidRPr="006671A1">
        <w:rPr>
          <w:rFonts w:ascii="Arial Narrow" w:hAnsi="Arial Narrow" w:cs="Arial Narrow"/>
        </w:rPr>
        <w:t xml:space="preserve">Valor de la presión en la chimenea </w:t>
      </w:r>
      <w:proofErr w:type="spellStart"/>
      <w:r w:rsidRPr="006671A1">
        <w:rPr>
          <w:rFonts w:ascii="Arial Narrow" w:hAnsi="Arial Narrow" w:cs="Arial Narrow"/>
        </w:rPr>
        <w:t>kPa</w:t>
      </w:r>
      <w:proofErr w:type="spellEnd"/>
    </w:p>
    <w:p w:rsidR="00A03910" w:rsidRPr="009C7B28" w:rsidRDefault="00A03910" w:rsidP="00E90015">
      <w:pPr>
        <w:pStyle w:val="Prrafodelista"/>
        <w:numPr>
          <w:ilvl w:val="0"/>
          <w:numId w:val="6"/>
        </w:numPr>
        <w:spacing w:before="120"/>
        <w:ind w:left="426" w:hanging="426"/>
        <w:contextualSpacing w:val="0"/>
        <w:rPr>
          <w:rFonts w:ascii="Arial Narrow" w:hAnsi="Arial Narrow" w:cs="Arial Narrow"/>
          <w:bCs/>
        </w:rPr>
      </w:pPr>
      <w:r w:rsidRPr="006671A1">
        <w:rPr>
          <w:rFonts w:ascii="Arial Narrow" w:hAnsi="Arial Narrow" w:cs="Arial Narrow"/>
          <w:b/>
          <w:bCs/>
        </w:rPr>
        <w:t xml:space="preserve">016262: </w:t>
      </w:r>
      <w:r w:rsidRPr="006671A1">
        <w:rPr>
          <w:rFonts w:ascii="Arial Narrow" w:hAnsi="Arial Narrow" w:cs="Arial Narrow"/>
        </w:rPr>
        <w:t>Valor del caudal de emisión seco y en condiciones normales. Campo calculado partiendo del campo 18.</w:t>
      </w:r>
    </w:p>
    <w:p w:rsidR="009C7B28" w:rsidRPr="009C7B28" w:rsidRDefault="009C7B28" w:rsidP="00E90015">
      <w:pPr>
        <w:spacing w:before="120"/>
        <w:rPr>
          <w:rFonts w:ascii="Arial Narrow" w:hAnsi="Arial Narrow" w:cs="Arial Narrow"/>
          <w:bCs/>
        </w:rPr>
      </w:pPr>
    </w:p>
    <w:p w:rsidR="00A03910" w:rsidRPr="00F9609C" w:rsidRDefault="00A03910" w:rsidP="00E90015">
      <w:pPr>
        <w:jc w:val="center"/>
        <w:rPr>
          <w:rFonts w:ascii="Arial Narrow" w:hAnsi="Arial Narrow" w:cs="Arial Narrow"/>
          <w:b/>
          <w:bCs/>
        </w:rPr>
      </w:pPr>
      <w:r w:rsidRPr="006A1C03">
        <w:rPr>
          <w:rFonts w:ascii="Arial" w:hAnsi="Arial" w:cs="Arial"/>
          <w:position w:val="-28"/>
          <w:lang w:val="es-ES_tradnl"/>
        </w:rPr>
        <w:object w:dxaOrig="7000" w:dyaOrig="660">
          <v:shape id="_x0000_i1027" type="#_x0000_t75" style="width:350.25pt;height:33pt" o:ole="" fillcolor="window">
            <v:imagedata r:id="rId11" o:title=""/>
          </v:shape>
          <o:OLEObject Type="Embed" ProgID="Equation.3" ShapeID="_x0000_i1027" DrawAspect="Content" ObjectID="_1567406144" r:id="rId12"/>
        </w:object>
      </w:r>
    </w:p>
    <w:p w:rsidR="009C7B28" w:rsidRDefault="009C7B28" w:rsidP="00E90015">
      <w:pPr>
        <w:rPr>
          <w:rFonts w:ascii="Arial Narrow" w:hAnsi="Arial Narrow" w:cs="Arial Narrow"/>
        </w:rPr>
      </w:pPr>
    </w:p>
    <w:p w:rsidR="00A03910" w:rsidRPr="009C7B28" w:rsidRDefault="00A03910" w:rsidP="00E90015">
      <w:pPr>
        <w:pStyle w:val="Prrafodelista"/>
        <w:numPr>
          <w:ilvl w:val="0"/>
          <w:numId w:val="7"/>
        </w:numPr>
        <w:spacing w:before="120"/>
        <w:ind w:left="426" w:hanging="426"/>
        <w:contextualSpacing w:val="0"/>
        <w:rPr>
          <w:rFonts w:ascii="Arial Narrow" w:hAnsi="Arial Narrow" w:cs="Arial Narrow"/>
        </w:rPr>
      </w:pPr>
      <w:r w:rsidRPr="009C7B28">
        <w:rPr>
          <w:rFonts w:ascii="Arial Narrow" w:hAnsi="Arial Narrow" w:cs="Arial Narrow"/>
          <w:b/>
          <w:bCs/>
        </w:rPr>
        <w:t xml:space="preserve">027326. </w:t>
      </w:r>
      <w:r w:rsidRPr="009C7B28">
        <w:rPr>
          <w:rFonts w:ascii="Arial Narrow" w:hAnsi="Arial Narrow" w:cs="Arial Narrow"/>
        </w:rPr>
        <w:t>Valor del caudal de emisión húmedo en m</w:t>
      </w:r>
      <w:r w:rsidRPr="009C7B28">
        <w:rPr>
          <w:rFonts w:ascii="Arial Narrow" w:hAnsi="Arial Narrow" w:cs="Arial Narrow"/>
          <w:vertAlign w:val="superscript"/>
        </w:rPr>
        <w:t>3</w:t>
      </w:r>
      <w:r w:rsidRPr="009C7B28">
        <w:rPr>
          <w:rFonts w:ascii="Arial Narrow" w:hAnsi="Arial Narrow" w:cs="Arial Narrow"/>
        </w:rPr>
        <w:t>/h (en condiciones de chimenea)</w:t>
      </w:r>
      <w:r w:rsidR="009C7B28">
        <w:rPr>
          <w:rFonts w:ascii="Arial Narrow" w:hAnsi="Arial Narrow" w:cs="Arial Narrow"/>
        </w:rPr>
        <w:t>.</w:t>
      </w:r>
    </w:p>
    <w:p w:rsidR="00A03910" w:rsidRPr="009C7B28" w:rsidRDefault="00A03910" w:rsidP="00E90015">
      <w:pPr>
        <w:pStyle w:val="Prrafodelista"/>
        <w:numPr>
          <w:ilvl w:val="0"/>
          <w:numId w:val="7"/>
        </w:numPr>
        <w:spacing w:before="120"/>
        <w:ind w:left="426" w:hanging="426"/>
        <w:contextualSpacing w:val="0"/>
        <w:rPr>
          <w:rFonts w:ascii="Arial Narrow" w:hAnsi="Arial Narrow" w:cs="Arial Narrow"/>
        </w:rPr>
      </w:pPr>
      <w:r w:rsidRPr="009C7B28">
        <w:rPr>
          <w:rFonts w:ascii="Arial Narrow" w:hAnsi="Arial Narrow" w:cs="Arial Narrow"/>
          <w:b/>
          <w:bCs/>
        </w:rPr>
        <w:t xml:space="preserve">104: </w:t>
      </w:r>
      <w:r w:rsidRPr="009C7B28">
        <w:rPr>
          <w:rFonts w:ascii="Arial Narrow" w:hAnsi="Arial Narrow" w:cs="Arial Narrow"/>
        </w:rPr>
        <w:t>El dato calibrado del SAM se obtiene en mg/m</w:t>
      </w:r>
      <w:r w:rsidRPr="009C7B28">
        <w:rPr>
          <w:rFonts w:ascii="Arial Narrow" w:hAnsi="Arial Narrow" w:cs="Arial Narrow"/>
          <w:vertAlign w:val="superscript"/>
        </w:rPr>
        <w:t xml:space="preserve">3 </w:t>
      </w:r>
      <w:r w:rsidRPr="009C7B28">
        <w:rPr>
          <w:rFonts w:ascii="Arial Narrow" w:hAnsi="Arial Narrow" w:cs="Arial Narrow"/>
        </w:rPr>
        <w:t>(condiciones húmedas y sin normalizar)</w:t>
      </w:r>
      <w:r w:rsidR="009C7B28">
        <w:rPr>
          <w:rFonts w:ascii="Arial Narrow" w:hAnsi="Arial Narrow" w:cs="Arial Narrow"/>
        </w:rPr>
        <w:t>.</w:t>
      </w:r>
    </w:p>
    <w:p w:rsidR="00A03910" w:rsidRPr="009C7B28" w:rsidRDefault="00A03910" w:rsidP="00E90015">
      <w:pPr>
        <w:jc w:val="both"/>
        <w:rPr>
          <w:rFonts w:ascii="Arial Narrow" w:hAnsi="Arial Narrow" w:cs="Arial Narrow"/>
        </w:rPr>
      </w:pPr>
    </w:p>
    <w:p w:rsidR="009C7B28" w:rsidRPr="009C7B28" w:rsidRDefault="009C7B28" w:rsidP="00E90015">
      <w:pPr>
        <w:jc w:val="both"/>
        <w:rPr>
          <w:rFonts w:ascii="Arial Narrow" w:hAnsi="Arial Narrow" w:cs="Arial Narrow"/>
        </w:rPr>
      </w:pPr>
    </w:p>
    <w:p w:rsidR="009C7B28" w:rsidRPr="009C7B28" w:rsidRDefault="009C7B28">
      <w:pPr>
        <w:rPr>
          <w:rFonts w:ascii="Arial Narrow" w:hAnsi="Arial Narrow" w:cs="Arial Narrow"/>
        </w:rPr>
      </w:pPr>
    </w:p>
    <w:p w:rsidR="00A03910" w:rsidRPr="009C7B28" w:rsidRDefault="00A03910" w:rsidP="00E90015">
      <w:pPr>
        <w:pBdr>
          <w:bottom w:val="single" w:sz="4" w:space="1" w:color="auto"/>
        </w:pBdr>
        <w:jc w:val="both"/>
        <w:rPr>
          <w:rFonts w:ascii="Arial Narrow" w:hAnsi="Arial Narrow" w:cs="Arial Narrow"/>
          <w:b/>
        </w:rPr>
      </w:pPr>
      <w:r w:rsidRPr="009C7B28">
        <w:rPr>
          <w:rFonts w:ascii="Arial Narrow" w:hAnsi="Arial Narrow" w:cs="Arial Narrow"/>
          <w:b/>
        </w:rPr>
        <w:t>Ejemplo 2:</w:t>
      </w:r>
    </w:p>
    <w:p w:rsidR="00A03910" w:rsidRPr="00E339E3" w:rsidRDefault="00A03910" w:rsidP="00E90015">
      <w:pPr>
        <w:jc w:val="both"/>
        <w:rPr>
          <w:rFonts w:ascii="Arial Narrow" w:hAnsi="Arial Narrow" w:cs="Arial Narrow"/>
        </w:rPr>
      </w:pPr>
    </w:p>
    <w:p w:rsidR="00A03910" w:rsidRPr="00E339E3" w:rsidRDefault="00A03910" w:rsidP="00E90015">
      <w:pPr>
        <w:jc w:val="both"/>
        <w:rPr>
          <w:rFonts w:ascii="Arial Narrow" w:hAnsi="Arial Narrow" w:cs="Arial Narrow"/>
        </w:rPr>
      </w:pPr>
      <w:r w:rsidRPr="00E339E3">
        <w:rPr>
          <w:rFonts w:ascii="Arial Narrow" w:hAnsi="Arial Narrow" w:cs="Arial Narrow"/>
        </w:rPr>
        <w:t>A continuación, se describe la línea de datos que se indica. Este ejemplo es para un SAM de SO</w:t>
      </w:r>
      <w:r w:rsidRPr="00E339E3">
        <w:rPr>
          <w:rFonts w:ascii="Arial Narrow" w:hAnsi="Arial Narrow" w:cs="Arial Narrow"/>
          <w:vertAlign w:val="subscript"/>
        </w:rPr>
        <w:t>2</w:t>
      </w:r>
      <w:r w:rsidRPr="00E339E3">
        <w:rPr>
          <w:rFonts w:ascii="Arial Narrow" w:hAnsi="Arial Narrow" w:cs="Arial Narrow"/>
        </w:rPr>
        <w:t xml:space="preserve"> extractivo que seca los gases antes de medir. La curva de calibración SAM/laboratorio de ensayo se ha expresado en </w:t>
      </w:r>
      <w:proofErr w:type="spellStart"/>
      <w:r w:rsidRPr="00E339E3">
        <w:rPr>
          <w:rFonts w:ascii="Arial Narrow" w:hAnsi="Arial Narrow" w:cs="Arial Narrow"/>
        </w:rPr>
        <w:t>mA</w:t>
      </w:r>
      <w:proofErr w:type="spellEnd"/>
      <w:r w:rsidRPr="00E339E3">
        <w:rPr>
          <w:rFonts w:ascii="Arial Narrow" w:hAnsi="Arial Narrow" w:cs="Arial Narrow"/>
        </w:rPr>
        <w:t>/mg/Nm</w:t>
      </w:r>
      <w:r w:rsidRPr="00E339E3">
        <w:rPr>
          <w:rFonts w:ascii="Arial Narrow" w:hAnsi="Arial Narrow" w:cs="Arial Narrow"/>
          <w:vertAlign w:val="superscript"/>
        </w:rPr>
        <w:t>3</w:t>
      </w:r>
      <w:r>
        <w:rPr>
          <w:rFonts w:ascii="Arial Narrow" w:hAnsi="Arial Narrow" w:cs="Arial Narrow"/>
        </w:rPr>
        <w:t>, es decir el SAM proporciona los datos de emisión de contaminante en mg/Nm</w:t>
      </w:r>
      <w:r w:rsidRPr="00215994">
        <w:rPr>
          <w:rFonts w:ascii="Arial Narrow" w:hAnsi="Arial Narrow" w:cs="Arial Narrow"/>
          <w:vertAlign w:val="superscript"/>
        </w:rPr>
        <w:t>3</w:t>
      </w:r>
      <w:r>
        <w:rPr>
          <w:rFonts w:ascii="Arial Narrow" w:hAnsi="Arial Narrow" w:cs="Arial Narrow"/>
          <w:vertAlign w:val="superscript"/>
        </w:rPr>
        <w:t xml:space="preserve"> </w:t>
      </w:r>
      <w:r w:rsidRPr="00207AFC">
        <w:rPr>
          <w:rFonts w:ascii="Arial Narrow" w:hAnsi="Arial Narrow" w:cs="Arial Narrow"/>
        </w:rPr>
        <w:t>de gas seco</w:t>
      </w:r>
      <w:r w:rsidRPr="00E339E3">
        <w:rPr>
          <w:rFonts w:ascii="Arial Narrow" w:hAnsi="Arial Narrow" w:cs="Arial Narrow"/>
        </w:rPr>
        <w:t>. El VLE para el SO</w:t>
      </w:r>
      <w:r w:rsidRPr="00E339E3">
        <w:rPr>
          <w:rFonts w:ascii="Arial Narrow" w:hAnsi="Arial Narrow" w:cs="Arial Narrow"/>
          <w:vertAlign w:val="subscript"/>
        </w:rPr>
        <w:t>2</w:t>
      </w:r>
      <w:r w:rsidRPr="00E339E3">
        <w:rPr>
          <w:rFonts w:ascii="Arial Narrow" w:hAnsi="Arial Narrow" w:cs="Arial Narrow"/>
        </w:rPr>
        <w:t xml:space="preserve"> en esta instalación es de 500 mg/Nm</w:t>
      </w:r>
      <w:r w:rsidRPr="00E339E3">
        <w:rPr>
          <w:rFonts w:ascii="Arial Narrow" w:hAnsi="Arial Narrow" w:cs="Arial Narrow"/>
          <w:vertAlign w:val="superscript"/>
        </w:rPr>
        <w:t>3</w:t>
      </w:r>
      <w:r w:rsidRPr="00E339E3">
        <w:rPr>
          <w:rFonts w:ascii="Arial Narrow" w:hAnsi="Arial Narrow" w:cs="Arial Narrow"/>
        </w:rPr>
        <w:t xml:space="preserve"> (gas seco) referido a un 10% de O</w:t>
      </w:r>
      <w:r w:rsidRPr="00E339E3">
        <w:rPr>
          <w:rFonts w:ascii="Arial Narrow" w:hAnsi="Arial Narrow" w:cs="Arial Narrow"/>
          <w:vertAlign w:val="subscript"/>
        </w:rPr>
        <w:t>2</w:t>
      </w:r>
      <w:r w:rsidRPr="00E339E3">
        <w:rPr>
          <w:rFonts w:ascii="Arial Narrow" w:hAnsi="Arial Narrow" w:cs="Arial Narrow"/>
        </w:rPr>
        <w:t xml:space="preserve"> de referencia:</w:t>
      </w:r>
    </w:p>
    <w:p w:rsidR="00A03910" w:rsidRPr="009C7B28" w:rsidRDefault="00A03910" w:rsidP="00E90015">
      <w:pPr>
        <w:jc w:val="both"/>
        <w:rPr>
          <w:rFonts w:ascii="Arial Narrow" w:hAnsi="Arial Narrow" w:cs="Arial Narrow"/>
          <w:bCs/>
        </w:rPr>
      </w:pPr>
    </w:p>
    <w:p w:rsidR="00A03910" w:rsidRPr="00E339E3" w:rsidRDefault="00A03910" w:rsidP="00E90015">
      <w:pPr>
        <w:jc w:val="center"/>
        <w:rPr>
          <w:rFonts w:ascii="Arial Narrow" w:hAnsi="Arial Narrow" w:cs="Arial Narrow"/>
          <w:b/>
          <w:bCs/>
          <w:sz w:val="20"/>
          <w:szCs w:val="20"/>
        </w:rPr>
      </w:pPr>
      <w:r w:rsidRPr="00E339E3">
        <w:rPr>
          <w:rFonts w:ascii="Arial Narrow" w:hAnsi="Arial Narrow" w:cs="Arial Narrow"/>
          <w:b/>
          <w:bCs/>
          <w:sz w:val="20"/>
          <w:szCs w:val="20"/>
        </w:rPr>
        <w:t>E001I01F01</w:t>
      </w:r>
      <w:r w:rsidRPr="00E339E3">
        <w:rPr>
          <w:rFonts w:ascii="Arial Narrow" w:hAnsi="Arial Narrow" w:cs="Arial Narrow"/>
          <w:sz w:val="20"/>
          <w:szCs w:val="20"/>
        </w:rPr>
        <w:t>;</w:t>
      </w:r>
      <w:r w:rsidRPr="00E339E3">
        <w:rPr>
          <w:rFonts w:ascii="Arial Narrow" w:hAnsi="Arial Narrow" w:cs="Arial Narrow"/>
          <w:b/>
          <w:bCs/>
          <w:sz w:val="20"/>
          <w:szCs w:val="20"/>
        </w:rPr>
        <w:t>101218</w:t>
      </w:r>
      <w:r w:rsidRPr="00E339E3">
        <w:rPr>
          <w:rFonts w:ascii="Arial Narrow" w:hAnsi="Arial Narrow" w:cs="Arial Narrow"/>
          <w:sz w:val="20"/>
          <w:szCs w:val="20"/>
        </w:rPr>
        <w:t>;</w:t>
      </w:r>
      <w:r w:rsidRPr="00E339E3">
        <w:rPr>
          <w:rFonts w:ascii="Arial Narrow" w:hAnsi="Arial Narrow" w:cs="Arial Narrow"/>
          <w:b/>
          <w:bCs/>
          <w:sz w:val="20"/>
          <w:szCs w:val="20"/>
        </w:rPr>
        <w:t>0100</w:t>
      </w:r>
      <w:r w:rsidRPr="00E339E3">
        <w:rPr>
          <w:rFonts w:ascii="Arial Narrow" w:hAnsi="Arial Narrow" w:cs="Arial Narrow"/>
          <w:sz w:val="20"/>
          <w:szCs w:val="20"/>
        </w:rPr>
        <w:t>;</w:t>
      </w:r>
      <w:r w:rsidRPr="00E339E3">
        <w:rPr>
          <w:rFonts w:ascii="Arial Narrow" w:hAnsi="Arial Narrow" w:cs="Arial Narrow"/>
          <w:b/>
          <w:bCs/>
          <w:sz w:val="20"/>
          <w:szCs w:val="20"/>
        </w:rPr>
        <w:t>5</w:t>
      </w:r>
      <w:r w:rsidRPr="00E339E3">
        <w:rPr>
          <w:rFonts w:ascii="Arial Narrow" w:hAnsi="Arial Narrow" w:cs="Arial Narrow"/>
          <w:sz w:val="20"/>
          <w:szCs w:val="20"/>
        </w:rPr>
        <w:t>;</w:t>
      </w:r>
      <w:r w:rsidRPr="00E339E3">
        <w:rPr>
          <w:rFonts w:ascii="Arial Narrow" w:hAnsi="Arial Narrow" w:cs="Arial Narrow"/>
          <w:b/>
          <w:bCs/>
          <w:sz w:val="20"/>
          <w:szCs w:val="20"/>
        </w:rPr>
        <w:t>001</w:t>
      </w:r>
      <w:r w:rsidRPr="00E339E3">
        <w:rPr>
          <w:rFonts w:ascii="Arial Narrow" w:hAnsi="Arial Narrow" w:cs="Arial Narrow"/>
          <w:sz w:val="20"/>
          <w:szCs w:val="20"/>
        </w:rPr>
        <w:t>;</w:t>
      </w:r>
      <w:r w:rsidRPr="00E339E3">
        <w:rPr>
          <w:rFonts w:ascii="Arial Narrow" w:hAnsi="Arial Narrow" w:cs="Arial Narrow"/>
          <w:b/>
          <w:bCs/>
          <w:sz w:val="20"/>
          <w:szCs w:val="20"/>
        </w:rPr>
        <w:t>06</w:t>
      </w:r>
      <w:r w:rsidRPr="00E339E3">
        <w:rPr>
          <w:rFonts w:ascii="Arial Narrow" w:hAnsi="Arial Narrow" w:cs="Arial Narrow"/>
          <w:sz w:val="20"/>
          <w:szCs w:val="20"/>
        </w:rPr>
        <w:t>;</w:t>
      </w:r>
      <w:r w:rsidRPr="00E339E3">
        <w:rPr>
          <w:rFonts w:ascii="Arial Narrow" w:hAnsi="Arial Narrow" w:cs="Arial Narrow"/>
          <w:b/>
          <w:bCs/>
          <w:sz w:val="20"/>
          <w:szCs w:val="20"/>
        </w:rPr>
        <w:t>01</w:t>
      </w:r>
      <w:r w:rsidRPr="00E339E3">
        <w:rPr>
          <w:rFonts w:ascii="Arial Narrow" w:hAnsi="Arial Narrow" w:cs="Arial Narrow"/>
          <w:sz w:val="20"/>
          <w:szCs w:val="20"/>
        </w:rPr>
        <w:t>;</w:t>
      </w:r>
      <w:r w:rsidRPr="00E339E3">
        <w:rPr>
          <w:rFonts w:ascii="Arial Narrow" w:hAnsi="Arial Narrow" w:cs="Arial Narrow"/>
          <w:b/>
          <w:bCs/>
          <w:sz w:val="20"/>
          <w:szCs w:val="20"/>
        </w:rPr>
        <w:t>100,69</w:t>
      </w:r>
      <w:r w:rsidRPr="00E339E3">
        <w:rPr>
          <w:rFonts w:ascii="Arial Narrow" w:hAnsi="Arial Narrow" w:cs="Arial Narrow"/>
          <w:sz w:val="20"/>
          <w:szCs w:val="20"/>
        </w:rPr>
        <w:t>;</w:t>
      </w:r>
      <w:r w:rsidRPr="00E339E3">
        <w:rPr>
          <w:rFonts w:ascii="Arial Narrow" w:hAnsi="Arial Narrow" w:cs="Arial Narrow"/>
          <w:b/>
          <w:bCs/>
          <w:sz w:val="20"/>
          <w:szCs w:val="20"/>
        </w:rPr>
        <w:t>71,28</w:t>
      </w:r>
      <w:r w:rsidRPr="00E339E3">
        <w:rPr>
          <w:rFonts w:ascii="Arial Narrow" w:hAnsi="Arial Narrow" w:cs="Arial Narrow"/>
          <w:sz w:val="20"/>
          <w:szCs w:val="20"/>
        </w:rPr>
        <w:t>;</w:t>
      </w:r>
      <w:r w:rsidRPr="00E339E3">
        <w:rPr>
          <w:rFonts w:ascii="Arial Narrow" w:hAnsi="Arial Narrow" w:cs="Arial Narrow"/>
          <w:b/>
          <w:bCs/>
          <w:sz w:val="20"/>
          <w:szCs w:val="20"/>
        </w:rPr>
        <w:t>V</w:t>
      </w:r>
      <w:r w:rsidRPr="00E339E3">
        <w:rPr>
          <w:rFonts w:ascii="Arial Narrow" w:hAnsi="Arial Narrow" w:cs="Arial Narrow"/>
          <w:sz w:val="20"/>
          <w:szCs w:val="20"/>
        </w:rPr>
        <w:t>;</w:t>
      </w:r>
      <w:r w:rsidRPr="00E339E3">
        <w:rPr>
          <w:rFonts w:ascii="Arial Narrow" w:hAnsi="Arial Narrow" w:cs="Arial Narrow"/>
          <w:b/>
          <w:bCs/>
          <w:sz w:val="20"/>
          <w:szCs w:val="20"/>
        </w:rPr>
        <w:t>35,23</w:t>
      </w:r>
      <w:r w:rsidRPr="00E339E3">
        <w:rPr>
          <w:rFonts w:ascii="Arial Narrow" w:hAnsi="Arial Narrow" w:cs="Arial Narrow"/>
          <w:sz w:val="20"/>
          <w:szCs w:val="20"/>
        </w:rPr>
        <w:t>;</w:t>
      </w:r>
      <w:r w:rsidRPr="00E339E3">
        <w:rPr>
          <w:rFonts w:ascii="Arial Narrow" w:hAnsi="Arial Narrow" w:cs="Arial Narrow"/>
          <w:b/>
          <w:bCs/>
          <w:sz w:val="20"/>
          <w:szCs w:val="20"/>
        </w:rPr>
        <w:t>10,00</w:t>
      </w:r>
      <w:r w:rsidRPr="00E339E3">
        <w:rPr>
          <w:rFonts w:ascii="Arial Narrow" w:hAnsi="Arial Narrow" w:cs="Arial Narrow"/>
          <w:sz w:val="20"/>
          <w:szCs w:val="20"/>
        </w:rPr>
        <w:t>;</w:t>
      </w:r>
      <w:r w:rsidRPr="00E339E3">
        <w:rPr>
          <w:rFonts w:ascii="Arial Narrow" w:hAnsi="Arial Narrow" w:cs="Arial Narrow"/>
          <w:b/>
          <w:bCs/>
          <w:sz w:val="20"/>
          <w:szCs w:val="20"/>
        </w:rPr>
        <w:t>8,57</w:t>
      </w:r>
      <w:r w:rsidRPr="00E339E3">
        <w:rPr>
          <w:rFonts w:ascii="Arial Narrow" w:hAnsi="Arial Narrow" w:cs="Arial Narrow"/>
          <w:sz w:val="20"/>
          <w:szCs w:val="20"/>
        </w:rPr>
        <w:t>;</w:t>
      </w:r>
      <w:r w:rsidRPr="00E339E3">
        <w:rPr>
          <w:rFonts w:ascii="Arial Narrow" w:hAnsi="Arial Narrow" w:cs="Arial Narrow"/>
          <w:b/>
          <w:bCs/>
          <w:sz w:val="20"/>
          <w:szCs w:val="20"/>
        </w:rPr>
        <w:t>7,00</w:t>
      </w:r>
      <w:r w:rsidRPr="00E339E3">
        <w:rPr>
          <w:rFonts w:ascii="Arial Narrow" w:hAnsi="Arial Narrow" w:cs="Arial Narrow"/>
          <w:sz w:val="20"/>
          <w:szCs w:val="20"/>
        </w:rPr>
        <w:t>;</w:t>
      </w:r>
      <w:r w:rsidRPr="00E339E3">
        <w:rPr>
          <w:rFonts w:ascii="Arial Narrow" w:hAnsi="Arial Narrow" w:cs="Arial Narrow"/>
          <w:b/>
          <w:bCs/>
          <w:sz w:val="20"/>
          <w:szCs w:val="20"/>
        </w:rPr>
        <w:t>150,32</w:t>
      </w:r>
      <w:r w:rsidRPr="00E339E3">
        <w:rPr>
          <w:rFonts w:ascii="Arial Narrow" w:hAnsi="Arial Narrow" w:cs="Arial Narrow"/>
          <w:sz w:val="20"/>
          <w:szCs w:val="20"/>
        </w:rPr>
        <w:t>;</w:t>
      </w:r>
      <w:r w:rsidRPr="00E339E3">
        <w:rPr>
          <w:rFonts w:ascii="Arial Narrow" w:hAnsi="Arial Narrow" w:cs="Arial Narrow"/>
          <w:b/>
          <w:bCs/>
          <w:sz w:val="20"/>
          <w:szCs w:val="20"/>
        </w:rPr>
        <w:t>100,52</w:t>
      </w:r>
      <w:r w:rsidRPr="00E339E3">
        <w:rPr>
          <w:rFonts w:ascii="Arial Narrow" w:hAnsi="Arial Narrow" w:cs="Arial Narrow"/>
          <w:sz w:val="20"/>
          <w:szCs w:val="20"/>
        </w:rPr>
        <w:t>;</w:t>
      </w:r>
      <w:r w:rsidRPr="00E339E3">
        <w:rPr>
          <w:rFonts w:ascii="Arial Narrow" w:hAnsi="Arial Narrow" w:cs="Arial Narrow"/>
          <w:b/>
          <w:bCs/>
          <w:sz w:val="20"/>
          <w:szCs w:val="20"/>
        </w:rPr>
        <w:t>16262,82;27326,00</w:t>
      </w:r>
      <w:r w:rsidRPr="00E339E3">
        <w:rPr>
          <w:rFonts w:ascii="Arial Narrow" w:hAnsi="Arial Narrow" w:cs="Arial Narrow"/>
          <w:sz w:val="20"/>
          <w:szCs w:val="20"/>
        </w:rPr>
        <w:t>;</w:t>
      </w:r>
      <w:r w:rsidRPr="00E339E3">
        <w:rPr>
          <w:rFonts w:ascii="Arial Narrow" w:hAnsi="Arial Narrow" w:cs="Arial Narrow"/>
          <w:b/>
          <w:bCs/>
          <w:sz w:val="20"/>
          <w:szCs w:val="20"/>
        </w:rPr>
        <w:t>08</w:t>
      </w:r>
    </w:p>
    <w:p w:rsidR="00A03910" w:rsidRPr="009C7B28" w:rsidRDefault="00A03910" w:rsidP="00E90015">
      <w:pPr>
        <w:rPr>
          <w:rFonts w:ascii="Arial Narrow" w:hAnsi="Arial Narrow" w:cs="Arial Narrow"/>
          <w:bCs/>
          <w:szCs w:val="20"/>
        </w:rPr>
      </w:pPr>
    </w:p>
    <w:p w:rsidR="00A03910" w:rsidRPr="009C7B28" w:rsidRDefault="00A03910" w:rsidP="00E90015">
      <w:pPr>
        <w:pStyle w:val="Prrafodelista"/>
        <w:numPr>
          <w:ilvl w:val="0"/>
          <w:numId w:val="8"/>
        </w:numPr>
        <w:ind w:left="284" w:hanging="284"/>
        <w:rPr>
          <w:rFonts w:ascii="Arial Narrow" w:hAnsi="Arial Narrow" w:cs="Arial Narrow"/>
        </w:rPr>
      </w:pPr>
      <w:r w:rsidRPr="009C7B28">
        <w:rPr>
          <w:rFonts w:ascii="Arial Narrow" w:hAnsi="Arial Narrow" w:cs="Arial Narrow"/>
          <w:b/>
          <w:bCs/>
        </w:rPr>
        <w:t xml:space="preserve">E001I01F01: </w:t>
      </w:r>
      <w:r w:rsidRPr="009C7B28">
        <w:rPr>
          <w:rFonts w:ascii="Arial Narrow" w:hAnsi="Arial Narrow" w:cs="Arial Narrow"/>
        </w:rPr>
        <w:t>Cementos Pérez, fábrica de Colmenar de Abajo, Horno 1.</w:t>
      </w:r>
    </w:p>
    <w:p w:rsidR="00A03910" w:rsidRPr="009C7B28" w:rsidRDefault="00A03910" w:rsidP="00E90015">
      <w:pPr>
        <w:pStyle w:val="Prrafodelista"/>
        <w:numPr>
          <w:ilvl w:val="0"/>
          <w:numId w:val="8"/>
        </w:numPr>
        <w:spacing w:before="120"/>
        <w:ind w:left="284" w:hanging="284"/>
        <w:contextualSpacing w:val="0"/>
        <w:rPr>
          <w:rFonts w:ascii="Arial Narrow" w:hAnsi="Arial Narrow" w:cs="Arial Narrow"/>
        </w:rPr>
      </w:pPr>
      <w:r w:rsidRPr="009C7B28">
        <w:rPr>
          <w:rFonts w:ascii="Arial Narrow" w:hAnsi="Arial Narrow" w:cs="Arial Narrow"/>
          <w:b/>
          <w:bCs/>
        </w:rPr>
        <w:t xml:space="preserve">101218: </w:t>
      </w:r>
      <w:r w:rsidRPr="009C7B28">
        <w:rPr>
          <w:rFonts w:ascii="Arial Narrow" w:hAnsi="Arial Narrow" w:cs="Arial Narrow"/>
        </w:rPr>
        <w:t>Datos del día 18 de diciembre de 2010.</w:t>
      </w:r>
    </w:p>
    <w:p w:rsidR="00A03910" w:rsidRPr="009C7B28" w:rsidRDefault="00A03910" w:rsidP="00E90015">
      <w:pPr>
        <w:pStyle w:val="Prrafodelista"/>
        <w:numPr>
          <w:ilvl w:val="0"/>
          <w:numId w:val="8"/>
        </w:numPr>
        <w:spacing w:before="120"/>
        <w:ind w:left="284" w:hanging="284"/>
        <w:contextualSpacing w:val="0"/>
        <w:rPr>
          <w:rFonts w:ascii="Arial Narrow" w:hAnsi="Arial Narrow" w:cs="Arial Narrow"/>
        </w:rPr>
      </w:pPr>
      <w:r w:rsidRPr="009C7B28">
        <w:rPr>
          <w:rFonts w:ascii="Arial Narrow" w:hAnsi="Arial Narrow" w:cs="Arial Narrow"/>
          <w:b/>
          <w:bCs/>
        </w:rPr>
        <w:t xml:space="preserve">0100: </w:t>
      </w:r>
      <w:r w:rsidRPr="009C7B28">
        <w:rPr>
          <w:rFonts w:ascii="Arial Narrow" w:hAnsi="Arial Narrow" w:cs="Arial Narrow"/>
        </w:rPr>
        <w:t>La una de la madrugada (datos comprendidos entre la hora 0001 y la hora 0100), hora en la que se calcula la media a la se refieren los datos, en este caso media horaria.</w:t>
      </w:r>
    </w:p>
    <w:p w:rsidR="00A03910" w:rsidRPr="009C7B28" w:rsidRDefault="00A03910" w:rsidP="00E90015">
      <w:pPr>
        <w:pStyle w:val="Prrafodelista"/>
        <w:numPr>
          <w:ilvl w:val="0"/>
          <w:numId w:val="8"/>
        </w:numPr>
        <w:spacing w:before="120"/>
        <w:ind w:left="284" w:hanging="284"/>
        <w:contextualSpacing w:val="0"/>
        <w:rPr>
          <w:rFonts w:ascii="Arial Narrow" w:hAnsi="Arial Narrow" w:cs="Arial Narrow"/>
          <w:b/>
          <w:bCs/>
        </w:rPr>
      </w:pPr>
      <w:r w:rsidRPr="009C7B28">
        <w:rPr>
          <w:rFonts w:ascii="Arial Narrow" w:hAnsi="Arial Narrow" w:cs="Arial Narrow"/>
          <w:b/>
          <w:bCs/>
        </w:rPr>
        <w:t xml:space="preserve">5: </w:t>
      </w:r>
      <w:r w:rsidRPr="009C7B28">
        <w:rPr>
          <w:rFonts w:ascii="Arial Narrow" w:hAnsi="Arial Narrow" w:cs="Arial Narrow"/>
        </w:rPr>
        <w:t>Periodo de integración horario</w:t>
      </w:r>
    </w:p>
    <w:p w:rsidR="00A03910" w:rsidRPr="009C7B28" w:rsidRDefault="00A03910" w:rsidP="00E90015">
      <w:pPr>
        <w:pStyle w:val="Prrafodelista"/>
        <w:numPr>
          <w:ilvl w:val="0"/>
          <w:numId w:val="8"/>
        </w:numPr>
        <w:spacing w:before="120"/>
        <w:ind w:left="284" w:hanging="284"/>
        <w:contextualSpacing w:val="0"/>
        <w:rPr>
          <w:rFonts w:ascii="Arial Narrow" w:hAnsi="Arial Narrow" w:cs="Arial Narrow"/>
          <w:b/>
          <w:bCs/>
        </w:rPr>
      </w:pPr>
      <w:r w:rsidRPr="009C7B28">
        <w:rPr>
          <w:rFonts w:ascii="Arial Narrow" w:hAnsi="Arial Narrow" w:cs="Arial Narrow"/>
          <w:b/>
          <w:bCs/>
        </w:rPr>
        <w:t xml:space="preserve">001: </w:t>
      </w:r>
      <w:r w:rsidRPr="009C7B28">
        <w:rPr>
          <w:rFonts w:ascii="Arial Narrow" w:hAnsi="Arial Narrow" w:cs="Arial Narrow"/>
        </w:rPr>
        <w:t>SO</w:t>
      </w:r>
      <w:r w:rsidRPr="009C7B28">
        <w:rPr>
          <w:rFonts w:ascii="Arial Narrow" w:hAnsi="Arial Narrow" w:cs="Arial Narrow"/>
          <w:vertAlign w:val="subscript"/>
        </w:rPr>
        <w:t>2</w:t>
      </w:r>
    </w:p>
    <w:p w:rsidR="00A03910" w:rsidRPr="009C7B28" w:rsidRDefault="00A03910" w:rsidP="00E90015">
      <w:pPr>
        <w:pStyle w:val="Prrafodelista"/>
        <w:numPr>
          <w:ilvl w:val="0"/>
          <w:numId w:val="8"/>
        </w:numPr>
        <w:spacing w:before="120"/>
        <w:ind w:left="284" w:hanging="284"/>
        <w:contextualSpacing w:val="0"/>
        <w:rPr>
          <w:rFonts w:ascii="Arial Narrow" w:hAnsi="Arial Narrow" w:cs="Arial Narrow"/>
          <w:b/>
          <w:bCs/>
        </w:rPr>
      </w:pPr>
      <w:r w:rsidRPr="009C7B28">
        <w:rPr>
          <w:rFonts w:ascii="Arial Narrow" w:hAnsi="Arial Narrow" w:cs="Arial Narrow"/>
          <w:b/>
          <w:bCs/>
        </w:rPr>
        <w:t xml:space="preserve">006: </w:t>
      </w:r>
      <w:r w:rsidRPr="009C7B28">
        <w:rPr>
          <w:rFonts w:ascii="Arial Narrow" w:hAnsi="Arial Narrow" w:cs="Arial Narrow"/>
        </w:rPr>
        <w:t>mg/Nm</w:t>
      </w:r>
      <w:r w:rsidRPr="009C7B28">
        <w:rPr>
          <w:rFonts w:ascii="Arial Narrow" w:hAnsi="Arial Narrow" w:cs="Arial Narrow"/>
          <w:vertAlign w:val="superscript"/>
        </w:rPr>
        <w:t xml:space="preserve">3 </w:t>
      </w:r>
      <w:r w:rsidRPr="009C7B28">
        <w:rPr>
          <w:rFonts w:ascii="Arial Narrow" w:hAnsi="Arial Narrow" w:cs="Arial Narrow"/>
        </w:rPr>
        <w:t>y seco</w:t>
      </w:r>
    </w:p>
    <w:p w:rsidR="00A03910" w:rsidRPr="009C7B28" w:rsidRDefault="00A03910" w:rsidP="00E90015">
      <w:pPr>
        <w:pStyle w:val="Prrafodelista"/>
        <w:numPr>
          <w:ilvl w:val="0"/>
          <w:numId w:val="8"/>
        </w:numPr>
        <w:spacing w:before="120"/>
        <w:ind w:left="284" w:hanging="284"/>
        <w:contextualSpacing w:val="0"/>
        <w:rPr>
          <w:rFonts w:ascii="Arial Narrow" w:hAnsi="Arial Narrow" w:cs="Arial Narrow"/>
          <w:b/>
          <w:bCs/>
        </w:rPr>
      </w:pPr>
      <w:r w:rsidRPr="009C7B28">
        <w:rPr>
          <w:rFonts w:ascii="Arial Narrow" w:hAnsi="Arial Narrow" w:cs="Arial Narrow"/>
          <w:b/>
          <w:bCs/>
        </w:rPr>
        <w:t xml:space="preserve">01: </w:t>
      </w:r>
      <w:r w:rsidRPr="009C7B28">
        <w:rPr>
          <w:rFonts w:ascii="Arial Narrow" w:hAnsi="Arial Narrow" w:cs="Arial Narrow"/>
        </w:rPr>
        <w:t>El dato calibrado se tiene que corregir a % de oxígeno</w:t>
      </w:r>
    </w:p>
    <w:p w:rsidR="00A03910" w:rsidRPr="009C7B28" w:rsidRDefault="00A03910" w:rsidP="00E90015">
      <w:pPr>
        <w:pStyle w:val="Prrafodelista"/>
        <w:numPr>
          <w:ilvl w:val="0"/>
          <w:numId w:val="8"/>
        </w:numPr>
        <w:spacing w:before="120"/>
        <w:ind w:left="284" w:hanging="284"/>
        <w:contextualSpacing w:val="0"/>
        <w:rPr>
          <w:rFonts w:ascii="Arial Narrow" w:hAnsi="Arial Narrow" w:cs="Arial Narrow"/>
        </w:rPr>
      </w:pPr>
      <w:r w:rsidRPr="009C7B28">
        <w:rPr>
          <w:rFonts w:ascii="Arial Narrow" w:hAnsi="Arial Narrow" w:cs="Arial Narrow"/>
          <w:b/>
          <w:bCs/>
        </w:rPr>
        <w:t xml:space="preserve">00035,23: </w:t>
      </w:r>
      <w:r w:rsidRPr="009C7B28">
        <w:rPr>
          <w:rFonts w:ascii="Arial Narrow" w:hAnsi="Arial Narrow" w:cs="Arial Narrow"/>
        </w:rPr>
        <w:t>Mismo</w:t>
      </w:r>
      <w:r w:rsidRPr="009C7B28">
        <w:rPr>
          <w:rFonts w:ascii="Arial Narrow" w:hAnsi="Arial Narrow" w:cs="Arial Narrow"/>
          <w:b/>
          <w:bCs/>
        </w:rPr>
        <w:t xml:space="preserve"> v</w:t>
      </w:r>
      <w:r w:rsidRPr="009C7B28">
        <w:rPr>
          <w:rFonts w:ascii="Arial Narrow" w:hAnsi="Arial Narrow" w:cs="Arial Narrow"/>
        </w:rPr>
        <w:t>alor que el dato calibrado puesto que ya viene expresado en mg/Nm</w:t>
      </w:r>
      <w:r w:rsidRPr="009C7B28">
        <w:rPr>
          <w:rFonts w:ascii="Arial Narrow" w:hAnsi="Arial Narrow" w:cs="Arial Narrow"/>
          <w:vertAlign w:val="superscript"/>
        </w:rPr>
        <w:t>3</w:t>
      </w:r>
      <w:r w:rsidRPr="009C7B28">
        <w:rPr>
          <w:rFonts w:ascii="Arial Narrow" w:hAnsi="Arial Narrow" w:cs="Arial Narrow"/>
        </w:rPr>
        <w:t xml:space="preserve"> de gas seco y sin corregir al % de O</w:t>
      </w:r>
      <w:r w:rsidRPr="009C7B28">
        <w:rPr>
          <w:rFonts w:ascii="Arial Narrow" w:hAnsi="Arial Narrow" w:cs="Arial Narrow"/>
          <w:vertAlign w:val="subscript"/>
        </w:rPr>
        <w:t>2</w:t>
      </w:r>
      <w:r w:rsidRPr="009C7B28">
        <w:rPr>
          <w:rFonts w:ascii="Arial Narrow" w:hAnsi="Arial Narrow" w:cs="Arial Narrow"/>
        </w:rPr>
        <w:t xml:space="preserve"> de referencia.</w:t>
      </w:r>
    </w:p>
    <w:p w:rsidR="00A03910" w:rsidRPr="009C7B28" w:rsidRDefault="00A03910" w:rsidP="00E90015">
      <w:pPr>
        <w:pStyle w:val="Prrafodelista"/>
        <w:numPr>
          <w:ilvl w:val="0"/>
          <w:numId w:val="8"/>
        </w:numPr>
        <w:spacing w:before="120"/>
        <w:ind w:left="284" w:hanging="284"/>
        <w:contextualSpacing w:val="0"/>
        <w:rPr>
          <w:rFonts w:ascii="Arial Narrow" w:hAnsi="Arial Narrow" w:cs="Arial Narrow"/>
        </w:rPr>
      </w:pPr>
      <w:r w:rsidRPr="009C7B28">
        <w:rPr>
          <w:rFonts w:ascii="Arial Narrow" w:hAnsi="Arial Narrow" w:cs="Arial Narrow"/>
          <w:b/>
          <w:bCs/>
        </w:rPr>
        <w:t>00024,74:</w:t>
      </w:r>
      <w:r w:rsidRPr="009C7B28">
        <w:rPr>
          <w:rFonts w:ascii="Arial Narrow" w:hAnsi="Arial Narrow" w:cs="Arial Narrow"/>
        </w:rPr>
        <w:t xml:space="preserve"> Valor obtenido al corregir el dato del campo 8 en función del % de O</w:t>
      </w:r>
      <w:r w:rsidRPr="009C7B28">
        <w:rPr>
          <w:rFonts w:ascii="Arial Narrow" w:hAnsi="Arial Narrow" w:cs="Arial Narrow"/>
          <w:vertAlign w:val="subscript"/>
        </w:rPr>
        <w:t>2</w:t>
      </w:r>
      <w:r w:rsidRPr="009C7B28">
        <w:rPr>
          <w:rFonts w:ascii="Arial Narrow" w:hAnsi="Arial Narrow" w:cs="Arial Narrow"/>
        </w:rPr>
        <w:t xml:space="preserve"> de referencia y restado la incertidumbre.</w:t>
      </w:r>
    </w:p>
    <w:p w:rsidR="009C7B28" w:rsidRPr="00E339E3" w:rsidRDefault="009C7B28" w:rsidP="00E90015">
      <w:pPr>
        <w:ind w:left="284"/>
        <w:rPr>
          <w:rFonts w:ascii="Arial Narrow" w:hAnsi="Arial Narrow" w:cs="Arial Narrow"/>
        </w:rPr>
      </w:pPr>
    </w:p>
    <w:p w:rsidR="00A03910" w:rsidRPr="00E339E3" w:rsidRDefault="00A03910" w:rsidP="00E90015">
      <w:pPr>
        <w:ind w:left="284"/>
        <w:jc w:val="center"/>
        <w:rPr>
          <w:rFonts w:ascii="Arial" w:hAnsi="Arial" w:cs="Arial"/>
          <w:lang w:val="es-ES_tradnl"/>
        </w:rPr>
      </w:pPr>
      <w:r w:rsidRPr="00E339E3">
        <w:rPr>
          <w:rFonts w:ascii="Arial" w:hAnsi="Arial" w:cs="Arial"/>
          <w:position w:val="-26"/>
          <w:lang w:val="es-ES_tradnl"/>
        </w:rPr>
        <w:object w:dxaOrig="4640" w:dyaOrig="639">
          <v:shape id="_x0000_i1061" type="#_x0000_t75" style="width:229.5pt;height:31.5pt" o:ole="" fillcolor="window">
            <v:imagedata r:id="rId13" o:title=""/>
          </v:shape>
          <o:OLEObject Type="Embed" ProgID="Equation.3" ShapeID="_x0000_i1061" DrawAspect="Content" ObjectID="_1567406145" r:id="rId14"/>
        </w:object>
      </w:r>
      <w:r w:rsidRPr="00E339E3">
        <w:rPr>
          <w:rFonts w:ascii="Arial" w:hAnsi="Arial" w:cs="Arial"/>
          <w:lang w:val="es-ES_tradnl"/>
        </w:rPr>
        <w:t xml:space="preserve"> 31,18</w:t>
      </w:r>
    </w:p>
    <w:p w:rsidR="00A03910" w:rsidRDefault="00A03910" w:rsidP="00E90015">
      <w:pPr>
        <w:ind w:left="284"/>
        <w:jc w:val="both"/>
        <w:rPr>
          <w:rFonts w:ascii="Arial Narrow" w:hAnsi="Arial Narrow" w:cs="Arial Narrow"/>
        </w:rPr>
      </w:pPr>
    </w:p>
    <w:p w:rsidR="00A03910" w:rsidRPr="00E339E3" w:rsidRDefault="00A03910" w:rsidP="00E90015">
      <w:pPr>
        <w:ind w:left="284"/>
        <w:jc w:val="both"/>
        <w:rPr>
          <w:rFonts w:ascii="Arial Narrow" w:hAnsi="Arial Narrow" w:cs="Arial Narrow"/>
        </w:rPr>
      </w:pPr>
      <w:r w:rsidRPr="00E339E3">
        <w:rPr>
          <w:rFonts w:ascii="Arial Narrow" w:hAnsi="Arial Narrow" w:cs="Arial Narrow"/>
        </w:rPr>
        <w:t>La incertidumbre para el SO</w:t>
      </w:r>
      <w:r w:rsidRPr="00E339E3">
        <w:rPr>
          <w:rFonts w:ascii="Arial Narrow" w:hAnsi="Arial Narrow" w:cs="Arial Narrow"/>
          <w:vertAlign w:val="subscript"/>
        </w:rPr>
        <w:t>2</w:t>
      </w:r>
      <w:r w:rsidRPr="00E339E3">
        <w:rPr>
          <w:rFonts w:ascii="Arial Narrow" w:hAnsi="Arial Narrow" w:cs="Arial Narrow"/>
        </w:rPr>
        <w:t xml:space="preserve"> es del 20 % (ver tabla 1). Como el valor de 89,10 no supera el VLE de 500 mg/Nm</w:t>
      </w:r>
      <w:r w:rsidRPr="00E339E3">
        <w:rPr>
          <w:rFonts w:ascii="Arial Narrow" w:hAnsi="Arial Narrow" w:cs="Arial Narrow"/>
          <w:vertAlign w:val="superscript"/>
        </w:rPr>
        <w:t>3</w:t>
      </w:r>
      <w:r w:rsidRPr="00E339E3">
        <w:rPr>
          <w:rFonts w:ascii="Arial Narrow" w:hAnsi="Arial Narrow" w:cs="Arial Narrow"/>
        </w:rPr>
        <w:t>, se resta el 20 % del valor medido, es decir se restan 6,44 mg/Nm</w:t>
      </w:r>
      <w:r w:rsidRPr="00E339E3">
        <w:rPr>
          <w:rFonts w:ascii="Arial Narrow" w:hAnsi="Arial Narrow" w:cs="Arial Narrow"/>
          <w:vertAlign w:val="superscript"/>
        </w:rPr>
        <w:t xml:space="preserve">3 </w:t>
      </w:r>
      <w:r w:rsidRPr="00E339E3">
        <w:rPr>
          <w:rFonts w:ascii="Arial Narrow" w:hAnsi="Arial Narrow" w:cs="Arial Narrow"/>
        </w:rPr>
        <w:t>(20 x 31,18/100). Por tanto el resultado a comunicar es 31,18 – 6,44 = 24,74 mg/Nm</w:t>
      </w:r>
      <w:r w:rsidRPr="00E339E3">
        <w:rPr>
          <w:rFonts w:ascii="Arial Narrow" w:hAnsi="Arial Narrow" w:cs="Arial Narrow"/>
          <w:vertAlign w:val="superscript"/>
        </w:rPr>
        <w:t>3</w:t>
      </w:r>
      <w:r w:rsidRPr="00E339E3">
        <w:rPr>
          <w:rFonts w:ascii="Arial Narrow" w:hAnsi="Arial Narrow" w:cs="Arial Narrow"/>
        </w:rPr>
        <w:t>.</w:t>
      </w:r>
    </w:p>
    <w:p w:rsidR="00A03910" w:rsidRPr="00E339E3" w:rsidRDefault="00A03910" w:rsidP="00E90015">
      <w:pPr>
        <w:ind w:left="284"/>
        <w:jc w:val="both"/>
        <w:rPr>
          <w:rFonts w:ascii="Arial Narrow" w:hAnsi="Arial Narrow" w:cs="Arial Narrow"/>
        </w:rPr>
      </w:pPr>
    </w:p>
    <w:p w:rsidR="00A03910" w:rsidRDefault="00A03910" w:rsidP="00E90015">
      <w:pPr>
        <w:ind w:left="284"/>
        <w:jc w:val="both"/>
        <w:rPr>
          <w:rFonts w:ascii="Arial Narrow" w:hAnsi="Arial Narrow" w:cs="Arial Narrow"/>
        </w:rPr>
      </w:pPr>
      <w:r w:rsidRPr="00E339E3">
        <w:rPr>
          <w:rFonts w:ascii="Arial Narrow" w:hAnsi="Arial Narrow" w:cs="Arial Narrow"/>
        </w:rPr>
        <w:t xml:space="preserve">Nota: Para indicar la metodología a seguir, en este ejemplo se ha restado la incertidumbre a la media horaria, no obstante,  como se ha indicado en la Instrucción Técnica, la forma correcta de realizar la resta de la incertidumbre es restándola a los valores </w:t>
      </w:r>
      <w:proofErr w:type="spellStart"/>
      <w:r w:rsidRPr="00E339E3">
        <w:rPr>
          <w:rFonts w:ascii="Arial Narrow" w:hAnsi="Arial Narrow" w:cs="Arial Narrow"/>
        </w:rPr>
        <w:t>cincominutales</w:t>
      </w:r>
      <w:proofErr w:type="spellEnd"/>
      <w:r w:rsidRPr="00E339E3">
        <w:rPr>
          <w:rFonts w:ascii="Arial Narrow" w:hAnsi="Arial Narrow" w:cs="Arial Narrow"/>
        </w:rPr>
        <w:t xml:space="preserve"> o en su caso </w:t>
      </w:r>
      <w:proofErr w:type="spellStart"/>
      <w:r w:rsidRPr="00E339E3">
        <w:rPr>
          <w:rFonts w:ascii="Arial Narrow" w:hAnsi="Arial Narrow" w:cs="Arial Narrow"/>
        </w:rPr>
        <w:t>quinceminutales</w:t>
      </w:r>
      <w:proofErr w:type="spellEnd"/>
      <w:r w:rsidRPr="00E339E3">
        <w:rPr>
          <w:rFonts w:ascii="Arial Narrow" w:hAnsi="Arial Narrow" w:cs="Arial Narrow"/>
        </w:rPr>
        <w:t>.</w:t>
      </w:r>
    </w:p>
    <w:p w:rsidR="009C7B28" w:rsidRPr="00E339E3" w:rsidRDefault="009C7B28" w:rsidP="00E90015">
      <w:pPr>
        <w:jc w:val="both"/>
        <w:rPr>
          <w:rFonts w:ascii="Arial Narrow" w:hAnsi="Arial Narrow" w:cs="Arial Narrow"/>
        </w:rPr>
      </w:pPr>
    </w:p>
    <w:p w:rsidR="00A03910" w:rsidRPr="009C7B28" w:rsidRDefault="00A03910" w:rsidP="00E90015">
      <w:pPr>
        <w:pStyle w:val="Prrafodelista"/>
        <w:numPr>
          <w:ilvl w:val="0"/>
          <w:numId w:val="9"/>
        </w:numPr>
        <w:spacing w:before="120"/>
        <w:ind w:left="426" w:hanging="426"/>
        <w:contextualSpacing w:val="0"/>
        <w:rPr>
          <w:rFonts w:ascii="Arial Narrow" w:hAnsi="Arial Narrow" w:cs="Arial Narrow"/>
          <w:b/>
          <w:bCs/>
        </w:rPr>
      </w:pPr>
      <w:r w:rsidRPr="009C7B28">
        <w:rPr>
          <w:rFonts w:ascii="Arial Narrow" w:hAnsi="Arial Narrow" w:cs="Arial Narrow"/>
          <w:b/>
          <w:bCs/>
        </w:rPr>
        <w:t xml:space="preserve">V: </w:t>
      </w:r>
      <w:r w:rsidRPr="009C7B28">
        <w:rPr>
          <w:rFonts w:ascii="Arial Narrow" w:hAnsi="Arial Narrow" w:cs="Arial Narrow"/>
        </w:rPr>
        <w:t>Valor valido</w:t>
      </w:r>
    </w:p>
    <w:p w:rsidR="00A03910" w:rsidRPr="009C7B28" w:rsidRDefault="00A03910" w:rsidP="00E90015">
      <w:pPr>
        <w:pStyle w:val="Prrafodelista"/>
        <w:numPr>
          <w:ilvl w:val="0"/>
          <w:numId w:val="9"/>
        </w:numPr>
        <w:spacing w:before="120"/>
        <w:ind w:left="426" w:hanging="426"/>
        <w:contextualSpacing w:val="0"/>
        <w:rPr>
          <w:rFonts w:ascii="Arial Narrow" w:hAnsi="Arial Narrow" w:cs="Arial Narrow"/>
          <w:b/>
          <w:bCs/>
        </w:rPr>
      </w:pPr>
      <w:r w:rsidRPr="009C7B28">
        <w:rPr>
          <w:rFonts w:ascii="Arial Narrow" w:hAnsi="Arial Narrow" w:cs="Arial Narrow"/>
          <w:b/>
          <w:bCs/>
        </w:rPr>
        <w:t xml:space="preserve">00035,23: </w:t>
      </w:r>
      <w:r w:rsidRPr="009C7B28">
        <w:rPr>
          <w:rFonts w:ascii="Arial Narrow" w:hAnsi="Arial Narrow" w:cs="Arial Narrow"/>
        </w:rPr>
        <w:t>Valor del dato calibrado obtenido por el SAM</w:t>
      </w:r>
    </w:p>
    <w:p w:rsidR="00A03910" w:rsidRPr="009C7B28" w:rsidRDefault="00A03910" w:rsidP="00E90015">
      <w:pPr>
        <w:pStyle w:val="Prrafodelista"/>
        <w:numPr>
          <w:ilvl w:val="0"/>
          <w:numId w:val="9"/>
        </w:numPr>
        <w:spacing w:before="120"/>
        <w:ind w:left="426" w:hanging="426"/>
        <w:contextualSpacing w:val="0"/>
        <w:rPr>
          <w:rFonts w:ascii="Arial Narrow" w:hAnsi="Arial Narrow" w:cs="Arial Narrow"/>
          <w:b/>
          <w:bCs/>
        </w:rPr>
      </w:pPr>
      <w:r w:rsidRPr="009C7B28">
        <w:rPr>
          <w:rFonts w:ascii="Arial Narrow" w:hAnsi="Arial Narrow" w:cs="Arial Narrow"/>
          <w:b/>
          <w:bCs/>
        </w:rPr>
        <w:t>10,0</w:t>
      </w:r>
      <w:r w:rsidRPr="009C7B28">
        <w:rPr>
          <w:rFonts w:ascii="Arial Narrow" w:hAnsi="Arial Narrow" w:cs="Arial Narrow"/>
          <w:b/>
          <w:bCs/>
          <w:strike/>
        </w:rPr>
        <w:t>0</w:t>
      </w:r>
      <w:r w:rsidRPr="009C7B28">
        <w:rPr>
          <w:rFonts w:ascii="Arial Narrow" w:hAnsi="Arial Narrow" w:cs="Arial Narrow"/>
          <w:b/>
          <w:bCs/>
        </w:rPr>
        <w:t xml:space="preserve">: </w:t>
      </w:r>
      <w:r w:rsidRPr="009C7B28">
        <w:rPr>
          <w:rFonts w:ascii="Arial Narrow" w:hAnsi="Arial Narrow" w:cs="Arial Narrow"/>
        </w:rPr>
        <w:t>El Valor Límite de Emisión viene referido a un 10 % de O</w:t>
      </w:r>
      <w:r w:rsidRPr="009C7B28">
        <w:rPr>
          <w:rFonts w:ascii="Arial Narrow" w:hAnsi="Arial Narrow" w:cs="Arial Narrow"/>
          <w:vertAlign w:val="subscript"/>
        </w:rPr>
        <w:t>2</w:t>
      </w:r>
      <w:r w:rsidRPr="009C7B28">
        <w:rPr>
          <w:rFonts w:ascii="Arial Narrow" w:hAnsi="Arial Narrow" w:cs="Arial Narrow"/>
        </w:rPr>
        <w:t xml:space="preserve"> seco de referencia</w:t>
      </w:r>
    </w:p>
    <w:p w:rsidR="00A03910" w:rsidRPr="009C7B28" w:rsidRDefault="00A03910" w:rsidP="00E90015">
      <w:pPr>
        <w:pStyle w:val="Prrafodelista"/>
        <w:numPr>
          <w:ilvl w:val="0"/>
          <w:numId w:val="9"/>
        </w:numPr>
        <w:spacing w:before="120"/>
        <w:ind w:left="426" w:hanging="426"/>
        <w:contextualSpacing w:val="0"/>
        <w:rPr>
          <w:rFonts w:ascii="Arial Narrow" w:hAnsi="Arial Narrow" w:cs="Arial Narrow"/>
          <w:b/>
          <w:bCs/>
        </w:rPr>
      </w:pPr>
      <w:r w:rsidRPr="009C7B28">
        <w:rPr>
          <w:rFonts w:ascii="Arial Narrow" w:hAnsi="Arial Narrow" w:cs="Arial Narrow"/>
          <w:b/>
          <w:bCs/>
        </w:rPr>
        <w:t xml:space="preserve">08,5: </w:t>
      </w:r>
      <w:r w:rsidRPr="009C7B28">
        <w:rPr>
          <w:rFonts w:ascii="Arial Narrow" w:hAnsi="Arial Narrow" w:cs="Arial Narrow"/>
        </w:rPr>
        <w:t>Valor de oxígeno seco medido en la emisión expresado en %</w:t>
      </w:r>
    </w:p>
    <w:p w:rsidR="00A03910" w:rsidRPr="009C7B28" w:rsidRDefault="00A03910" w:rsidP="00E90015">
      <w:pPr>
        <w:pStyle w:val="Prrafodelista"/>
        <w:numPr>
          <w:ilvl w:val="0"/>
          <w:numId w:val="9"/>
        </w:numPr>
        <w:spacing w:before="120"/>
        <w:ind w:left="426" w:hanging="426"/>
        <w:contextualSpacing w:val="0"/>
        <w:rPr>
          <w:rFonts w:ascii="Arial Narrow" w:hAnsi="Arial Narrow" w:cs="Arial Narrow"/>
          <w:b/>
          <w:bCs/>
        </w:rPr>
      </w:pPr>
      <w:r w:rsidRPr="009C7B28">
        <w:rPr>
          <w:rFonts w:ascii="Arial Narrow" w:hAnsi="Arial Narrow" w:cs="Arial Narrow"/>
          <w:b/>
          <w:bCs/>
        </w:rPr>
        <w:t xml:space="preserve">07,0: </w:t>
      </w:r>
      <w:r w:rsidRPr="009C7B28">
        <w:rPr>
          <w:rFonts w:ascii="Arial Narrow" w:hAnsi="Arial Narrow" w:cs="Arial Narrow"/>
        </w:rPr>
        <w:t>Valor de humedad en la emisión expresado en %.</w:t>
      </w:r>
    </w:p>
    <w:p w:rsidR="00A03910" w:rsidRPr="009C7B28" w:rsidRDefault="00A03910" w:rsidP="00E90015">
      <w:pPr>
        <w:pStyle w:val="Prrafodelista"/>
        <w:numPr>
          <w:ilvl w:val="0"/>
          <w:numId w:val="9"/>
        </w:numPr>
        <w:spacing w:before="120"/>
        <w:ind w:left="426" w:hanging="426"/>
        <w:contextualSpacing w:val="0"/>
        <w:rPr>
          <w:rFonts w:ascii="Arial Narrow" w:hAnsi="Arial Narrow" w:cs="Arial Narrow"/>
          <w:b/>
          <w:bCs/>
        </w:rPr>
      </w:pPr>
      <w:r w:rsidRPr="009C7B28">
        <w:rPr>
          <w:rFonts w:ascii="Arial Narrow" w:hAnsi="Arial Narrow" w:cs="Arial Narrow"/>
          <w:b/>
          <w:bCs/>
        </w:rPr>
        <w:t xml:space="preserve">0150,3: </w:t>
      </w:r>
      <w:r w:rsidRPr="009C7B28">
        <w:rPr>
          <w:rFonts w:ascii="Arial Narrow" w:hAnsi="Arial Narrow" w:cs="Arial Narrow"/>
        </w:rPr>
        <w:t>Valor de la temperatura de emisión en ºC.</w:t>
      </w:r>
    </w:p>
    <w:p w:rsidR="00A03910" w:rsidRPr="009C7B28" w:rsidRDefault="00A03910" w:rsidP="00E90015">
      <w:pPr>
        <w:pStyle w:val="Prrafodelista"/>
        <w:numPr>
          <w:ilvl w:val="0"/>
          <w:numId w:val="9"/>
        </w:numPr>
        <w:spacing w:before="120"/>
        <w:ind w:left="426" w:hanging="426"/>
        <w:contextualSpacing w:val="0"/>
        <w:rPr>
          <w:rFonts w:ascii="Arial Narrow" w:hAnsi="Arial Narrow" w:cs="Arial Narrow"/>
          <w:b/>
          <w:bCs/>
        </w:rPr>
      </w:pPr>
      <w:r w:rsidRPr="009C7B28">
        <w:rPr>
          <w:rFonts w:ascii="Arial Narrow" w:hAnsi="Arial Narrow" w:cs="Arial Narrow"/>
          <w:b/>
          <w:bCs/>
        </w:rPr>
        <w:t xml:space="preserve">100,52: </w:t>
      </w:r>
      <w:r w:rsidRPr="009C7B28">
        <w:rPr>
          <w:rFonts w:ascii="Arial Narrow" w:hAnsi="Arial Narrow" w:cs="Arial Narrow"/>
        </w:rPr>
        <w:t xml:space="preserve">Valor de la presión en la chimenea </w:t>
      </w:r>
      <w:proofErr w:type="spellStart"/>
      <w:r w:rsidRPr="009C7B28">
        <w:rPr>
          <w:rFonts w:ascii="Arial Narrow" w:hAnsi="Arial Narrow" w:cs="Arial Narrow"/>
        </w:rPr>
        <w:t>kPa</w:t>
      </w:r>
      <w:proofErr w:type="spellEnd"/>
    </w:p>
    <w:p w:rsidR="00A03910" w:rsidRPr="009C7B28" w:rsidRDefault="00A03910" w:rsidP="00E90015">
      <w:pPr>
        <w:pStyle w:val="Prrafodelista"/>
        <w:numPr>
          <w:ilvl w:val="0"/>
          <w:numId w:val="9"/>
        </w:numPr>
        <w:spacing w:before="120"/>
        <w:ind w:left="426" w:hanging="426"/>
        <w:contextualSpacing w:val="0"/>
        <w:rPr>
          <w:rFonts w:ascii="Arial Narrow" w:hAnsi="Arial Narrow" w:cs="Arial Narrow"/>
        </w:rPr>
      </w:pPr>
      <w:r w:rsidRPr="009C7B28">
        <w:rPr>
          <w:rFonts w:ascii="Arial Narrow" w:hAnsi="Arial Narrow" w:cs="Arial Narrow"/>
          <w:b/>
          <w:bCs/>
        </w:rPr>
        <w:t xml:space="preserve">016262: </w:t>
      </w:r>
      <w:r w:rsidRPr="009C7B28">
        <w:rPr>
          <w:rFonts w:ascii="Arial Narrow" w:hAnsi="Arial Narrow" w:cs="Arial Narrow"/>
        </w:rPr>
        <w:t>Valor del caudal de emisión seco y en condiciones normales. Campo calculado partiendo del campo 18.</w:t>
      </w:r>
    </w:p>
    <w:p w:rsidR="009C7B28" w:rsidRPr="009C7B28" w:rsidRDefault="009C7B28" w:rsidP="00E90015">
      <w:pPr>
        <w:rPr>
          <w:rFonts w:ascii="Arial Narrow" w:hAnsi="Arial Narrow" w:cs="Arial Narrow"/>
          <w:bCs/>
        </w:rPr>
      </w:pPr>
    </w:p>
    <w:p w:rsidR="00A03910" w:rsidRPr="00E339E3" w:rsidRDefault="00A03910" w:rsidP="00E90015">
      <w:pPr>
        <w:jc w:val="center"/>
        <w:rPr>
          <w:rFonts w:ascii="Arial Narrow" w:hAnsi="Arial Narrow" w:cs="Arial Narrow"/>
          <w:b/>
          <w:bCs/>
        </w:rPr>
      </w:pPr>
      <w:r w:rsidRPr="00E339E3">
        <w:rPr>
          <w:rFonts w:ascii="Arial" w:hAnsi="Arial" w:cs="Arial"/>
          <w:position w:val="-28"/>
          <w:lang w:val="es-ES_tradnl"/>
        </w:rPr>
        <w:object w:dxaOrig="7000" w:dyaOrig="660">
          <v:shape id="_x0000_i1029" type="#_x0000_t75" style="width:350.25pt;height:33pt" o:ole="" fillcolor="window">
            <v:imagedata r:id="rId11" o:title=""/>
          </v:shape>
          <o:OLEObject Type="Embed" ProgID="Equation.3" ShapeID="_x0000_i1029" DrawAspect="Content" ObjectID="_1567406146" r:id="rId15"/>
        </w:object>
      </w:r>
    </w:p>
    <w:p w:rsidR="009C7B28" w:rsidRDefault="009C7B28" w:rsidP="00E90015">
      <w:pPr>
        <w:rPr>
          <w:rFonts w:ascii="Arial Narrow" w:hAnsi="Arial Narrow" w:cs="Arial Narrow"/>
        </w:rPr>
      </w:pPr>
    </w:p>
    <w:p w:rsidR="00A03910" w:rsidRPr="009C7B28" w:rsidRDefault="00A03910" w:rsidP="00E90015">
      <w:pPr>
        <w:pStyle w:val="Prrafodelista"/>
        <w:numPr>
          <w:ilvl w:val="0"/>
          <w:numId w:val="10"/>
        </w:numPr>
        <w:spacing w:before="120"/>
        <w:ind w:left="426" w:hanging="426"/>
        <w:contextualSpacing w:val="0"/>
        <w:rPr>
          <w:rFonts w:ascii="Arial Narrow" w:hAnsi="Arial Narrow" w:cs="Arial Narrow"/>
        </w:rPr>
      </w:pPr>
      <w:r w:rsidRPr="009C7B28">
        <w:rPr>
          <w:rFonts w:ascii="Arial Narrow" w:hAnsi="Arial Narrow" w:cs="Arial Narrow"/>
          <w:b/>
          <w:bCs/>
        </w:rPr>
        <w:t xml:space="preserve">027326. </w:t>
      </w:r>
      <w:r w:rsidRPr="009C7B28">
        <w:rPr>
          <w:rFonts w:ascii="Arial Narrow" w:hAnsi="Arial Narrow" w:cs="Arial Narrow"/>
        </w:rPr>
        <w:t>Valor del caudal de emisión húmedo en m</w:t>
      </w:r>
      <w:r w:rsidRPr="009C7B28">
        <w:rPr>
          <w:rFonts w:ascii="Arial Narrow" w:hAnsi="Arial Narrow" w:cs="Arial Narrow"/>
          <w:vertAlign w:val="superscript"/>
        </w:rPr>
        <w:t>3</w:t>
      </w:r>
      <w:r w:rsidRPr="009C7B28">
        <w:rPr>
          <w:rFonts w:ascii="Arial Narrow" w:hAnsi="Arial Narrow" w:cs="Arial Narrow"/>
        </w:rPr>
        <w:t>/h (en condiciones de chimenea)</w:t>
      </w:r>
      <w:r w:rsidR="009C7B28" w:rsidRPr="009C7B28">
        <w:rPr>
          <w:rFonts w:ascii="Arial Narrow" w:hAnsi="Arial Narrow" w:cs="Arial Narrow"/>
        </w:rPr>
        <w:t>.</w:t>
      </w:r>
    </w:p>
    <w:p w:rsidR="00A03910" w:rsidRPr="009C7B28" w:rsidRDefault="00A03910" w:rsidP="00E90015">
      <w:pPr>
        <w:pStyle w:val="Prrafodelista"/>
        <w:numPr>
          <w:ilvl w:val="0"/>
          <w:numId w:val="10"/>
        </w:numPr>
        <w:spacing w:before="120"/>
        <w:ind w:left="426" w:hanging="426"/>
        <w:contextualSpacing w:val="0"/>
        <w:rPr>
          <w:rFonts w:ascii="Arial Narrow" w:hAnsi="Arial Narrow" w:cs="Arial Narrow"/>
        </w:rPr>
      </w:pPr>
      <w:r w:rsidRPr="009C7B28">
        <w:rPr>
          <w:rFonts w:ascii="Arial Narrow" w:hAnsi="Arial Narrow" w:cs="Arial Narrow"/>
          <w:b/>
          <w:bCs/>
        </w:rPr>
        <w:t xml:space="preserve">006: </w:t>
      </w:r>
      <w:r w:rsidRPr="009C7B28">
        <w:rPr>
          <w:rFonts w:ascii="Arial Narrow" w:hAnsi="Arial Narrow" w:cs="Arial Narrow"/>
        </w:rPr>
        <w:t>El dato calibrado del SAM se obtiene en mg/Nm</w:t>
      </w:r>
      <w:r w:rsidRPr="009C7B28">
        <w:rPr>
          <w:rFonts w:ascii="Arial Narrow" w:hAnsi="Arial Narrow" w:cs="Arial Narrow"/>
          <w:vertAlign w:val="superscript"/>
        </w:rPr>
        <w:t>3</w:t>
      </w:r>
      <w:r w:rsidRPr="009C7B28">
        <w:rPr>
          <w:rFonts w:ascii="Arial Narrow" w:hAnsi="Arial Narrow" w:cs="Arial Narrow"/>
        </w:rPr>
        <w:t xml:space="preserve"> en gas seco</w:t>
      </w:r>
      <w:r w:rsidR="009C7B28" w:rsidRPr="009C7B28">
        <w:rPr>
          <w:rFonts w:ascii="Arial Narrow" w:hAnsi="Arial Narrow" w:cs="Arial Narrow"/>
        </w:rPr>
        <w:t>.</w:t>
      </w:r>
    </w:p>
    <w:p w:rsidR="009C7B28" w:rsidRPr="009C7B28" w:rsidRDefault="009C7B28" w:rsidP="00E90015">
      <w:pPr>
        <w:rPr>
          <w:rFonts w:ascii="Arial Narrow" w:hAnsi="Arial Narrow" w:cs="Arial Narrow"/>
          <w:bCs/>
        </w:rPr>
      </w:pPr>
    </w:p>
    <w:p w:rsidR="00A03910" w:rsidRPr="0098017F" w:rsidRDefault="00A03910" w:rsidP="00E90015">
      <w:pPr>
        <w:jc w:val="both"/>
        <w:rPr>
          <w:rFonts w:ascii="Arial Narrow" w:hAnsi="Arial Narrow" w:cs="Arial Narrow"/>
          <w:b/>
          <w:bCs/>
        </w:rPr>
      </w:pPr>
      <w:r w:rsidRPr="00E339E3">
        <w:rPr>
          <w:rFonts w:ascii="Arial Narrow" w:hAnsi="Arial Narrow" w:cs="Arial Narrow"/>
          <w:b/>
          <w:bCs/>
        </w:rPr>
        <w:br w:type="page"/>
      </w:r>
      <w:r w:rsidRPr="0098017F">
        <w:rPr>
          <w:rFonts w:ascii="Arial Narrow" w:hAnsi="Arial Narrow" w:cs="Arial Narrow"/>
          <w:b/>
          <w:bCs/>
        </w:rPr>
        <w:lastRenderedPageBreak/>
        <w:t>2.2. Descripción de los códigos empleados</w:t>
      </w:r>
    </w:p>
    <w:p w:rsidR="00A03910" w:rsidRDefault="00A03910" w:rsidP="00E90015">
      <w:pPr>
        <w:jc w:val="both"/>
        <w:rPr>
          <w:rFonts w:ascii="Arial Narrow" w:hAnsi="Arial Narrow" w:cs="Arial Narrow"/>
        </w:rPr>
      </w:pPr>
    </w:p>
    <w:p w:rsidR="00A03910" w:rsidRPr="00FF628B" w:rsidRDefault="00A03910" w:rsidP="00E90015">
      <w:pPr>
        <w:numPr>
          <w:ilvl w:val="0"/>
          <w:numId w:val="3"/>
        </w:numPr>
        <w:ind w:left="284" w:hanging="284"/>
        <w:rPr>
          <w:rFonts w:ascii="Arial Narrow" w:hAnsi="Arial Narrow" w:cs="Arial Narrow"/>
          <w:b/>
          <w:bCs/>
        </w:rPr>
      </w:pPr>
      <w:r w:rsidRPr="00FF628B">
        <w:rPr>
          <w:rFonts w:ascii="Arial Narrow" w:hAnsi="Arial Narrow" w:cs="Arial Narrow"/>
          <w:b/>
          <w:bCs/>
        </w:rPr>
        <w:t>Código de foco emisor</w:t>
      </w:r>
    </w:p>
    <w:p w:rsidR="00A03910" w:rsidRDefault="00A03910" w:rsidP="00E90015">
      <w:pPr>
        <w:ind w:left="284"/>
        <w:rPr>
          <w:rFonts w:ascii="Arial Narrow" w:hAnsi="Arial Narrow" w:cs="Arial Narrow"/>
        </w:rPr>
      </w:pPr>
    </w:p>
    <w:p w:rsidR="00A03910" w:rsidRDefault="00A03910" w:rsidP="00E90015">
      <w:pPr>
        <w:ind w:left="284"/>
        <w:rPr>
          <w:rFonts w:ascii="Arial Narrow" w:hAnsi="Arial Narrow" w:cs="Arial Narrow"/>
        </w:rPr>
      </w:pPr>
      <w:r>
        <w:rPr>
          <w:rFonts w:ascii="Arial Narrow" w:hAnsi="Arial Narrow" w:cs="Arial Narrow"/>
        </w:rPr>
        <w:t>Se obtiene mediante la unión del código de empresa, código de instalación y código de foco.</w:t>
      </w:r>
    </w:p>
    <w:p w:rsidR="00A03910" w:rsidRDefault="00A03910" w:rsidP="00E90015">
      <w:pPr>
        <w:ind w:left="284"/>
        <w:rPr>
          <w:rFonts w:ascii="Arial Narrow" w:hAnsi="Arial Narrow" w:cs="Arial Narrow"/>
        </w:rPr>
      </w:pPr>
    </w:p>
    <w:p w:rsidR="00A03910" w:rsidRPr="00E90015" w:rsidRDefault="00A03910" w:rsidP="00E90015">
      <w:pPr>
        <w:pStyle w:val="Prrafodelista"/>
        <w:numPr>
          <w:ilvl w:val="0"/>
          <w:numId w:val="11"/>
        </w:numPr>
        <w:ind w:left="567" w:hanging="283"/>
        <w:contextualSpacing w:val="0"/>
        <w:rPr>
          <w:rFonts w:ascii="Arial Narrow" w:hAnsi="Arial Narrow" w:cs="Arial Narrow"/>
        </w:rPr>
      </w:pPr>
      <w:r w:rsidRPr="00E90015">
        <w:rPr>
          <w:rFonts w:ascii="Arial Narrow" w:hAnsi="Arial Narrow" w:cs="Arial Narrow"/>
        </w:rPr>
        <w:t>Código empresa:</w:t>
      </w:r>
    </w:p>
    <w:p w:rsidR="00A03910" w:rsidRDefault="00A03910" w:rsidP="00E90015">
      <w:pPr>
        <w:ind w:left="567"/>
        <w:rPr>
          <w:rFonts w:ascii="Arial Narrow" w:hAnsi="Arial Narrow" w:cs="Arial Narrow"/>
        </w:rPr>
      </w:pPr>
    </w:p>
    <w:p w:rsidR="00A03910" w:rsidRPr="0098017F" w:rsidRDefault="00A03910" w:rsidP="00E90015">
      <w:pPr>
        <w:ind w:left="567"/>
        <w:rPr>
          <w:rFonts w:ascii="Arial Narrow" w:hAnsi="Arial Narrow" w:cs="Arial Narrow"/>
        </w:rPr>
      </w:pPr>
      <w:r>
        <w:rPr>
          <w:rFonts w:ascii="Arial Narrow" w:hAnsi="Arial Narrow" w:cs="Arial Narrow"/>
        </w:rPr>
        <w:t>La Administración competente asignará un código a cada empresa que tenga obligación de medir en continuo.</w:t>
      </w:r>
    </w:p>
    <w:p w:rsidR="00A03910" w:rsidRPr="00BC205F" w:rsidRDefault="00A03910" w:rsidP="00E90015">
      <w:pPr>
        <w:ind w:left="284"/>
        <w:rPr>
          <w:rFonts w:ascii="Arial Narrow" w:hAnsi="Arial Narrow" w:cs="Arial Narrow"/>
        </w:rPr>
      </w:pPr>
    </w:p>
    <w:tbl>
      <w:tblPr>
        <w:tblW w:w="0" w:type="auto"/>
        <w:jc w:val="center"/>
        <w:tblLayout w:type="fixed"/>
        <w:tblCellMar>
          <w:left w:w="0" w:type="dxa"/>
          <w:right w:w="0" w:type="dxa"/>
        </w:tblCellMar>
        <w:tblLook w:val="0000" w:firstRow="0" w:lastRow="0" w:firstColumn="0" w:lastColumn="0" w:noHBand="0" w:noVBand="0"/>
      </w:tblPr>
      <w:tblGrid>
        <w:gridCol w:w="2077"/>
        <w:gridCol w:w="4143"/>
      </w:tblGrid>
      <w:tr w:rsidR="00A03910" w:rsidRPr="00BC205F">
        <w:trPr>
          <w:trHeight w:val="255"/>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03910" w:rsidRPr="00BC205F" w:rsidRDefault="00A03910" w:rsidP="00E90015">
            <w:pPr>
              <w:ind w:left="284"/>
              <w:jc w:val="center"/>
              <w:rPr>
                <w:rFonts w:ascii="Arial Narrow" w:eastAsia="Arial Unicode MS" w:hAnsi="Arial Narrow"/>
                <w:sz w:val="16"/>
                <w:szCs w:val="16"/>
              </w:rPr>
            </w:pPr>
            <w:r w:rsidRPr="00BC205F">
              <w:rPr>
                <w:rFonts w:ascii="Arial Narrow" w:hAnsi="Arial Narrow" w:cs="Arial Narrow"/>
                <w:sz w:val="16"/>
                <w:szCs w:val="16"/>
              </w:rPr>
              <w:t>CODIGO</w:t>
            </w:r>
            <w:r>
              <w:rPr>
                <w:rFonts w:ascii="Arial Narrow" w:hAnsi="Arial Narrow" w:cs="Arial Narrow"/>
                <w:sz w:val="16"/>
                <w:szCs w:val="16"/>
              </w:rPr>
              <w:t xml:space="preserve"> EMPRESA</w:t>
            </w:r>
          </w:p>
        </w:tc>
        <w:tc>
          <w:tcPr>
            <w:tcW w:w="4143" w:type="dxa"/>
            <w:tcBorders>
              <w:top w:val="single" w:sz="4" w:space="0" w:color="000000"/>
              <w:left w:val="nil"/>
              <w:bottom w:val="single" w:sz="4" w:space="0" w:color="000000"/>
              <w:right w:val="single" w:sz="4" w:space="0" w:color="000000"/>
            </w:tcBorders>
            <w:shd w:val="clear" w:color="auto" w:fill="D9D9D9"/>
            <w:vAlign w:val="bottom"/>
          </w:tcPr>
          <w:p w:rsidR="00A03910" w:rsidRPr="00BC205F" w:rsidRDefault="00A03910" w:rsidP="00E90015">
            <w:pPr>
              <w:ind w:left="284"/>
              <w:jc w:val="center"/>
              <w:rPr>
                <w:rFonts w:ascii="Arial Narrow" w:eastAsia="Arial Unicode MS" w:hAnsi="Arial Narrow"/>
                <w:sz w:val="16"/>
                <w:szCs w:val="16"/>
              </w:rPr>
            </w:pPr>
            <w:r w:rsidRPr="00BC205F">
              <w:rPr>
                <w:rFonts w:ascii="Arial Narrow" w:hAnsi="Arial Narrow" w:cs="Arial Narrow"/>
                <w:sz w:val="16"/>
                <w:szCs w:val="16"/>
              </w:rPr>
              <w:t>DESCRIPCION</w:t>
            </w:r>
          </w:p>
        </w:tc>
      </w:tr>
      <w:tr w:rsidR="00A03910" w:rsidRPr="00BC205F">
        <w:trPr>
          <w:trHeight w:val="255"/>
          <w:jc w:val="center"/>
        </w:trPr>
        <w:tc>
          <w:tcPr>
            <w:tcW w:w="20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03910" w:rsidRPr="00BC205F" w:rsidRDefault="00A03910" w:rsidP="00E90015">
            <w:pPr>
              <w:ind w:left="284"/>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E001</w:t>
            </w:r>
          </w:p>
        </w:tc>
        <w:tc>
          <w:tcPr>
            <w:tcW w:w="4143" w:type="dxa"/>
            <w:tcBorders>
              <w:top w:val="single" w:sz="4" w:space="0" w:color="000000"/>
              <w:left w:val="nil"/>
              <w:bottom w:val="single" w:sz="4" w:space="0" w:color="000000"/>
              <w:right w:val="single" w:sz="4" w:space="0" w:color="000000"/>
            </w:tcBorders>
            <w:shd w:val="clear" w:color="auto" w:fill="FFFFFF"/>
            <w:vAlign w:val="bottom"/>
          </w:tcPr>
          <w:p w:rsidR="00A03910" w:rsidRPr="00BC205F" w:rsidRDefault="00A03910" w:rsidP="00E90015">
            <w:pPr>
              <w:ind w:left="284"/>
              <w:rPr>
                <w:rFonts w:ascii="Arial Narrow" w:eastAsia="Arial Unicode MS" w:hAnsi="Arial Narrow"/>
                <w:sz w:val="16"/>
                <w:szCs w:val="16"/>
              </w:rPr>
            </w:pPr>
            <w:r w:rsidRPr="00BC205F">
              <w:rPr>
                <w:rFonts w:ascii="Arial Narrow" w:hAnsi="Arial Narrow" w:cs="Arial Narrow"/>
                <w:sz w:val="16"/>
                <w:szCs w:val="16"/>
              </w:rPr>
              <w:t>Cementos Pérez</w:t>
            </w:r>
          </w:p>
        </w:tc>
      </w:tr>
    </w:tbl>
    <w:p w:rsidR="00A03910" w:rsidRPr="00E90015" w:rsidRDefault="00A03910" w:rsidP="00E90015">
      <w:pPr>
        <w:ind w:left="284"/>
        <w:rPr>
          <w:rFonts w:ascii="Arial Narrow" w:hAnsi="Arial Narrow" w:cs="Arial Narrow"/>
        </w:rPr>
      </w:pPr>
    </w:p>
    <w:p w:rsidR="00A03910" w:rsidRPr="00E90015" w:rsidRDefault="00A03910" w:rsidP="00E90015">
      <w:pPr>
        <w:pStyle w:val="Prrafodelista"/>
        <w:numPr>
          <w:ilvl w:val="0"/>
          <w:numId w:val="11"/>
        </w:numPr>
        <w:ind w:left="567" w:hanging="283"/>
        <w:contextualSpacing w:val="0"/>
        <w:rPr>
          <w:rFonts w:ascii="Arial Narrow" w:hAnsi="Arial Narrow" w:cs="Arial Narrow"/>
        </w:rPr>
      </w:pPr>
      <w:r w:rsidRPr="00E90015">
        <w:rPr>
          <w:rFonts w:ascii="Arial Narrow" w:hAnsi="Arial Narrow" w:cs="Arial Narrow"/>
        </w:rPr>
        <w:t>Código de la Instalación:</w:t>
      </w:r>
    </w:p>
    <w:p w:rsidR="00A03910" w:rsidRPr="00E90015" w:rsidRDefault="00A03910" w:rsidP="00E90015">
      <w:pPr>
        <w:ind w:left="567"/>
        <w:rPr>
          <w:rFonts w:ascii="Arial Narrow" w:hAnsi="Arial Narrow" w:cs="Arial Narrow"/>
          <w:bCs/>
        </w:rPr>
      </w:pPr>
    </w:p>
    <w:p w:rsidR="00A03910" w:rsidRPr="00E90015" w:rsidRDefault="00A03910" w:rsidP="00E90015">
      <w:pPr>
        <w:ind w:left="567"/>
        <w:rPr>
          <w:rFonts w:ascii="Arial Narrow" w:hAnsi="Arial Narrow" w:cs="Arial Narrow"/>
        </w:rPr>
      </w:pPr>
      <w:r w:rsidRPr="00E90015">
        <w:rPr>
          <w:rFonts w:ascii="Arial Narrow" w:hAnsi="Arial Narrow" w:cs="Arial Narrow"/>
        </w:rPr>
        <w:t>La Administración competente asignará un código a cada instalación de una misma empresa que tenga la obligación de medir en continuo.</w:t>
      </w:r>
    </w:p>
    <w:p w:rsidR="00A03910" w:rsidRPr="00E90015" w:rsidRDefault="00A03910" w:rsidP="00E90015">
      <w:pPr>
        <w:ind w:left="284"/>
        <w:rPr>
          <w:rFonts w:ascii="Arial Narrow" w:hAnsi="Arial Narrow" w:cs="Arial Narrow"/>
        </w:rPr>
      </w:pPr>
    </w:p>
    <w:tbl>
      <w:tblPr>
        <w:tblW w:w="0" w:type="auto"/>
        <w:jc w:val="center"/>
        <w:tblLayout w:type="fixed"/>
        <w:tblCellMar>
          <w:left w:w="0" w:type="dxa"/>
          <w:right w:w="0" w:type="dxa"/>
        </w:tblCellMar>
        <w:tblLook w:val="0000" w:firstRow="0" w:lastRow="0" w:firstColumn="0" w:lastColumn="0" w:noHBand="0" w:noVBand="0"/>
      </w:tblPr>
      <w:tblGrid>
        <w:gridCol w:w="2201"/>
        <w:gridCol w:w="4150"/>
      </w:tblGrid>
      <w:tr w:rsidR="00A03910" w:rsidRPr="00BC205F">
        <w:trPr>
          <w:trHeight w:val="255"/>
          <w:jc w:val="center"/>
        </w:trPr>
        <w:tc>
          <w:tcPr>
            <w:tcW w:w="220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03910" w:rsidRPr="00BC205F" w:rsidRDefault="00A03910" w:rsidP="00E90015">
            <w:pPr>
              <w:ind w:left="284"/>
              <w:jc w:val="center"/>
              <w:rPr>
                <w:rFonts w:ascii="Arial Narrow" w:eastAsia="Arial Unicode MS" w:hAnsi="Arial Narrow"/>
                <w:sz w:val="16"/>
                <w:szCs w:val="16"/>
              </w:rPr>
            </w:pPr>
            <w:r w:rsidRPr="00BC205F">
              <w:rPr>
                <w:rFonts w:ascii="Arial Narrow" w:hAnsi="Arial Narrow" w:cs="Arial Narrow"/>
                <w:sz w:val="16"/>
                <w:szCs w:val="16"/>
              </w:rPr>
              <w:t>CODIGO</w:t>
            </w:r>
            <w:r>
              <w:rPr>
                <w:rFonts w:ascii="Arial Narrow" w:hAnsi="Arial Narrow" w:cs="Arial Narrow"/>
                <w:sz w:val="16"/>
                <w:szCs w:val="16"/>
              </w:rPr>
              <w:t xml:space="preserve"> INSTALACIÓN</w:t>
            </w:r>
          </w:p>
        </w:tc>
        <w:tc>
          <w:tcPr>
            <w:tcW w:w="4150" w:type="dxa"/>
            <w:tcBorders>
              <w:top w:val="single" w:sz="4" w:space="0" w:color="000000"/>
              <w:left w:val="nil"/>
              <w:bottom w:val="single" w:sz="4" w:space="0" w:color="000000"/>
              <w:right w:val="single" w:sz="4" w:space="0" w:color="000000"/>
            </w:tcBorders>
            <w:shd w:val="clear" w:color="auto" w:fill="D9D9D9"/>
            <w:vAlign w:val="bottom"/>
          </w:tcPr>
          <w:p w:rsidR="00A03910" w:rsidRPr="00BC205F" w:rsidRDefault="00A03910" w:rsidP="00E90015">
            <w:pPr>
              <w:ind w:left="284"/>
              <w:jc w:val="center"/>
              <w:rPr>
                <w:rFonts w:ascii="Arial Narrow" w:eastAsia="Arial Unicode MS" w:hAnsi="Arial Narrow"/>
                <w:sz w:val="16"/>
                <w:szCs w:val="16"/>
              </w:rPr>
            </w:pPr>
            <w:r w:rsidRPr="00BC205F">
              <w:rPr>
                <w:rFonts w:ascii="Arial Narrow" w:hAnsi="Arial Narrow" w:cs="Arial Narrow"/>
                <w:sz w:val="16"/>
                <w:szCs w:val="16"/>
              </w:rPr>
              <w:t>DESCRIPCION</w:t>
            </w:r>
          </w:p>
        </w:tc>
      </w:tr>
      <w:tr w:rsidR="00A03910" w:rsidRPr="00BC205F">
        <w:trPr>
          <w:trHeight w:val="255"/>
          <w:jc w:val="center"/>
        </w:trPr>
        <w:tc>
          <w:tcPr>
            <w:tcW w:w="22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03910" w:rsidRPr="00BC205F" w:rsidRDefault="00A03910" w:rsidP="00E90015">
            <w:pPr>
              <w:ind w:left="284"/>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E001I01</w:t>
            </w:r>
          </w:p>
        </w:tc>
        <w:tc>
          <w:tcPr>
            <w:tcW w:w="4150" w:type="dxa"/>
            <w:tcBorders>
              <w:top w:val="single" w:sz="4" w:space="0" w:color="000000"/>
              <w:left w:val="nil"/>
              <w:bottom w:val="single" w:sz="4" w:space="0" w:color="000000"/>
              <w:right w:val="single" w:sz="4" w:space="0" w:color="000000"/>
            </w:tcBorders>
            <w:shd w:val="clear" w:color="auto" w:fill="FFFFFF"/>
            <w:vAlign w:val="bottom"/>
          </w:tcPr>
          <w:p w:rsidR="00A03910" w:rsidRPr="00BC205F" w:rsidRDefault="00A03910" w:rsidP="00E90015">
            <w:pPr>
              <w:ind w:left="284"/>
              <w:rPr>
                <w:rFonts w:ascii="Arial Narrow" w:eastAsia="Arial Unicode MS" w:hAnsi="Arial Narrow" w:cs="Arial Narrow"/>
                <w:sz w:val="16"/>
                <w:szCs w:val="16"/>
                <w:lang w:val="pt-BR"/>
              </w:rPr>
            </w:pPr>
            <w:r w:rsidRPr="00BC205F">
              <w:rPr>
                <w:rFonts w:ascii="Arial Narrow" w:eastAsia="Arial Unicode MS" w:hAnsi="Arial Narrow" w:cs="Arial Narrow"/>
                <w:sz w:val="16"/>
                <w:szCs w:val="16"/>
                <w:lang w:val="pt-BR"/>
              </w:rPr>
              <w:t xml:space="preserve">Fábrica de </w:t>
            </w:r>
            <w:proofErr w:type="spellStart"/>
            <w:r w:rsidRPr="00BC205F">
              <w:rPr>
                <w:rFonts w:ascii="Arial Narrow" w:eastAsia="Arial Unicode MS" w:hAnsi="Arial Narrow" w:cs="Arial Narrow"/>
                <w:sz w:val="16"/>
                <w:szCs w:val="16"/>
                <w:lang w:val="pt-BR"/>
              </w:rPr>
              <w:t>Colmenar</w:t>
            </w:r>
            <w:proofErr w:type="spellEnd"/>
            <w:r w:rsidRPr="00BC205F">
              <w:rPr>
                <w:rFonts w:ascii="Arial Narrow" w:eastAsia="Arial Unicode MS" w:hAnsi="Arial Narrow" w:cs="Arial Narrow"/>
                <w:sz w:val="16"/>
                <w:szCs w:val="16"/>
                <w:lang w:val="pt-BR"/>
              </w:rPr>
              <w:t xml:space="preserve"> de </w:t>
            </w:r>
            <w:proofErr w:type="spellStart"/>
            <w:r w:rsidRPr="00BC205F">
              <w:rPr>
                <w:rFonts w:ascii="Arial Narrow" w:eastAsia="Arial Unicode MS" w:hAnsi="Arial Narrow" w:cs="Arial Narrow"/>
                <w:sz w:val="16"/>
                <w:szCs w:val="16"/>
                <w:lang w:val="pt-BR"/>
              </w:rPr>
              <w:t>Abajo</w:t>
            </w:r>
            <w:proofErr w:type="spellEnd"/>
          </w:p>
        </w:tc>
      </w:tr>
      <w:tr w:rsidR="00A03910" w:rsidRPr="00BC205F">
        <w:trPr>
          <w:trHeight w:val="255"/>
          <w:jc w:val="center"/>
        </w:trPr>
        <w:tc>
          <w:tcPr>
            <w:tcW w:w="22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03910" w:rsidRPr="00BC205F" w:rsidRDefault="00A03910" w:rsidP="00E90015">
            <w:pPr>
              <w:ind w:left="284"/>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E001I02</w:t>
            </w:r>
          </w:p>
        </w:tc>
        <w:tc>
          <w:tcPr>
            <w:tcW w:w="4150" w:type="dxa"/>
            <w:tcBorders>
              <w:top w:val="single" w:sz="4" w:space="0" w:color="000000"/>
              <w:left w:val="nil"/>
              <w:bottom w:val="single" w:sz="4" w:space="0" w:color="000000"/>
              <w:right w:val="single" w:sz="4" w:space="0" w:color="000000"/>
            </w:tcBorders>
            <w:shd w:val="clear" w:color="auto" w:fill="FFFFFF"/>
            <w:vAlign w:val="bottom"/>
          </w:tcPr>
          <w:p w:rsidR="00A03910" w:rsidRPr="00BC205F" w:rsidRDefault="00A03910" w:rsidP="00E90015">
            <w:pPr>
              <w:ind w:left="284"/>
              <w:rPr>
                <w:rFonts w:ascii="Arial Narrow" w:eastAsia="Arial Unicode MS" w:hAnsi="Arial Narrow" w:cs="Arial Narrow"/>
                <w:sz w:val="16"/>
                <w:szCs w:val="16"/>
                <w:lang w:val="pt-BR"/>
              </w:rPr>
            </w:pPr>
            <w:r w:rsidRPr="00BC205F">
              <w:rPr>
                <w:rFonts w:ascii="Arial Narrow" w:eastAsia="Arial Unicode MS" w:hAnsi="Arial Narrow" w:cs="Arial Narrow"/>
                <w:sz w:val="16"/>
                <w:szCs w:val="16"/>
                <w:lang w:val="pt-BR"/>
              </w:rPr>
              <w:t xml:space="preserve">Fábrica de </w:t>
            </w:r>
            <w:proofErr w:type="spellStart"/>
            <w:r w:rsidRPr="00BC205F">
              <w:rPr>
                <w:rFonts w:ascii="Arial Narrow" w:eastAsia="Arial Unicode MS" w:hAnsi="Arial Narrow" w:cs="Arial Narrow"/>
                <w:sz w:val="16"/>
                <w:szCs w:val="16"/>
                <w:lang w:val="pt-BR"/>
              </w:rPr>
              <w:t>Colmenar</w:t>
            </w:r>
            <w:proofErr w:type="spellEnd"/>
            <w:r w:rsidRPr="00BC205F">
              <w:rPr>
                <w:rFonts w:ascii="Arial Narrow" w:eastAsia="Arial Unicode MS" w:hAnsi="Arial Narrow" w:cs="Arial Narrow"/>
                <w:sz w:val="16"/>
                <w:szCs w:val="16"/>
                <w:lang w:val="pt-BR"/>
              </w:rPr>
              <w:t xml:space="preserve"> de Arriba</w:t>
            </w:r>
          </w:p>
        </w:tc>
      </w:tr>
    </w:tbl>
    <w:p w:rsidR="00A03910" w:rsidRPr="00E90015" w:rsidRDefault="00A03910" w:rsidP="00E90015">
      <w:pPr>
        <w:ind w:left="284"/>
        <w:rPr>
          <w:rFonts w:ascii="Arial Narrow" w:hAnsi="Arial Narrow" w:cs="Arial Narrow"/>
          <w:bCs/>
          <w:szCs w:val="28"/>
          <w:lang w:val="pt-BR"/>
        </w:rPr>
      </w:pPr>
    </w:p>
    <w:p w:rsidR="00A03910" w:rsidRPr="00E90015" w:rsidRDefault="00A03910" w:rsidP="00E90015">
      <w:pPr>
        <w:pStyle w:val="Prrafodelista"/>
        <w:numPr>
          <w:ilvl w:val="0"/>
          <w:numId w:val="11"/>
        </w:numPr>
        <w:ind w:left="567" w:hanging="283"/>
        <w:contextualSpacing w:val="0"/>
        <w:rPr>
          <w:rFonts w:ascii="Arial Narrow" w:hAnsi="Arial Narrow" w:cs="Arial Narrow"/>
        </w:rPr>
      </w:pPr>
      <w:r w:rsidRPr="00E90015">
        <w:rPr>
          <w:rFonts w:ascii="Arial Narrow" w:hAnsi="Arial Narrow" w:cs="Arial Narrow"/>
        </w:rPr>
        <w:t xml:space="preserve">Código de foco: </w:t>
      </w:r>
    </w:p>
    <w:p w:rsidR="00A03910" w:rsidRPr="00BC205F" w:rsidRDefault="00A03910" w:rsidP="00E90015">
      <w:pPr>
        <w:ind w:left="567"/>
        <w:rPr>
          <w:rFonts w:ascii="Arial Narrow" w:hAnsi="Arial Narrow" w:cs="Arial Narrow"/>
        </w:rPr>
      </w:pPr>
    </w:p>
    <w:p w:rsidR="00A03910" w:rsidRDefault="00A03910" w:rsidP="00E90015">
      <w:pPr>
        <w:ind w:left="567"/>
        <w:rPr>
          <w:rFonts w:ascii="Arial Narrow" w:hAnsi="Arial Narrow" w:cs="Arial Narrow"/>
        </w:rPr>
      </w:pPr>
      <w:r>
        <w:rPr>
          <w:rFonts w:ascii="Arial Narrow" w:hAnsi="Arial Narrow" w:cs="Arial Narrow"/>
        </w:rPr>
        <w:t>En función de la documentación suministrada por cada empresa, la Administración competente asignará un código a cada foco de la instalación que tenga obligación de medir en continuo.</w:t>
      </w:r>
    </w:p>
    <w:p w:rsidR="00A03910" w:rsidRPr="00BC205F" w:rsidRDefault="00A03910" w:rsidP="00E90015">
      <w:pPr>
        <w:ind w:left="284"/>
        <w:rPr>
          <w:rFonts w:ascii="Arial Narrow" w:hAnsi="Arial Narrow" w:cs="Arial Narrow"/>
        </w:rPr>
      </w:pPr>
    </w:p>
    <w:tbl>
      <w:tblPr>
        <w:tblW w:w="0" w:type="auto"/>
        <w:jc w:val="center"/>
        <w:tblLayout w:type="fixed"/>
        <w:tblCellMar>
          <w:left w:w="0" w:type="dxa"/>
          <w:right w:w="0" w:type="dxa"/>
        </w:tblCellMar>
        <w:tblLook w:val="0000" w:firstRow="0" w:lastRow="0" w:firstColumn="0" w:lastColumn="0" w:noHBand="0" w:noVBand="0"/>
      </w:tblPr>
      <w:tblGrid>
        <w:gridCol w:w="2280"/>
        <w:gridCol w:w="4236"/>
      </w:tblGrid>
      <w:tr w:rsidR="00A03910" w:rsidRPr="00BC205F">
        <w:trPr>
          <w:trHeight w:val="25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03910" w:rsidRPr="00BC205F" w:rsidRDefault="00A03910" w:rsidP="00E90015">
            <w:pPr>
              <w:jc w:val="center"/>
              <w:rPr>
                <w:rFonts w:ascii="Arial Narrow" w:eastAsia="Arial Unicode MS" w:hAnsi="Arial Narrow"/>
                <w:sz w:val="16"/>
                <w:szCs w:val="16"/>
              </w:rPr>
            </w:pPr>
            <w:r w:rsidRPr="00BC205F">
              <w:rPr>
                <w:rFonts w:ascii="Arial Narrow" w:hAnsi="Arial Narrow" w:cs="Arial Narrow"/>
                <w:sz w:val="16"/>
                <w:szCs w:val="16"/>
              </w:rPr>
              <w:t>CODIGO</w:t>
            </w:r>
            <w:r>
              <w:rPr>
                <w:rFonts w:ascii="Arial Narrow" w:hAnsi="Arial Narrow" w:cs="Arial Narrow"/>
                <w:sz w:val="16"/>
                <w:szCs w:val="16"/>
              </w:rPr>
              <w:t xml:space="preserve"> FOCO</w:t>
            </w:r>
          </w:p>
        </w:tc>
        <w:tc>
          <w:tcPr>
            <w:tcW w:w="4236" w:type="dxa"/>
            <w:tcBorders>
              <w:top w:val="single" w:sz="4" w:space="0" w:color="000000"/>
              <w:left w:val="nil"/>
              <w:bottom w:val="single" w:sz="4" w:space="0" w:color="000000"/>
              <w:right w:val="single" w:sz="4" w:space="0" w:color="000000"/>
            </w:tcBorders>
            <w:shd w:val="clear" w:color="auto" w:fill="D9D9D9"/>
            <w:vAlign w:val="bottom"/>
          </w:tcPr>
          <w:p w:rsidR="00A03910" w:rsidRPr="00BC205F" w:rsidRDefault="00A03910" w:rsidP="00E90015">
            <w:pPr>
              <w:jc w:val="center"/>
              <w:rPr>
                <w:rFonts w:ascii="Arial Narrow" w:eastAsia="Arial Unicode MS" w:hAnsi="Arial Narrow"/>
                <w:sz w:val="16"/>
                <w:szCs w:val="16"/>
              </w:rPr>
            </w:pPr>
            <w:r w:rsidRPr="00BC205F">
              <w:rPr>
                <w:rFonts w:ascii="Arial Narrow" w:hAnsi="Arial Narrow" w:cs="Arial Narrow"/>
                <w:sz w:val="16"/>
                <w:szCs w:val="16"/>
              </w:rPr>
              <w:t>DESCRIPCION</w:t>
            </w:r>
          </w:p>
        </w:tc>
      </w:tr>
      <w:tr w:rsidR="00A03910" w:rsidRPr="00BC205F">
        <w:trPr>
          <w:trHeight w:val="25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F01</w:t>
            </w:r>
          </w:p>
        </w:tc>
        <w:tc>
          <w:tcPr>
            <w:tcW w:w="4236" w:type="dxa"/>
            <w:tcBorders>
              <w:top w:val="single" w:sz="4" w:space="0" w:color="000000"/>
              <w:left w:val="nil"/>
              <w:bottom w:val="single" w:sz="4" w:space="0" w:color="000000"/>
              <w:right w:val="single" w:sz="4" w:space="0" w:color="000000"/>
            </w:tcBorders>
            <w:shd w:val="clear" w:color="auto" w:fill="FFFFFF"/>
            <w:vAlign w:val="bottom"/>
          </w:tcPr>
          <w:p w:rsidR="00A03910" w:rsidRPr="00BC205F" w:rsidRDefault="00A03910" w:rsidP="00E90015">
            <w:pPr>
              <w:rPr>
                <w:rFonts w:ascii="Arial Narrow" w:eastAsia="Arial Unicode MS" w:hAnsi="Arial Narrow"/>
                <w:sz w:val="16"/>
                <w:szCs w:val="16"/>
              </w:rPr>
            </w:pPr>
            <w:r w:rsidRPr="00BC205F">
              <w:rPr>
                <w:rFonts w:ascii="Arial Narrow" w:hAnsi="Arial Narrow" w:cs="Arial Narrow"/>
                <w:sz w:val="16"/>
                <w:szCs w:val="16"/>
              </w:rPr>
              <w:t xml:space="preserve">Horno </w:t>
            </w:r>
            <w:r>
              <w:rPr>
                <w:rFonts w:ascii="Arial Narrow" w:hAnsi="Arial Narrow" w:cs="Arial Narrow"/>
                <w:sz w:val="16"/>
                <w:szCs w:val="16"/>
              </w:rPr>
              <w:t>1</w:t>
            </w:r>
          </w:p>
        </w:tc>
      </w:tr>
      <w:tr w:rsidR="00A03910" w:rsidRPr="00BC205F">
        <w:trPr>
          <w:trHeight w:val="25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F02</w:t>
            </w:r>
          </w:p>
        </w:tc>
        <w:tc>
          <w:tcPr>
            <w:tcW w:w="4236" w:type="dxa"/>
            <w:tcBorders>
              <w:top w:val="single" w:sz="4" w:space="0" w:color="000000"/>
              <w:left w:val="nil"/>
              <w:bottom w:val="single" w:sz="4" w:space="0" w:color="000000"/>
              <w:right w:val="single" w:sz="4" w:space="0" w:color="000000"/>
            </w:tcBorders>
            <w:shd w:val="clear" w:color="auto" w:fill="FFFFFF"/>
            <w:vAlign w:val="bottom"/>
          </w:tcPr>
          <w:p w:rsidR="00A03910" w:rsidRPr="00BC205F" w:rsidRDefault="00A03910" w:rsidP="00E90015">
            <w:pPr>
              <w:rPr>
                <w:rFonts w:ascii="Arial Narrow" w:eastAsia="Arial Unicode MS" w:hAnsi="Arial Narrow"/>
                <w:sz w:val="16"/>
                <w:szCs w:val="16"/>
              </w:rPr>
            </w:pPr>
            <w:r w:rsidRPr="00BC205F">
              <w:rPr>
                <w:rFonts w:ascii="Arial Narrow" w:eastAsia="Arial Unicode MS" w:hAnsi="Arial Narrow" w:cs="Arial Narrow"/>
                <w:sz w:val="16"/>
                <w:szCs w:val="16"/>
              </w:rPr>
              <w:t>Horn</w:t>
            </w:r>
            <w:r>
              <w:rPr>
                <w:rFonts w:ascii="Arial Narrow" w:eastAsia="Arial Unicode MS" w:hAnsi="Arial Narrow" w:cs="Arial Narrow"/>
                <w:sz w:val="16"/>
                <w:szCs w:val="16"/>
              </w:rPr>
              <w:t>o 2</w:t>
            </w:r>
          </w:p>
        </w:tc>
      </w:tr>
      <w:tr w:rsidR="00A03910" w:rsidRPr="00BC205F">
        <w:trPr>
          <w:trHeight w:val="25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F03</w:t>
            </w:r>
          </w:p>
        </w:tc>
        <w:tc>
          <w:tcPr>
            <w:tcW w:w="4236" w:type="dxa"/>
            <w:tcBorders>
              <w:top w:val="single" w:sz="4" w:space="0" w:color="000000"/>
              <w:left w:val="nil"/>
              <w:bottom w:val="single" w:sz="4" w:space="0" w:color="000000"/>
              <w:right w:val="single" w:sz="4" w:space="0" w:color="000000"/>
            </w:tcBorders>
            <w:shd w:val="clear" w:color="auto" w:fill="FFFFFF"/>
            <w:vAlign w:val="bottom"/>
          </w:tcPr>
          <w:p w:rsidR="00A03910" w:rsidRPr="00BC205F" w:rsidRDefault="00A03910" w:rsidP="00E90015">
            <w:pPr>
              <w:rPr>
                <w:rFonts w:ascii="Arial Narrow" w:eastAsia="Arial Unicode MS" w:hAnsi="Arial Narrow"/>
                <w:sz w:val="16"/>
                <w:szCs w:val="16"/>
              </w:rPr>
            </w:pPr>
            <w:r w:rsidRPr="00BC205F">
              <w:rPr>
                <w:rFonts w:ascii="Arial Narrow" w:eastAsia="Arial Unicode MS" w:hAnsi="Arial Narrow" w:cs="Arial Narrow"/>
                <w:sz w:val="16"/>
                <w:szCs w:val="16"/>
              </w:rPr>
              <w:t xml:space="preserve">Horno </w:t>
            </w:r>
            <w:r>
              <w:rPr>
                <w:rFonts w:ascii="Arial Narrow" w:eastAsia="Arial Unicode MS" w:hAnsi="Arial Narrow" w:cs="Arial Narrow"/>
                <w:sz w:val="16"/>
                <w:szCs w:val="16"/>
              </w:rPr>
              <w:t>3</w:t>
            </w:r>
          </w:p>
        </w:tc>
      </w:tr>
    </w:tbl>
    <w:p w:rsidR="00A03910" w:rsidRDefault="00A03910" w:rsidP="00E90015">
      <w:pPr>
        <w:rPr>
          <w:rFonts w:ascii="Arial Narrow" w:hAnsi="Arial Narrow" w:cs="Arial Narrow"/>
        </w:rPr>
      </w:pPr>
    </w:p>
    <w:p w:rsidR="00A03910" w:rsidRPr="00E90015" w:rsidRDefault="00A03910" w:rsidP="00E90015">
      <w:pPr>
        <w:numPr>
          <w:ilvl w:val="0"/>
          <w:numId w:val="3"/>
        </w:numPr>
        <w:ind w:left="284" w:hanging="284"/>
        <w:rPr>
          <w:rFonts w:ascii="Arial Narrow" w:hAnsi="Arial Narrow" w:cs="Arial Narrow"/>
          <w:b/>
        </w:rPr>
      </w:pPr>
      <w:r w:rsidRPr="00E90015">
        <w:rPr>
          <w:rFonts w:ascii="Arial Narrow" w:hAnsi="Arial Narrow" w:cs="Arial Narrow"/>
          <w:b/>
        </w:rPr>
        <w:t>Campo Hora</w:t>
      </w:r>
    </w:p>
    <w:p w:rsidR="00A03910" w:rsidRPr="00E90015" w:rsidRDefault="00A03910" w:rsidP="00E90015">
      <w:pPr>
        <w:ind w:left="284"/>
        <w:rPr>
          <w:rFonts w:ascii="Arial Narrow" w:hAnsi="Arial Narrow" w:cs="Arial Narrow"/>
          <w:bCs/>
          <w:szCs w:val="28"/>
        </w:rPr>
      </w:pPr>
    </w:p>
    <w:p w:rsidR="00A03910" w:rsidRPr="009837C6" w:rsidRDefault="00A03910" w:rsidP="00E90015">
      <w:pPr>
        <w:ind w:left="284"/>
        <w:rPr>
          <w:rFonts w:ascii="Arial Narrow" w:hAnsi="Arial Narrow" w:cs="Arial Narrow"/>
          <w:lang w:val="pt-BR"/>
        </w:rPr>
      </w:pPr>
      <w:r w:rsidRPr="009837C6">
        <w:rPr>
          <w:rFonts w:ascii="Arial Narrow" w:hAnsi="Arial Narrow" w:cs="Arial Narrow"/>
          <w:lang w:val="pt-BR"/>
        </w:rPr>
        <w:t xml:space="preserve">Para </w:t>
      </w:r>
      <w:proofErr w:type="spellStart"/>
      <w:r w:rsidRPr="009837C6">
        <w:rPr>
          <w:rFonts w:ascii="Arial Narrow" w:hAnsi="Arial Narrow" w:cs="Arial Narrow"/>
          <w:lang w:val="pt-BR"/>
        </w:rPr>
        <w:t>la</w:t>
      </w:r>
      <w:proofErr w:type="spellEnd"/>
      <w:r w:rsidRPr="009837C6">
        <w:rPr>
          <w:rFonts w:ascii="Arial Narrow" w:hAnsi="Arial Narrow" w:cs="Arial Narrow"/>
          <w:lang w:val="pt-BR"/>
        </w:rPr>
        <w:t xml:space="preserve"> </w:t>
      </w:r>
      <w:proofErr w:type="spellStart"/>
      <w:r w:rsidRPr="009837C6">
        <w:rPr>
          <w:rFonts w:ascii="Arial Narrow" w:hAnsi="Arial Narrow" w:cs="Arial Narrow"/>
          <w:lang w:val="pt-BR"/>
        </w:rPr>
        <w:t>elaboracion</w:t>
      </w:r>
      <w:proofErr w:type="spellEnd"/>
      <w:r w:rsidRPr="009837C6">
        <w:rPr>
          <w:rFonts w:ascii="Arial Narrow" w:hAnsi="Arial Narrow" w:cs="Arial Narrow"/>
          <w:lang w:val="pt-BR"/>
        </w:rPr>
        <w:t xml:space="preserve"> </w:t>
      </w:r>
      <w:proofErr w:type="spellStart"/>
      <w:r w:rsidRPr="009837C6">
        <w:rPr>
          <w:rFonts w:ascii="Arial Narrow" w:hAnsi="Arial Narrow" w:cs="Arial Narrow"/>
          <w:lang w:val="pt-BR"/>
        </w:rPr>
        <w:t>del</w:t>
      </w:r>
      <w:proofErr w:type="spellEnd"/>
      <w:r w:rsidRPr="009837C6">
        <w:rPr>
          <w:rFonts w:ascii="Arial Narrow" w:hAnsi="Arial Narrow" w:cs="Arial Narrow"/>
          <w:lang w:val="pt-BR"/>
        </w:rPr>
        <w:t xml:space="preserve"> campo hora, se </w:t>
      </w:r>
      <w:proofErr w:type="spellStart"/>
      <w:r w:rsidRPr="009837C6">
        <w:rPr>
          <w:rFonts w:ascii="Arial Narrow" w:hAnsi="Arial Narrow" w:cs="Arial Narrow"/>
          <w:lang w:val="pt-BR"/>
        </w:rPr>
        <w:t>deberán</w:t>
      </w:r>
      <w:proofErr w:type="spellEnd"/>
      <w:r w:rsidRPr="009837C6">
        <w:rPr>
          <w:rFonts w:ascii="Arial Narrow" w:hAnsi="Arial Narrow" w:cs="Arial Narrow"/>
          <w:lang w:val="pt-BR"/>
        </w:rPr>
        <w:t xml:space="preserve"> observar </w:t>
      </w:r>
      <w:proofErr w:type="spellStart"/>
      <w:r w:rsidRPr="009837C6">
        <w:rPr>
          <w:rFonts w:ascii="Arial Narrow" w:hAnsi="Arial Narrow" w:cs="Arial Narrow"/>
          <w:lang w:val="pt-BR"/>
        </w:rPr>
        <w:t>los</w:t>
      </w:r>
      <w:proofErr w:type="spellEnd"/>
      <w:r w:rsidRPr="009837C6">
        <w:rPr>
          <w:rFonts w:ascii="Arial Narrow" w:hAnsi="Arial Narrow" w:cs="Arial Narrow"/>
          <w:lang w:val="pt-BR"/>
        </w:rPr>
        <w:t xml:space="preserve"> </w:t>
      </w:r>
      <w:proofErr w:type="spellStart"/>
      <w:r w:rsidRPr="009837C6">
        <w:rPr>
          <w:rFonts w:ascii="Arial Narrow" w:hAnsi="Arial Narrow" w:cs="Arial Narrow"/>
          <w:lang w:val="pt-BR"/>
        </w:rPr>
        <w:t>siguientes</w:t>
      </w:r>
      <w:proofErr w:type="spellEnd"/>
      <w:r w:rsidRPr="009837C6">
        <w:rPr>
          <w:rFonts w:ascii="Arial Narrow" w:hAnsi="Arial Narrow" w:cs="Arial Narrow"/>
          <w:lang w:val="pt-BR"/>
        </w:rPr>
        <w:t xml:space="preserve"> </w:t>
      </w:r>
      <w:proofErr w:type="spellStart"/>
      <w:r w:rsidRPr="009837C6">
        <w:rPr>
          <w:rFonts w:ascii="Arial Narrow" w:hAnsi="Arial Narrow" w:cs="Arial Narrow"/>
          <w:lang w:val="pt-BR"/>
        </w:rPr>
        <w:t>criterios</w:t>
      </w:r>
      <w:proofErr w:type="spellEnd"/>
      <w:r w:rsidRPr="009837C6">
        <w:rPr>
          <w:rFonts w:ascii="Arial Narrow" w:hAnsi="Arial Narrow" w:cs="Arial Narrow"/>
          <w:lang w:val="pt-BR"/>
        </w:rPr>
        <w:t>:</w:t>
      </w:r>
    </w:p>
    <w:p w:rsidR="00A03910" w:rsidRPr="009837C6" w:rsidRDefault="00A03910" w:rsidP="00E90015">
      <w:pPr>
        <w:ind w:left="284"/>
        <w:rPr>
          <w:rFonts w:ascii="Arial Narrow" w:hAnsi="Arial Narrow" w:cs="Arial Narrow"/>
          <w:lang w:val="pt-BR"/>
        </w:rPr>
      </w:pPr>
    </w:p>
    <w:p w:rsidR="00A03910" w:rsidRDefault="00A03910" w:rsidP="00E90015">
      <w:pPr>
        <w:pStyle w:val="Prrafodelista"/>
        <w:numPr>
          <w:ilvl w:val="0"/>
          <w:numId w:val="13"/>
        </w:numPr>
        <w:ind w:left="567" w:hanging="283"/>
        <w:rPr>
          <w:rFonts w:ascii="Arial Narrow" w:hAnsi="Arial Narrow" w:cs="Arial Narrow"/>
          <w:lang w:val="pt-BR"/>
        </w:rPr>
      </w:pPr>
      <w:proofErr w:type="spellStart"/>
      <w:r w:rsidRPr="00E90015">
        <w:rPr>
          <w:rFonts w:ascii="Arial Narrow" w:hAnsi="Arial Narrow" w:cs="Arial Narrow"/>
          <w:lang w:val="pt-BR"/>
        </w:rPr>
        <w:t>Las</w:t>
      </w:r>
      <w:proofErr w:type="spellEnd"/>
      <w:r w:rsidRPr="00E90015">
        <w:rPr>
          <w:rFonts w:ascii="Arial Narrow" w:hAnsi="Arial Narrow" w:cs="Arial Narrow"/>
          <w:lang w:val="pt-BR"/>
        </w:rPr>
        <w:t xml:space="preserve"> horas van desde </w:t>
      </w:r>
      <w:proofErr w:type="spellStart"/>
      <w:r w:rsidRPr="00E90015">
        <w:rPr>
          <w:rFonts w:ascii="Arial Narrow" w:hAnsi="Arial Narrow" w:cs="Arial Narrow"/>
          <w:lang w:val="pt-BR"/>
        </w:rPr>
        <w:t>las</w:t>
      </w:r>
      <w:proofErr w:type="spellEnd"/>
      <w:r w:rsidRPr="00E90015">
        <w:rPr>
          <w:rFonts w:ascii="Arial Narrow" w:hAnsi="Arial Narrow" w:cs="Arial Narrow"/>
          <w:lang w:val="pt-BR"/>
        </w:rPr>
        <w:t xml:space="preserve"> “0010” hasta </w:t>
      </w:r>
      <w:proofErr w:type="spellStart"/>
      <w:r w:rsidRPr="00E90015">
        <w:rPr>
          <w:rFonts w:ascii="Arial Narrow" w:hAnsi="Arial Narrow" w:cs="Arial Narrow"/>
          <w:lang w:val="pt-BR"/>
        </w:rPr>
        <w:t>las</w:t>
      </w:r>
      <w:proofErr w:type="spellEnd"/>
      <w:r w:rsidRPr="00E90015">
        <w:rPr>
          <w:rFonts w:ascii="Arial Narrow" w:hAnsi="Arial Narrow" w:cs="Arial Narrow"/>
          <w:lang w:val="pt-BR"/>
        </w:rPr>
        <w:t xml:space="preserve"> “2400”</w:t>
      </w:r>
    </w:p>
    <w:p w:rsidR="00E90015" w:rsidRPr="00E90015" w:rsidRDefault="00E90015" w:rsidP="00E90015">
      <w:pPr>
        <w:ind w:left="284"/>
        <w:rPr>
          <w:rFonts w:ascii="Arial Narrow" w:hAnsi="Arial Narrow" w:cs="Arial Narrow"/>
          <w:lang w:val="pt-BR"/>
        </w:rPr>
      </w:pPr>
    </w:p>
    <w:p w:rsidR="00A03910" w:rsidRPr="00E90015" w:rsidRDefault="00A03910" w:rsidP="00E90015">
      <w:pPr>
        <w:pStyle w:val="Prrafodelista"/>
        <w:numPr>
          <w:ilvl w:val="0"/>
          <w:numId w:val="13"/>
        </w:numPr>
        <w:ind w:left="567" w:hanging="283"/>
        <w:rPr>
          <w:rFonts w:ascii="Arial Narrow" w:hAnsi="Arial Narrow" w:cs="Arial Narrow"/>
          <w:lang w:val="pt-BR"/>
        </w:rPr>
      </w:pPr>
      <w:proofErr w:type="spellStart"/>
      <w:r w:rsidRPr="00E90015">
        <w:rPr>
          <w:rFonts w:ascii="Arial Narrow" w:hAnsi="Arial Narrow" w:cs="Arial Narrow"/>
          <w:lang w:val="pt-BR"/>
        </w:rPr>
        <w:t>Las</w:t>
      </w:r>
      <w:proofErr w:type="spellEnd"/>
      <w:r w:rsidRPr="00E90015">
        <w:rPr>
          <w:rFonts w:ascii="Arial Narrow" w:hAnsi="Arial Narrow" w:cs="Arial Narrow"/>
          <w:lang w:val="pt-BR"/>
        </w:rPr>
        <w:t xml:space="preserve"> medias calculadas, se </w:t>
      </w:r>
      <w:proofErr w:type="spellStart"/>
      <w:r w:rsidRPr="00E90015">
        <w:rPr>
          <w:rFonts w:ascii="Arial Narrow" w:hAnsi="Arial Narrow" w:cs="Arial Narrow"/>
          <w:lang w:val="pt-BR"/>
        </w:rPr>
        <w:t>guardarán</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en</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la</w:t>
      </w:r>
      <w:proofErr w:type="spellEnd"/>
      <w:r w:rsidRPr="00E90015">
        <w:rPr>
          <w:rFonts w:ascii="Arial Narrow" w:hAnsi="Arial Narrow" w:cs="Arial Narrow"/>
          <w:lang w:val="pt-BR"/>
        </w:rPr>
        <w:t xml:space="preserve"> hora </w:t>
      </w:r>
      <w:proofErr w:type="spellStart"/>
      <w:r w:rsidRPr="00E90015">
        <w:rPr>
          <w:rFonts w:ascii="Arial Narrow" w:hAnsi="Arial Narrow" w:cs="Arial Narrow"/>
          <w:lang w:val="pt-BR"/>
        </w:rPr>
        <w:t>del</w:t>
      </w:r>
      <w:proofErr w:type="spellEnd"/>
      <w:r w:rsidRPr="00E90015">
        <w:rPr>
          <w:rFonts w:ascii="Arial Narrow" w:hAnsi="Arial Narrow" w:cs="Arial Narrow"/>
          <w:lang w:val="pt-BR"/>
        </w:rPr>
        <w:t xml:space="preserve"> último </w:t>
      </w:r>
      <w:proofErr w:type="spellStart"/>
      <w:r w:rsidRPr="00E90015">
        <w:rPr>
          <w:rFonts w:ascii="Arial Narrow" w:hAnsi="Arial Narrow" w:cs="Arial Narrow"/>
          <w:lang w:val="pt-BR"/>
        </w:rPr>
        <w:t>periodo</w:t>
      </w:r>
      <w:proofErr w:type="spellEnd"/>
      <w:r w:rsidRPr="00E90015">
        <w:rPr>
          <w:rFonts w:ascii="Arial Narrow" w:hAnsi="Arial Narrow" w:cs="Arial Narrow"/>
          <w:lang w:val="pt-BR"/>
        </w:rPr>
        <w:t xml:space="preserve"> que integre </w:t>
      </w:r>
      <w:proofErr w:type="spellStart"/>
      <w:r w:rsidRPr="00E90015">
        <w:rPr>
          <w:rFonts w:ascii="Arial Narrow" w:hAnsi="Arial Narrow" w:cs="Arial Narrow"/>
          <w:lang w:val="pt-BR"/>
        </w:rPr>
        <w:t>la</w:t>
      </w:r>
      <w:proofErr w:type="spellEnd"/>
      <w:r w:rsidRPr="00E90015">
        <w:rPr>
          <w:rFonts w:ascii="Arial Narrow" w:hAnsi="Arial Narrow" w:cs="Arial Narrow"/>
          <w:lang w:val="pt-BR"/>
        </w:rPr>
        <w:t xml:space="preserve"> medida.</w:t>
      </w:r>
    </w:p>
    <w:p w:rsidR="00A03910" w:rsidRPr="009837C6" w:rsidRDefault="00A03910" w:rsidP="00E90015">
      <w:pPr>
        <w:spacing w:before="120"/>
        <w:ind w:left="284"/>
        <w:rPr>
          <w:rFonts w:ascii="Arial Narrow" w:hAnsi="Arial Narrow" w:cs="Arial Narrow"/>
          <w:lang w:val="pt-BR"/>
        </w:rPr>
      </w:pPr>
      <w:r w:rsidRPr="009837C6">
        <w:rPr>
          <w:rFonts w:ascii="Arial Narrow" w:hAnsi="Arial Narrow" w:cs="Arial Narrow"/>
          <w:lang w:val="pt-BR"/>
        </w:rPr>
        <w:tab/>
      </w:r>
      <w:proofErr w:type="spellStart"/>
      <w:r w:rsidRPr="009837C6">
        <w:rPr>
          <w:rFonts w:ascii="Arial Narrow" w:hAnsi="Arial Narrow" w:cs="Arial Narrow"/>
          <w:lang w:val="pt-BR"/>
        </w:rPr>
        <w:t>Ej</w:t>
      </w:r>
      <w:proofErr w:type="spellEnd"/>
      <w:r w:rsidRPr="009837C6">
        <w:rPr>
          <w:rFonts w:ascii="Arial Narrow" w:hAnsi="Arial Narrow" w:cs="Arial Narrow"/>
          <w:lang w:val="pt-BR"/>
        </w:rPr>
        <w:t xml:space="preserve">: </w:t>
      </w:r>
      <w:proofErr w:type="spellStart"/>
      <w:r w:rsidRPr="009837C6">
        <w:rPr>
          <w:rFonts w:ascii="Arial Narrow" w:hAnsi="Arial Narrow" w:cs="Arial Narrow"/>
          <w:lang w:val="pt-BR"/>
        </w:rPr>
        <w:t>las</w:t>
      </w:r>
      <w:proofErr w:type="spellEnd"/>
      <w:r w:rsidRPr="009837C6">
        <w:rPr>
          <w:rFonts w:ascii="Arial Narrow" w:hAnsi="Arial Narrow" w:cs="Arial Narrow"/>
          <w:lang w:val="pt-BR"/>
        </w:rPr>
        <w:t xml:space="preserve"> medias horarias calculadas a partir de </w:t>
      </w:r>
      <w:proofErr w:type="spellStart"/>
      <w:r w:rsidRPr="009837C6">
        <w:rPr>
          <w:rFonts w:ascii="Arial Narrow" w:hAnsi="Arial Narrow" w:cs="Arial Narrow"/>
          <w:lang w:val="pt-BR"/>
        </w:rPr>
        <w:t>datos</w:t>
      </w:r>
      <w:proofErr w:type="spellEnd"/>
      <w:r w:rsidRPr="009837C6">
        <w:rPr>
          <w:rFonts w:ascii="Arial Narrow" w:hAnsi="Arial Narrow" w:cs="Arial Narrow"/>
          <w:lang w:val="pt-BR"/>
        </w:rPr>
        <w:t xml:space="preserve"> </w:t>
      </w:r>
      <w:proofErr w:type="spellStart"/>
      <w:r w:rsidRPr="009837C6">
        <w:rPr>
          <w:rFonts w:ascii="Arial Narrow" w:hAnsi="Arial Narrow" w:cs="Arial Narrow"/>
          <w:lang w:val="pt-BR"/>
        </w:rPr>
        <w:t>quinceminutales</w:t>
      </w:r>
      <w:proofErr w:type="spellEnd"/>
      <w:r w:rsidRPr="009837C6">
        <w:rPr>
          <w:rFonts w:ascii="Arial Narrow" w:hAnsi="Arial Narrow" w:cs="Arial Narrow"/>
          <w:lang w:val="pt-BR"/>
        </w:rPr>
        <w:t xml:space="preserve"> se </w:t>
      </w:r>
      <w:proofErr w:type="spellStart"/>
      <w:r w:rsidRPr="009837C6">
        <w:rPr>
          <w:rFonts w:ascii="Arial Narrow" w:hAnsi="Arial Narrow" w:cs="Arial Narrow"/>
          <w:lang w:val="pt-BR"/>
        </w:rPr>
        <w:t>guardarán</w:t>
      </w:r>
      <w:proofErr w:type="spellEnd"/>
      <w:r w:rsidRPr="009837C6">
        <w:rPr>
          <w:rFonts w:ascii="Arial Narrow" w:hAnsi="Arial Narrow" w:cs="Arial Narrow"/>
          <w:lang w:val="pt-BR"/>
        </w:rPr>
        <w:t xml:space="preserve"> </w:t>
      </w:r>
      <w:proofErr w:type="spellStart"/>
      <w:r w:rsidRPr="009837C6">
        <w:rPr>
          <w:rFonts w:ascii="Arial Narrow" w:hAnsi="Arial Narrow" w:cs="Arial Narrow"/>
          <w:lang w:val="pt-BR"/>
        </w:rPr>
        <w:t>así</w:t>
      </w:r>
      <w:proofErr w:type="spellEnd"/>
    </w:p>
    <w:p w:rsidR="00A03910" w:rsidRPr="009837C6" w:rsidRDefault="00A03910" w:rsidP="00E90015">
      <w:pPr>
        <w:spacing w:before="120"/>
        <w:ind w:left="284"/>
        <w:jc w:val="center"/>
        <w:rPr>
          <w:rFonts w:ascii="Arial Narrow" w:hAnsi="Arial Narrow" w:cs="Arial Narrow"/>
          <w:lang w:val="pt-BR"/>
        </w:rPr>
      </w:pPr>
      <w:r w:rsidRPr="009837C6">
        <w:rPr>
          <w:rFonts w:ascii="Arial Narrow" w:hAnsi="Arial Narrow" w:cs="Arial Narrow"/>
          <w:lang w:val="pt-BR"/>
        </w:rPr>
        <w:t xml:space="preserve">0015 – 0030 – 0045 – 0100  </w:t>
      </w:r>
      <w:r w:rsidRPr="009837C6">
        <w:rPr>
          <w:rFonts w:ascii="Arial Narrow" w:hAnsi="Arial Narrow" w:cs="Arial Narrow"/>
          <w:lang w:val="pt-BR"/>
        </w:rPr>
        <w:sym w:font="Wingdings" w:char="F0E0"/>
      </w:r>
      <w:r w:rsidRPr="009837C6">
        <w:rPr>
          <w:rFonts w:ascii="Arial Narrow" w:hAnsi="Arial Narrow" w:cs="Arial Narrow"/>
          <w:lang w:val="pt-BR"/>
        </w:rPr>
        <w:t xml:space="preserve"> Media horaria de </w:t>
      </w:r>
      <w:proofErr w:type="spellStart"/>
      <w:r w:rsidRPr="009837C6">
        <w:rPr>
          <w:rFonts w:ascii="Arial Narrow" w:hAnsi="Arial Narrow" w:cs="Arial Narrow"/>
          <w:lang w:val="pt-BR"/>
        </w:rPr>
        <w:t>la</w:t>
      </w:r>
      <w:proofErr w:type="spellEnd"/>
      <w:r w:rsidRPr="009837C6">
        <w:rPr>
          <w:rFonts w:ascii="Arial Narrow" w:hAnsi="Arial Narrow" w:cs="Arial Narrow"/>
          <w:lang w:val="pt-BR"/>
        </w:rPr>
        <w:t xml:space="preserve"> 0100</w:t>
      </w:r>
    </w:p>
    <w:p w:rsidR="00A03910" w:rsidRPr="009837C6" w:rsidRDefault="00A03910" w:rsidP="00E90015">
      <w:pPr>
        <w:ind w:left="284"/>
        <w:rPr>
          <w:rFonts w:ascii="Arial Narrow" w:hAnsi="Arial Narrow" w:cs="Arial Narrow"/>
          <w:lang w:val="pt-BR"/>
        </w:rPr>
      </w:pPr>
    </w:p>
    <w:p w:rsidR="00A03910" w:rsidRDefault="00A03910" w:rsidP="00E90015">
      <w:pPr>
        <w:pStyle w:val="Prrafodelista"/>
        <w:numPr>
          <w:ilvl w:val="0"/>
          <w:numId w:val="13"/>
        </w:numPr>
        <w:ind w:left="567" w:hanging="283"/>
        <w:rPr>
          <w:rFonts w:ascii="Arial Narrow" w:hAnsi="Arial Narrow" w:cs="Arial Narrow"/>
          <w:lang w:val="pt-BR"/>
        </w:rPr>
      </w:pPr>
      <w:proofErr w:type="spellStart"/>
      <w:r w:rsidRPr="00E90015">
        <w:rPr>
          <w:rFonts w:ascii="Arial Narrow" w:hAnsi="Arial Narrow" w:cs="Arial Narrow"/>
          <w:lang w:val="pt-BR"/>
        </w:rPr>
        <w:t>En</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el</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fichero</w:t>
      </w:r>
      <w:proofErr w:type="spellEnd"/>
      <w:r w:rsidRPr="00E90015">
        <w:rPr>
          <w:rFonts w:ascii="Arial Narrow" w:hAnsi="Arial Narrow" w:cs="Arial Narrow"/>
          <w:lang w:val="pt-BR"/>
        </w:rPr>
        <w:t xml:space="preserve"> que se </w:t>
      </w:r>
      <w:proofErr w:type="spellStart"/>
      <w:r w:rsidRPr="00E90015">
        <w:rPr>
          <w:rFonts w:ascii="Arial Narrow" w:hAnsi="Arial Narrow" w:cs="Arial Narrow"/>
          <w:lang w:val="pt-BR"/>
        </w:rPr>
        <w:t>envía</w:t>
      </w:r>
      <w:proofErr w:type="spellEnd"/>
      <w:r w:rsidRPr="00E90015">
        <w:rPr>
          <w:rFonts w:ascii="Arial Narrow" w:hAnsi="Arial Narrow" w:cs="Arial Narrow"/>
          <w:lang w:val="pt-BR"/>
        </w:rPr>
        <w:t xml:space="preserve"> a </w:t>
      </w:r>
      <w:proofErr w:type="spellStart"/>
      <w:r w:rsidRPr="00E90015">
        <w:rPr>
          <w:rFonts w:ascii="Arial Narrow" w:hAnsi="Arial Narrow" w:cs="Arial Narrow"/>
          <w:lang w:val="pt-BR"/>
        </w:rPr>
        <w:t>la</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Consejeria</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deberán</w:t>
      </w:r>
      <w:proofErr w:type="spellEnd"/>
      <w:r w:rsidRPr="00E90015">
        <w:rPr>
          <w:rFonts w:ascii="Arial Narrow" w:hAnsi="Arial Narrow" w:cs="Arial Narrow"/>
          <w:lang w:val="pt-BR"/>
        </w:rPr>
        <w:t xml:space="preserve"> aparecer todas </w:t>
      </w:r>
      <w:proofErr w:type="spellStart"/>
      <w:r w:rsidRPr="00E90015">
        <w:rPr>
          <w:rFonts w:ascii="Arial Narrow" w:hAnsi="Arial Narrow" w:cs="Arial Narrow"/>
          <w:lang w:val="pt-BR"/>
        </w:rPr>
        <w:t>las</w:t>
      </w:r>
      <w:proofErr w:type="spellEnd"/>
      <w:r w:rsidRPr="00E90015">
        <w:rPr>
          <w:rFonts w:ascii="Arial Narrow" w:hAnsi="Arial Narrow" w:cs="Arial Narrow"/>
          <w:lang w:val="pt-BR"/>
        </w:rPr>
        <w:t xml:space="preserve"> horas </w:t>
      </w:r>
      <w:proofErr w:type="spellStart"/>
      <w:r w:rsidRPr="00E90015">
        <w:rPr>
          <w:rFonts w:ascii="Arial Narrow" w:hAnsi="Arial Narrow" w:cs="Arial Narrow"/>
          <w:lang w:val="pt-BR"/>
        </w:rPr>
        <w:t>del</w:t>
      </w:r>
      <w:proofErr w:type="spellEnd"/>
      <w:r w:rsidRPr="00E90015">
        <w:rPr>
          <w:rFonts w:ascii="Arial Narrow" w:hAnsi="Arial Narrow" w:cs="Arial Narrow"/>
          <w:lang w:val="pt-BR"/>
        </w:rPr>
        <w:t xml:space="preserve"> dia. Si no </w:t>
      </w:r>
      <w:proofErr w:type="spellStart"/>
      <w:r w:rsidRPr="00E90015">
        <w:rPr>
          <w:rFonts w:ascii="Arial Narrow" w:hAnsi="Arial Narrow" w:cs="Arial Narrow"/>
          <w:lang w:val="pt-BR"/>
        </w:rPr>
        <w:t>hubiera</w:t>
      </w:r>
      <w:proofErr w:type="spellEnd"/>
      <w:r w:rsidRPr="00E90015">
        <w:rPr>
          <w:rFonts w:ascii="Arial Narrow" w:hAnsi="Arial Narrow" w:cs="Arial Narrow"/>
          <w:lang w:val="pt-BR"/>
        </w:rPr>
        <w:t xml:space="preserve"> valor para </w:t>
      </w:r>
      <w:proofErr w:type="spellStart"/>
      <w:r w:rsidRPr="00E90015">
        <w:rPr>
          <w:rFonts w:ascii="Arial Narrow" w:hAnsi="Arial Narrow" w:cs="Arial Narrow"/>
          <w:lang w:val="pt-BR"/>
        </w:rPr>
        <w:t>un</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periodo</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en</w:t>
      </w:r>
      <w:proofErr w:type="spellEnd"/>
      <w:r w:rsidRPr="00E90015">
        <w:rPr>
          <w:rFonts w:ascii="Arial Narrow" w:hAnsi="Arial Narrow" w:cs="Arial Narrow"/>
          <w:lang w:val="pt-BR"/>
        </w:rPr>
        <w:t xml:space="preserve"> concreto, </w:t>
      </w:r>
      <w:proofErr w:type="spellStart"/>
      <w:r w:rsidRPr="00E90015">
        <w:rPr>
          <w:rFonts w:ascii="Arial Narrow" w:hAnsi="Arial Narrow" w:cs="Arial Narrow"/>
          <w:lang w:val="pt-BR"/>
        </w:rPr>
        <w:t>los</w:t>
      </w:r>
      <w:proofErr w:type="spellEnd"/>
      <w:r w:rsidRPr="00E90015">
        <w:rPr>
          <w:rFonts w:ascii="Arial Narrow" w:hAnsi="Arial Narrow" w:cs="Arial Narrow"/>
          <w:lang w:val="pt-BR"/>
        </w:rPr>
        <w:t xml:space="preserve"> valores se </w:t>
      </w:r>
      <w:proofErr w:type="spellStart"/>
      <w:r w:rsidRPr="00E90015">
        <w:rPr>
          <w:rFonts w:ascii="Arial Narrow" w:hAnsi="Arial Narrow" w:cs="Arial Narrow"/>
          <w:lang w:val="pt-BR"/>
        </w:rPr>
        <w:t>pondrán</w:t>
      </w:r>
      <w:proofErr w:type="spellEnd"/>
      <w:r w:rsidRPr="00E90015">
        <w:rPr>
          <w:rFonts w:ascii="Arial Narrow" w:hAnsi="Arial Narrow" w:cs="Arial Narrow"/>
          <w:lang w:val="pt-BR"/>
        </w:rPr>
        <w:t xml:space="preserve"> a 0 </w:t>
      </w:r>
      <w:proofErr w:type="spellStart"/>
      <w:r w:rsidRPr="00E90015">
        <w:rPr>
          <w:rFonts w:ascii="Arial Narrow" w:hAnsi="Arial Narrow" w:cs="Arial Narrow"/>
          <w:lang w:val="pt-BR"/>
        </w:rPr>
        <w:t>con</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flag</w:t>
      </w:r>
      <w:proofErr w:type="spellEnd"/>
      <w:r w:rsidRPr="00E90015">
        <w:rPr>
          <w:rFonts w:ascii="Arial Narrow" w:hAnsi="Arial Narrow" w:cs="Arial Narrow"/>
          <w:lang w:val="pt-BR"/>
        </w:rPr>
        <w:t xml:space="preserve"> “P”.</w:t>
      </w:r>
    </w:p>
    <w:p w:rsidR="00E90015" w:rsidRPr="00E90015" w:rsidRDefault="00E90015" w:rsidP="00E90015">
      <w:pPr>
        <w:ind w:left="284"/>
        <w:rPr>
          <w:rFonts w:ascii="Arial Narrow" w:hAnsi="Arial Narrow" w:cs="Arial Narrow"/>
          <w:lang w:val="pt-BR"/>
        </w:rPr>
      </w:pPr>
    </w:p>
    <w:p w:rsidR="00A03910" w:rsidRPr="00E90015" w:rsidRDefault="00A03910" w:rsidP="00E90015">
      <w:pPr>
        <w:pStyle w:val="Prrafodelista"/>
        <w:numPr>
          <w:ilvl w:val="0"/>
          <w:numId w:val="13"/>
        </w:numPr>
        <w:ind w:left="567" w:hanging="283"/>
        <w:rPr>
          <w:rFonts w:ascii="Arial Narrow" w:hAnsi="Arial Narrow" w:cs="Arial Narrow"/>
          <w:lang w:val="pt-BR"/>
        </w:rPr>
      </w:pPr>
      <w:r w:rsidRPr="00E90015">
        <w:rPr>
          <w:rFonts w:ascii="Arial Narrow" w:hAnsi="Arial Narrow" w:cs="Arial Narrow"/>
          <w:lang w:val="pt-BR"/>
        </w:rPr>
        <w:lastRenderedPageBreak/>
        <w:t xml:space="preserve">Los </w:t>
      </w:r>
      <w:proofErr w:type="spellStart"/>
      <w:r w:rsidRPr="00E90015">
        <w:rPr>
          <w:rFonts w:ascii="Arial Narrow" w:hAnsi="Arial Narrow" w:cs="Arial Narrow"/>
          <w:lang w:val="pt-BR"/>
        </w:rPr>
        <w:t>periodos</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en</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los</w:t>
      </w:r>
      <w:proofErr w:type="spellEnd"/>
      <w:r w:rsidRPr="00E90015">
        <w:rPr>
          <w:rFonts w:ascii="Arial Narrow" w:hAnsi="Arial Narrow" w:cs="Arial Narrow"/>
          <w:lang w:val="pt-BR"/>
        </w:rPr>
        <w:t xml:space="preserve"> que se </w:t>
      </w:r>
      <w:proofErr w:type="spellStart"/>
      <w:r w:rsidRPr="00E90015">
        <w:rPr>
          <w:rFonts w:ascii="Arial Narrow" w:hAnsi="Arial Narrow" w:cs="Arial Narrow"/>
          <w:lang w:val="pt-BR"/>
        </w:rPr>
        <w:t>podrán</w:t>
      </w:r>
      <w:proofErr w:type="spellEnd"/>
      <w:r w:rsidRPr="00E90015">
        <w:rPr>
          <w:rFonts w:ascii="Arial Narrow" w:hAnsi="Arial Narrow" w:cs="Arial Narrow"/>
          <w:lang w:val="pt-BR"/>
        </w:rPr>
        <w:t xml:space="preserve"> guardar </w:t>
      </w:r>
      <w:proofErr w:type="spellStart"/>
      <w:r w:rsidRPr="00E90015">
        <w:rPr>
          <w:rFonts w:ascii="Arial Narrow" w:hAnsi="Arial Narrow" w:cs="Arial Narrow"/>
          <w:lang w:val="pt-BR"/>
        </w:rPr>
        <w:t>el</w:t>
      </w:r>
      <w:proofErr w:type="spellEnd"/>
      <w:r w:rsidRPr="00E90015">
        <w:rPr>
          <w:rFonts w:ascii="Arial Narrow" w:hAnsi="Arial Narrow" w:cs="Arial Narrow"/>
          <w:lang w:val="pt-BR"/>
        </w:rPr>
        <w:t xml:space="preserve"> valor </w:t>
      </w:r>
      <w:proofErr w:type="spellStart"/>
      <w:r w:rsidRPr="00E90015">
        <w:rPr>
          <w:rFonts w:ascii="Arial Narrow" w:hAnsi="Arial Narrow" w:cs="Arial Narrow"/>
          <w:lang w:val="pt-BR"/>
        </w:rPr>
        <w:t>son</w:t>
      </w:r>
      <w:proofErr w:type="spellEnd"/>
      <w:r w:rsidRPr="00E90015">
        <w:rPr>
          <w:rFonts w:ascii="Arial Narrow" w:hAnsi="Arial Narrow" w:cs="Arial Narrow"/>
          <w:lang w:val="pt-BR"/>
        </w:rPr>
        <w:t>:</w:t>
      </w:r>
    </w:p>
    <w:p w:rsidR="00A03910" w:rsidRPr="009837C6" w:rsidRDefault="00A03910" w:rsidP="00E90015">
      <w:pPr>
        <w:ind w:left="284"/>
        <w:rPr>
          <w:rFonts w:ascii="Arial Narrow" w:hAnsi="Arial Narrow" w:cs="Arial Narrow"/>
          <w:lang w:val="pt-BR"/>
        </w:rPr>
      </w:pPr>
    </w:p>
    <w:p w:rsidR="00A03910" w:rsidRPr="009837C6" w:rsidRDefault="00A03910" w:rsidP="00E90015">
      <w:pPr>
        <w:ind w:left="284"/>
        <w:rPr>
          <w:rFonts w:ascii="Arial Narrow" w:hAnsi="Arial Narrow" w:cs="Arial Narrow"/>
          <w:lang w:val="pt-BR"/>
        </w:rPr>
      </w:pPr>
      <w:r w:rsidRPr="009837C6">
        <w:rPr>
          <w:rFonts w:ascii="Arial Narrow" w:hAnsi="Arial Narrow" w:cs="Arial Narrow"/>
          <w:lang w:val="pt-BR"/>
        </w:rPr>
        <w:tab/>
        <w:t xml:space="preserve">0010 – 0020 - ..................... – 2340 – 2350 – </w:t>
      </w:r>
      <w:proofErr w:type="gramStart"/>
      <w:r w:rsidRPr="009837C6">
        <w:rPr>
          <w:rFonts w:ascii="Arial Narrow" w:hAnsi="Arial Narrow" w:cs="Arial Narrow"/>
          <w:lang w:val="pt-BR"/>
        </w:rPr>
        <w:t xml:space="preserve">2400 </w:t>
      </w:r>
      <w:r w:rsidRPr="009837C6">
        <w:rPr>
          <w:rFonts w:ascii="Arial Narrow" w:hAnsi="Arial Narrow" w:cs="Arial Narrow"/>
          <w:lang w:val="pt-BR"/>
        </w:rPr>
        <w:sym w:font="Wingdings" w:char="F0E0"/>
      </w:r>
      <w:r w:rsidRPr="009837C6">
        <w:rPr>
          <w:rFonts w:ascii="Arial Narrow" w:hAnsi="Arial Narrow" w:cs="Arial Narrow"/>
          <w:lang w:val="pt-BR"/>
        </w:rPr>
        <w:t xml:space="preserve"> </w:t>
      </w:r>
      <w:proofErr w:type="spellStart"/>
      <w:r w:rsidRPr="009837C6">
        <w:rPr>
          <w:rFonts w:ascii="Arial Narrow" w:hAnsi="Arial Narrow" w:cs="Arial Narrow"/>
          <w:lang w:val="pt-BR"/>
        </w:rPr>
        <w:t>Datos</w:t>
      </w:r>
      <w:proofErr w:type="spellEnd"/>
      <w:proofErr w:type="gramEnd"/>
      <w:r w:rsidRPr="009837C6">
        <w:rPr>
          <w:rFonts w:ascii="Arial Narrow" w:hAnsi="Arial Narrow" w:cs="Arial Narrow"/>
          <w:lang w:val="pt-BR"/>
        </w:rPr>
        <w:t xml:space="preserve"> </w:t>
      </w:r>
      <w:proofErr w:type="spellStart"/>
      <w:r w:rsidRPr="009837C6">
        <w:rPr>
          <w:rFonts w:ascii="Arial Narrow" w:hAnsi="Arial Narrow" w:cs="Arial Narrow"/>
          <w:lang w:val="pt-BR"/>
        </w:rPr>
        <w:t>Diezminutales</w:t>
      </w:r>
      <w:proofErr w:type="spellEnd"/>
    </w:p>
    <w:p w:rsidR="00A03910" w:rsidRPr="00FF49C3" w:rsidRDefault="00A03910" w:rsidP="00E90015">
      <w:pPr>
        <w:ind w:left="284"/>
        <w:rPr>
          <w:rFonts w:ascii="Arial Narrow" w:hAnsi="Arial Narrow" w:cs="Arial Narrow"/>
          <w:lang w:val="pt-BR"/>
        </w:rPr>
      </w:pPr>
      <w:r w:rsidRPr="009837C6">
        <w:rPr>
          <w:rFonts w:ascii="Arial Narrow" w:hAnsi="Arial Narrow" w:cs="Arial Narrow"/>
          <w:lang w:val="pt-BR"/>
        </w:rPr>
        <w:tab/>
      </w:r>
      <w:r w:rsidRPr="00FF49C3">
        <w:rPr>
          <w:rFonts w:ascii="Arial Narrow" w:hAnsi="Arial Narrow" w:cs="Arial Narrow"/>
          <w:lang w:val="pt-BR"/>
        </w:rPr>
        <w:t xml:space="preserve">0015 – 0030 - ..................... – 2330 – 2345 – </w:t>
      </w:r>
      <w:proofErr w:type="gramStart"/>
      <w:r w:rsidRPr="00FF49C3">
        <w:rPr>
          <w:rFonts w:ascii="Arial Narrow" w:hAnsi="Arial Narrow" w:cs="Arial Narrow"/>
          <w:lang w:val="pt-BR"/>
        </w:rPr>
        <w:t xml:space="preserve">2400 </w:t>
      </w:r>
      <w:r w:rsidRPr="00FF49C3">
        <w:rPr>
          <w:rFonts w:ascii="Arial Narrow" w:hAnsi="Arial Narrow" w:cs="Arial Narrow"/>
          <w:lang w:val="pt-BR"/>
        </w:rPr>
        <w:sym w:font="Wingdings" w:char="F0E0"/>
      </w:r>
      <w:r w:rsidRPr="00FF49C3">
        <w:rPr>
          <w:rFonts w:ascii="Arial Narrow" w:hAnsi="Arial Narrow" w:cs="Arial Narrow"/>
          <w:lang w:val="pt-BR"/>
        </w:rPr>
        <w:t xml:space="preserve"> </w:t>
      </w:r>
      <w:proofErr w:type="spellStart"/>
      <w:r w:rsidRPr="00FF49C3">
        <w:rPr>
          <w:rFonts w:ascii="Arial Narrow" w:hAnsi="Arial Narrow" w:cs="Arial Narrow"/>
          <w:lang w:val="pt-BR"/>
        </w:rPr>
        <w:t>Datos</w:t>
      </w:r>
      <w:proofErr w:type="spellEnd"/>
      <w:proofErr w:type="gramEnd"/>
      <w:r w:rsidRPr="00FF49C3">
        <w:rPr>
          <w:rFonts w:ascii="Arial Narrow" w:hAnsi="Arial Narrow" w:cs="Arial Narrow"/>
          <w:lang w:val="pt-BR"/>
        </w:rPr>
        <w:t xml:space="preserve"> </w:t>
      </w:r>
      <w:proofErr w:type="spellStart"/>
      <w:r w:rsidRPr="00FF49C3">
        <w:rPr>
          <w:rFonts w:ascii="Arial Narrow" w:hAnsi="Arial Narrow" w:cs="Arial Narrow"/>
          <w:lang w:val="pt-BR"/>
        </w:rPr>
        <w:t>Quinceminutales</w:t>
      </w:r>
      <w:proofErr w:type="spellEnd"/>
    </w:p>
    <w:p w:rsidR="00A03910" w:rsidRPr="009837C6" w:rsidRDefault="00A03910" w:rsidP="00E90015">
      <w:pPr>
        <w:ind w:left="284"/>
        <w:rPr>
          <w:rFonts w:ascii="Arial Narrow" w:hAnsi="Arial Narrow" w:cs="Arial Narrow"/>
          <w:lang w:val="pt-BR"/>
        </w:rPr>
      </w:pPr>
      <w:r w:rsidRPr="009837C6">
        <w:rPr>
          <w:rFonts w:ascii="Arial Narrow" w:hAnsi="Arial Narrow" w:cs="Arial Narrow"/>
          <w:lang w:val="pt-BR"/>
        </w:rPr>
        <w:tab/>
        <w:t xml:space="preserve">0030 – 0100 - ..................... – 2300 – 2330 – </w:t>
      </w:r>
      <w:proofErr w:type="gramStart"/>
      <w:r w:rsidRPr="009837C6">
        <w:rPr>
          <w:rFonts w:ascii="Arial Narrow" w:hAnsi="Arial Narrow" w:cs="Arial Narrow"/>
          <w:lang w:val="pt-BR"/>
        </w:rPr>
        <w:t xml:space="preserve">2400 </w:t>
      </w:r>
      <w:r w:rsidRPr="009837C6">
        <w:rPr>
          <w:rFonts w:ascii="Arial Narrow" w:hAnsi="Arial Narrow" w:cs="Arial Narrow"/>
          <w:lang w:val="pt-BR"/>
        </w:rPr>
        <w:sym w:font="Wingdings" w:char="F0E0"/>
      </w:r>
      <w:r w:rsidRPr="009837C6">
        <w:rPr>
          <w:rFonts w:ascii="Arial Narrow" w:hAnsi="Arial Narrow" w:cs="Arial Narrow"/>
          <w:lang w:val="pt-BR"/>
        </w:rPr>
        <w:t xml:space="preserve"> </w:t>
      </w:r>
      <w:proofErr w:type="spellStart"/>
      <w:r w:rsidRPr="009837C6">
        <w:rPr>
          <w:rFonts w:ascii="Arial Narrow" w:hAnsi="Arial Narrow" w:cs="Arial Narrow"/>
          <w:lang w:val="pt-BR"/>
        </w:rPr>
        <w:t>Datos</w:t>
      </w:r>
      <w:proofErr w:type="spellEnd"/>
      <w:proofErr w:type="gramEnd"/>
      <w:r w:rsidRPr="009837C6">
        <w:rPr>
          <w:rFonts w:ascii="Arial Narrow" w:hAnsi="Arial Narrow" w:cs="Arial Narrow"/>
          <w:lang w:val="pt-BR"/>
        </w:rPr>
        <w:t xml:space="preserve"> </w:t>
      </w:r>
      <w:proofErr w:type="spellStart"/>
      <w:r w:rsidRPr="009837C6">
        <w:rPr>
          <w:rFonts w:ascii="Arial Narrow" w:hAnsi="Arial Narrow" w:cs="Arial Narrow"/>
          <w:lang w:val="pt-BR"/>
        </w:rPr>
        <w:t>Semihorarios</w:t>
      </w:r>
      <w:proofErr w:type="spellEnd"/>
    </w:p>
    <w:p w:rsidR="00A03910" w:rsidRPr="009837C6" w:rsidRDefault="00A03910" w:rsidP="00E90015">
      <w:pPr>
        <w:ind w:left="284"/>
        <w:rPr>
          <w:rFonts w:ascii="Arial Narrow" w:hAnsi="Arial Narrow" w:cs="Arial Narrow"/>
          <w:lang w:val="pt-BR"/>
        </w:rPr>
      </w:pPr>
      <w:r w:rsidRPr="009837C6">
        <w:rPr>
          <w:rFonts w:ascii="Arial Narrow" w:hAnsi="Arial Narrow" w:cs="Arial Narrow"/>
          <w:lang w:val="pt-BR"/>
        </w:rPr>
        <w:tab/>
        <w:t xml:space="preserve">0100 – 0200 - ..................... – 2200 – 2300 – </w:t>
      </w:r>
      <w:proofErr w:type="gramStart"/>
      <w:r w:rsidRPr="009837C6">
        <w:rPr>
          <w:rFonts w:ascii="Arial Narrow" w:hAnsi="Arial Narrow" w:cs="Arial Narrow"/>
          <w:lang w:val="pt-BR"/>
        </w:rPr>
        <w:t xml:space="preserve">2400 </w:t>
      </w:r>
      <w:r w:rsidRPr="009837C6">
        <w:rPr>
          <w:rFonts w:ascii="Arial Narrow" w:hAnsi="Arial Narrow" w:cs="Arial Narrow"/>
          <w:lang w:val="pt-BR"/>
        </w:rPr>
        <w:sym w:font="Wingdings" w:char="F0E0"/>
      </w:r>
      <w:r w:rsidRPr="009837C6">
        <w:rPr>
          <w:rFonts w:ascii="Arial Narrow" w:hAnsi="Arial Narrow" w:cs="Arial Narrow"/>
          <w:lang w:val="pt-BR"/>
        </w:rPr>
        <w:t xml:space="preserve"> </w:t>
      </w:r>
      <w:proofErr w:type="spellStart"/>
      <w:r w:rsidRPr="009837C6">
        <w:rPr>
          <w:rFonts w:ascii="Arial Narrow" w:hAnsi="Arial Narrow" w:cs="Arial Narrow"/>
          <w:lang w:val="pt-BR"/>
        </w:rPr>
        <w:t>Datos</w:t>
      </w:r>
      <w:proofErr w:type="spellEnd"/>
      <w:proofErr w:type="gramEnd"/>
      <w:r w:rsidRPr="009837C6">
        <w:rPr>
          <w:rFonts w:ascii="Arial Narrow" w:hAnsi="Arial Narrow" w:cs="Arial Narrow"/>
          <w:lang w:val="pt-BR"/>
        </w:rPr>
        <w:t xml:space="preserve"> </w:t>
      </w:r>
      <w:proofErr w:type="spellStart"/>
      <w:r w:rsidRPr="009837C6">
        <w:rPr>
          <w:rFonts w:ascii="Arial Narrow" w:hAnsi="Arial Narrow" w:cs="Arial Narrow"/>
          <w:lang w:val="pt-BR"/>
        </w:rPr>
        <w:t>Horarios</w:t>
      </w:r>
      <w:proofErr w:type="spellEnd"/>
    </w:p>
    <w:p w:rsidR="00A03910" w:rsidRPr="009837C6" w:rsidRDefault="00A03910" w:rsidP="00E90015">
      <w:pPr>
        <w:ind w:left="284"/>
        <w:rPr>
          <w:rFonts w:ascii="Arial Narrow" w:hAnsi="Arial Narrow" w:cs="Arial Narrow"/>
          <w:b/>
          <w:bCs/>
          <w:lang w:val="pt-BR"/>
        </w:rPr>
      </w:pPr>
      <w:r w:rsidRPr="009837C6">
        <w:rPr>
          <w:rFonts w:ascii="Arial Narrow" w:hAnsi="Arial Narrow" w:cs="Arial Narrow"/>
          <w:lang w:val="pt-BR"/>
        </w:rPr>
        <w:tab/>
      </w:r>
      <w:proofErr w:type="gramStart"/>
      <w:r w:rsidRPr="009837C6">
        <w:rPr>
          <w:rFonts w:ascii="Arial Narrow" w:hAnsi="Arial Narrow" w:cs="Arial Narrow"/>
          <w:lang w:val="pt-BR"/>
        </w:rPr>
        <w:t xml:space="preserve">0000  </w:t>
      </w:r>
      <w:r w:rsidRPr="009837C6">
        <w:rPr>
          <w:rFonts w:ascii="Arial Narrow" w:hAnsi="Arial Narrow" w:cs="Arial Narrow"/>
          <w:b/>
          <w:bCs/>
          <w:lang w:val="pt-BR"/>
        </w:rPr>
        <w:t>Hora</w:t>
      </w:r>
      <w:proofErr w:type="gramEnd"/>
      <w:r w:rsidRPr="009837C6">
        <w:rPr>
          <w:rFonts w:ascii="Arial Narrow" w:hAnsi="Arial Narrow" w:cs="Arial Narrow"/>
          <w:b/>
          <w:bCs/>
          <w:lang w:val="pt-BR"/>
        </w:rPr>
        <w:t xml:space="preserve"> que aparecerá exclusivamente para medias </w:t>
      </w:r>
      <w:proofErr w:type="spellStart"/>
      <w:r w:rsidRPr="009837C6">
        <w:rPr>
          <w:rFonts w:ascii="Arial Narrow" w:hAnsi="Arial Narrow" w:cs="Arial Narrow"/>
          <w:b/>
          <w:bCs/>
          <w:lang w:val="pt-BR"/>
        </w:rPr>
        <w:t>diarias</w:t>
      </w:r>
      <w:proofErr w:type="spellEnd"/>
    </w:p>
    <w:p w:rsidR="00A03910" w:rsidRPr="00E90015" w:rsidRDefault="00A03910" w:rsidP="00E90015">
      <w:pPr>
        <w:ind w:left="284"/>
        <w:rPr>
          <w:rFonts w:ascii="Arial Narrow" w:hAnsi="Arial Narrow" w:cs="Arial Narrow"/>
          <w:bCs/>
          <w:lang w:val="pt-BR"/>
        </w:rPr>
      </w:pPr>
    </w:p>
    <w:p w:rsidR="00A03910" w:rsidRPr="00E90015" w:rsidRDefault="00A03910" w:rsidP="00E90015">
      <w:pPr>
        <w:pStyle w:val="Prrafodelista"/>
        <w:numPr>
          <w:ilvl w:val="0"/>
          <w:numId w:val="13"/>
        </w:numPr>
        <w:ind w:left="567" w:hanging="283"/>
        <w:rPr>
          <w:rFonts w:ascii="Arial Narrow" w:hAnsi="Arial Narrow" w:cs="Arial Narrow"/>
          <w:lang w:val="pt-BR"/>
        </w:rPr>
      </w:pPr>
      <w:r w:rsidRPr="00E90015">
        <w:rPr>
          <w:rFonts w:ascii="Arial Narrow" w:hAnsi="Arial Narrow" w:cs="Arial Narrow"/>
          <w:lang w:val="pt-BR"/>
        </w:rPr>
        <w:t xml:space="preserve">El campo hora es </w:t>
      </w:r>
      <w:proofErr w:type="spellStart"/>
      <w:r w:rsidRPr="00E90015">
        <w:rPr>
          <w:rFonts w:ascii="Arial Narrow" w:hAnsi="Arial Narrow" w:cs="Arial Narrow"/>
          <w:lang w:val="pt-BR"/>
        </w:rPr>
        <w:t>un</w:t>
      </w:r>
      <w:proofErr w:type="spellEnd"/>
      <w:r w:rsidRPr="00E90015">
        <w:rPr>
          <w:rFonts w:ascii="Arial Narrow" w:hAnsi="Arial Narrow" w:cs="Arial Narrow"/>
          <w:lang w:val="pt-BR"/>
        </w:rPr>
        <w:t xml:space="preserve"> campo numérico y no </w:t>
      </w:r>
      <w:proofErr w:type="spellStart"/>
      <w:r w:rsidRPr="00E90015">
        <w:rPr>
          <w:rFonts w:ascii="Arial Narrow" w:hAnsi="Arial Narrow" w:cs="Arial Narrow"/>
          <w:lang w:val="pt-BR"/>
        </w:rPr>
        <w:t>podrá</w:t>
      </w:r>
      <w:proofErr w:type="spellEnd"/>
      <w:r w:rsidRPr="00E90015">
        <w:rPr>
          <w:rFonts w:ascii="Arial Narrow" w:hAnsi="Arial Narrow" w:cs="Arial Narrow"/>
          <w:lang w:val="pt-BR"/>
        </w:rPr>
        <w:t xml:space="preserve"> </w:t>
      </w:r>
      <w:proofErr w:type="spellStart"/>
      <w:r w:rsidRPr="00E90015">
        <w:rPr>
          <w:rFonts w:ascii="Arial Narrow" w:hAnsi="Arial Narrow" w:cs="Arial Narrow"/>
          <w:lang w:val="pt-BR"/>
        </w:rPr>
        <w:t>haber</w:t>
      </w:r>
      <w:proofErr w:type="spellEnd"/>
      <w:r w:rsidRPr="00E90015">
        <w:rPr>
          <w:rFonts w:ascii="Arial Narrow" w:hAnsi="Arial Narrow" w:cs="Arial Narrow"/>
          <w:lang w:val="pt-BR"/>
        </w:rPr>
        <w:t xml:space="preserve"> signos de </w:t>
      </w:r>
      <w:proofErr w:type="spellStart"/>
      <w:r w:rsidRPr="00E90015">
        <w:rPr>
          <w:rFonts w:ascii="Arial Narrow" w:hAnsi="Arial Narrow" w:cs="Arial Narrow"/>
          <w:lang w:val="pt-BR"/>
        </w:rPr>
        <w:t>puntuación</w:t>
      </w:r>
      <w:proofErr w:type="spellEnd"/>
      <w:r w:rsidRPr="00E90015">
        <w:rPr>
          <w:rFonts w:ascii="Arial Narrow" w:hAnsi="Arial Narrow" w:cs="Arial Narrow"/>
          <w:lang w:val="pt-BR"/>
        </w:rPr>
        <w:t xml:space="preserve"> “</w:t>
      </w:r>
      <w:r w:rsidRPr="00E90015">
        <w:rPr>
          <w:rFonts w:ascii="Arial Narrow" w:hAnsi="Arial Narrow" w:cs="Arial Narrow"/>
          <w:b/>
          <w:bCs/>
          <w:lang w:val="pt-BR"/>
        </w:rPr>
        <w:t>:</w:t>
      </w:r>
      <w:r w:rsidRPr="00E90015">
        <w:rPr>
          <w:rFonts w:ascii="Arial Narrow" w:hAnsi="Arial Narrow" w:cs="Arial Narrow"/>
          <w:lang w:val="pt-BR"/>
        </w:rPr>
        <w:t>” “</w:t>
      </w:r>
      <w:r w:rsidRPr="00E90015">
        <w:rPr>
          <w:rFonts w:ascii="Arial Narrow" w:hAnsi="Arial Narrow" w:cs="Arial Narrow"/>
          <w:b/>
          <w:bCs/>
          <w:lang w:val="pt-BR"/>
        </w:rPr>
        <w:t>,</w:t>
      </w:r>
      <w:r w:rsidRPr="00E90015">
        <w:rPr>
          <w:rFonts w:ascii="Arial Narrow" w:hAnsi="Arial Narrow" w:cs="Arial Narrow"/>
          <w:lang w:val="pt-BR"/>
        </w:rPr>
        <w:t>” “</w:t>
      </w:r>
      <w:r w:rsidRPr="00E90015">
        <w:rPr>
          <w:rFonts w:ascii="Arial Narrow" w:hAnsi="Arial Narrow" w:cs="Arial Narrow"/>
          <w:b/>
          <w:bCs/>
          <w:lang w:val="pt-BR"/>
        </w:rPr>
        <w:t>;</w:t>
      </w:r>
      <w:r w:rsidRPr="00E90015">
        <w:rPr>
          <w:rFonts w:ascii="Arial Narrow" w:hAnsi="Arial Narrow" w:cs="Arial Narrow"/>
          <w:lang w:val="pt-BR"/>
        </w:rPr>
        <w:t>”, etc.</w:t>
      </w:r>
    </w:p>
    <w:p w:rsidR="00A03910" w:rsidRPr="009837C6" w:rsidRDefault="00A03910" w:rsidP="00E90015">
      <w:pPr>
        <w:rPr>
          <w:rFonts w:ascii="Arial Narrow" w:hAnsi="Arial Narrow" w:cs="Arial Narrow"/>
          <w:lang w:val="pt-BR"/>
        </w:rPr>
      </w:pPr>
    </w:p>
    <w:p w:rsidR="00A03910" w:rsidRPr="00FF628B" w:rsidRDefault="00A03910" w:rsidP="00E90015">
      <w:pPr>
        <w:numPr>
          <w:ilvl w:val="0"/>
          <w:numId w:val="3"/>
        </w:numPr>
        <w:ind w:left="284" w:hanging="284"/>
        <w:rPr>
          <w:rFonts w:ascii="Arial Narrow" w:hAnsi="Arial Narrow" w:cs="Arial Narrow"/>
          <w:b/>
          <w:bCs/>
        </w:rPr>
      </w:pPr>
      <w:r w:rsidRPr="00FF628B">
        <w:rPr>
          <w:rFonts w:ascii="Arial Narrow" w:hAnsi="Arial Narrow" w:cs="Arial Narrow"/>
          <w:b/>
          <w:bCs/>
        </w:rPr>
        <w:t>C</w:t>
      </w:r>
      <w:r w:rsidR="00E90015">
        <w:rPr>
          <w:rFonts w:ascii="Arial Narrow" w:hAnsi="Arial Narrow" w:cs="Arial Narrow"/>
          <w:b/>
          <w:bCs/>
        </w:rPr>
        <w:t>ódigo de periodo de integración</w:t>
      </w:r>
    </w:p>
    <w:p w:rsidR="00A03910" w:rsidRPr="00E90015" w:rsidRDefault="00A03910" w:rsidP="00E90015">
      <w:pPr>
        <w:rPr>
          <w:rFonts w:ascii="Arial Narrow" w:hAnsi="Arial Narrow" w:cs="Arial Narrow"/>
          <w:bCs/>
          <w:szCs w:val="28"/>
        </w:rPr>
      </w:pPr>
    </w:p>
    <w:tbl>
      <w:tblPr>
        <w:tblW w:w="6766" w:type="dxa"/>
        <w:jc w:val="center"/>
        <w:tblCellMar>
          <w:left w:w="0" w:type="dxa"/>
          <w:right w:w="0" w:type="dxa"/>
        </w:tblCellMar>
        <w:tblLook w:val="0000" w:firstRow="0" w:lastRow="0" w:firstColumn="0" w:lastColumn="0" w:noHBand="0" w:noVBand="0"/>
      </w:tblPr>
      <w:tblGrid>
        <w:gridCol w:w="2347"/>
        <w:gridCol w:w="4419"/>
      </w:tblGrid>
      <w:tr w:rsidR="00A03910" w:rsidRPr="00BC205F">
        <w:trPr>
          <w:trHeight w:val="255"/>
          <w:jc w:val="center"/>
        </w:trPr>
        <w:tc>
          <w:tcPr>
            <w:tcW w:w="2347" w:type="dxa"/>
            <w:tcBorders>
              <w:top w:val="single" w:sz="4" w:space="0" w:color="000000"/>
              <w:left w:val="single" w:sz="4" w:space="0" w:color="000000"/>
              <w:bottom w:val="single" w:sz="4" w:space="0" w:color="auto"/>
              <w:right w:val="single" w:sz="4" w:space="0" w:color="000000"/>
            </w:tcBorders>
            <w:shd w:val="clear" w:color="auto" w:fill="D9D9D9"/>
            <w:noWrap/>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COD</w:t>
            </w:r>
            <w:r>
              <w:rPr>
                <w:rFonts w:ascii="Arial Narrow" w:eastAsia="Arial Unicode MS" w:hAnsi="Arial Narrow" w:cs="Arial Narrow"/>
                <w:sz w:val="16"/>
                <w:szCs w:val="16"/>
              </w:rPr>
              <w:t xml:space="preserve">IGO PERIODO </w:t>
            </w:r>
            <w:r w:rsidRPr="00BC205F">
              <w:rPr>
                <w:rFonts w:ascii="Arial Narrow" w:eastAsia="Arial Unicode MS" w:hAnsi="Arial Narrow" w:cs="Arial Narrow"/>
                <w:sz w:val="16"/>
                <w:szCs w:val="16"/>
              </w:rPr>
              <w:t>NTEGRACION</w:t>
            </w:r>
          </w:p>
        </w:tc>
        <w:tc>
          <w:tcPr>
            <w:tcW w:w="4419" w:type="dxa"/>
            <w:tcBorders>
              <w:top w:val="single" w:sz="4" w:space="0" w:color="000000"/>
              <w:left w:val="nil"/>
              <w:bottom w:val="single" w:sz="4" w:space="0" w:color="auto"/>
              <w:right w:val="single" w:sz="4" w:space="0" w:color="000000"/>
            </w:tcBorders>
            <w:shd w:val="clear" w:color="auto" w:fill="D9D9D9"/>
            <w:noWrap/>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DESCRIPCION</w:t>
            </w:r>
          </w:p>
        </w:tc>
      </w:tr>
      <w:tr w:rsidR="00A03910" w:rsidRPr="00BC205F">
        <w:trPr>
          <w:trHeight w:val="255"/>
          <w:jc w:val="center"/>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2</w:t>
            </w:r>
          </w:p>
        </w:tc>
        <w:tc>
          <w:tcPr>
            <w:tcW w:w="44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10 minutos</w:t>
            </w:r>
          </w:p>
        </w:tc>
      </w:tr>
      <w:tr w:rsidR="00A03910" w:rsidRPr="00BC205F">
        <w:trPr>
          <w:trHeight w:val="255"/>
          <w:jc w:val="center"/>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3910" w:rsidRPr="00FF49C3" w:rsidRDefault="00A03910" w:rsidP="00E90015">
            <w:pPr>
              <w:jc w:val="center"/>
              <w:rPr>
                <w:rFonts w:ascii="Arial Narrow" w:eastAsia="Arial Unicode MS" w:hAnsi="Arial Narrow" w:cs="Arial Narrow"/>
                <w:sz w:val="16"/>
                <w:szCs w:val="16"/>
              </w:rPr>
            </w:pPr>
            <w:r w:rsidRPr="00FF49C3">
              <w:rPr>
                <w:rFonts w:ascii="Arial Narrow" w:eastAsia="Arial Unicode MS" w:hAnsi="Arial Narrow" w:cs="Arial Narrow"/>
                <w:sz w:val="16"/>
                <w:szCs w:val="16"/>
              </w:rPr>
              <w:t>3</w:t>
            </w:r>
          </w:p>
        </w:tc>
        <w:tc>
          <w:tcPr>
            <w:tcW w:w="44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3910" w:rsidRPr="00FF49C3" w:rsidRDefault="00A03910" w:rsidP="00E90015">
            <w:pPr>
              <w:jc w:val="center"/>
              <w:rPr>
                <w:rFonts w:ascii="Arial Narrow" w:eastAsia="Arial Unicode MS" w:hAnsi="Arial Narrow" w:cs="Arial Narrow"/>
                <w:sz w:val="16"/>
                <w:szCs w:val="16"/>
              </w:rPr>
            </w:pPr>
            <w:r w:rsidRPr="00FF49C3">
              <w:rPr>
                <w:rFonts w:ascii="Arial Narrow" w:eastAsia="Arial Unicode MS" w:hAnsi="Arial Narrow" w:cs="Arial Narrow"/>
                <w:sz w:val="16"/>
                <w:szCs w:val="16"/>
              </w:rPr>
              <w:t>15 minutos</w:t>
            </w:r>
          </w:p>
        </w:tc>
      </w:tr>
      <w:tr w:rsidR="00A03910" w:rsidRPr="00BC205F">
        <w:trPr>
          <w:trHeight w:val="255"/>
          <w:jc w:val="center"/>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4</w:t>
            </w:r>
          </w:p>
        </w:tc>
        <w:tc>
          <w:tcPr>
            <w:tcW w:w="44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30 minutos</w:t>
            </w:r>
          </w:p>
        </w:tc>
      </w:tr>
      <w:tr w:rsidR="00A03910" w:rsidRPr="00BC205F">
        <w:trPr>
          <w:trHeight w:val="255"/>
          <w:jc w:val="center"/>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5</w:t>
            </w:r>
          </w:p>
        </w:tc>
        <w:tc>
          <w:tcPr>
            <w:tcW w:w="44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Horario</w:t>
            </w:r>
          </w:p>
        </w:tc>
      </w:tr>
    </w:tbl>
    <w:p w:rsidR="00A03910" w:rsidRDefault="00A03910" w:rsidP="00E90015">
      <w:pPr>
        <w:rPr>
          <w:rFonts w:ascii="Arial Narrow" w:hAnsi="Arial Narrow" w:cs="Arial Narrow"/>
        </w:rPr>
      </w:pPr>
    </w:p>
    <w:p w:rsidR="00A03910" w:rsidRPr="00FF628B" w:rsidRDefault="00E90015" w:rsidP="00E90015">
      <w:pPr>
        <w:numPr>
          <w:ilvl w:val="0"/>
          <w:numId w:val="3"/>
        </w:numPr>
        <w:ind w:left="284" w:hanging="284"/>
        <w:rPr>
          <w:rFonts w:ascii="Arial Narrow" w:hAnsi="Arial Narrow" w:cs="Arial Narrow"/>
          <w:b/>
          <w:bCs/>
        </w:rPr>
      </w:pPr>
      <w:r>
        <w:rPr>
          <w:rFonts w:ascii="Arial Narrow" w:hAnsi="Arial Narrow" w:cs="Arial Narrow"/>
          <w:b/>
          <w:bCs/>
        </w:rPr>
        <w:t>Código de parámetro</w:t>
      </w:r>
    </w:p>
    <w:p w:rsidR="00A03910" w:rsidRPr="00BC205F" w:rsidRDefault="00A03910" w:rsidP="00E90015">
      <w:pPr>
        <w:ind w:left="284"/>
        <w:rPr>
          <w:rFonts w:ascii="Arial Narrow" w:hAnsi="Arial Narrow" w:cs="Arial Narrow"/>
        </w:rPr>
      </w:pPr>
    </w:p>
    <w:p w:rsidR="00A03910" w:rsidRPr="00BC205F" w:rsidRDefault="00A03910" w:rsidP="00E90015">
      <w:pPr>
        <w:ind w:left="284"/>
        <w:rPr>
          <w:rFonts w:ascii="Arial Narrow" w:hAnsi="Arial Narrow" w:cs="Arial Narrow"/>
        </w:rPr>
      </w:pPr>
      <w:r>
        <w:rPr>
          <w:rFonts w:ascii="Arial Narrow" w:hAnsi="Arial Narrow" w:cs="Arial Narrow"/>
        </w:rPr>
        <w:t>Se utilizarán los siguientes códigos de parámetros:</w:t>
      </w:r>
    </w:p>
    <w:p w:rsidR="00A03910" w:rsidRPr="00BC205F" w:rsidRDefault="00A03910" w:rsidP="00E90015">
      <w:pPr>
        <w:ind w:left="284"/>
        <w:rPr>
          <w:rFonts w:ascii="Arial Narrow" w:hAnsi="Arial Narrow" w:cs="Arial Narrow"/>
        </w:rPr>
      </w:pPr>
    </w:p>
    <w:tbl>
      <w:tblPr>
        <w:tblW w:w="7240" w:type="dxa"/>
        <w:jc w:val="center"/>
        <w:tblCellMar>
          <w:left w:w="70" w:type="dxa"/>
          <w:right w:w="70" w:type="dxa"/>
        </w:tblCellMar>
        <w:tblLook w:val="0000" w:firstRow="0" w:lastRow="0" w:firstColumn="0" w:lastColumn="0" w:noHBand="0" w:noVBand="0"/>
      </w:tblPr>
      <w:tblGrid>
        <w:gridCol w:w="2268"/>
        <w:gridCol w:w="1132"/>
        <w:gridCol w:w="3840"/>
      </w:tblGrid>
      <w:tr w:rsidR="00A03910" w:rsidRPr="00BC205F">
        <w:trPr>
          <w:trHeight w:val="255"/>
          <w:jc w:val="center"/>
        </w:trPr>
        <w:tc>
          <w:tcPr>
            <w:tcW w:w="2268" w:type="dxa"/>
            <w:tcBorders>
              <w:top w:val="single" w:sz="4" w:space="0" w:color="000000"/>
              <w:left w:val="single" w:sz="4" w:space="0" w:color="000000"/>
              <w:bottom w:val="single" w:sz="4" w:space="0" w:color="auto"/>
              <w:right w:val="single" w:sz="4" w:space="0" w:color="000000"/>
            </w:tcBorders>
            <w:shd w:val="clear" w:color="auto" w:fill="D9D9D9"/>
            <w:noWrap/>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COD</w:t>
            </w:r>
            <w:r>
              <w:rPr>
                <w:rFonts w:ascii="Arial Narrow" w:eastAsia="Arial Unicode MS" w:hAnsi="Arial Narrow" w:cs="Arial Narrow"/>
                <w:sz w:val="16"/>
                <w:szCs w:val="16"/>
              </w:rPr>
              <w:t xml:space="preserve">IGO DE </w:t>
            </w:r>
            <w:r w:rsidRPr="00BC205F">
              <w:rPr>
                <w:rFonts w:ascii="Arial Narrow" w:eastAsia="Arial Unicode MS" w:hAnsi="Arial Narrow" w:cs="Arial Narrow"/>
                <w:sz w:val="16"/>
                <w:szCs w:val="16"/>
              </w:rPr>
              <w:t>PARAMETRO</w:t>
            </w:r>
          </w:p>
        </w:tc>
        <w:tc>
          <w:tcPr>
            <w:tcW w:w="1132" w:type="dxa"/>
            <w:tcBorders>
              <w:top w:val="single" w:sz="4" w:space="0" w:color="000000"/>
              <w:left w:val="nil"/>
              <w:bottom w:val="single" w:sz="4" w:space="0" w:color="auto"/>
              <w:right w:val="single" w:sz="4" w:space="0" w:color="000000"/>
            </w:tcBorders>
            <w:shd w:val="clear" w:color="auto" w:fill="D9D9D9"/>
            <w:noWrap/>
            <w:vAlign w:val="bottom"/>
          </w:tcPr>
          <w:p w:rsidR="00A03910" w:rsidRPr="00BC205F" w:rsidRDefault="00A03910" w:rsidP="00E90015">
            <w:pPr>
              <w:jc w:val="center"/>
              <w:rPr>
                <w:rFonts w:ascii="Arial Narrow" w:eastAsia="Arial Unicode MS" w:hAnsi="Arial Narrow"/>
                <w:sz w:val="16"/>
                <w:szCs w:val="16"/>
              </w:rPr>
            </w:pPr>
            <w:r>
              <w:rPr>
                <w:rFonts w:ascii="Arial Narrow" w:eastAsia="Arial Unicode MS" w:hAnsi="Arial Narrow" w:cs="Arial Narrow"/>
                <w:sz w:val="16"/>
                <w:szCs w:val="16"/>
              </w:rPr>
              <w:t>PARAMETRO</w:t>
            </w:r>
          </w:p>
        </w:tc>
        <w:tc>
          <w:tcPr>
            <w:tcW w:w="3840" w:type="dxa"/>
            <w:tcBorders>
              <w:top w:val="single" w:sz="4" w:space="0" w:color="000000"/>
              <w:left w:val="nil"/>
              <w:bottom w:val="single" w:sz="4" w:space="0" w:color="auto"/>
              <w:right w:val="single" w:sz="4" w:space="0" w:color="000000"/>
            </w:tcBorders>
            <w:shd w:val="clear" w:color="auto" w:fill="D9D9D9"/>
            <w:noWrap/>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DESCRIPCION</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E16E71">
              <w:rPr>
                <w:rFonts w:ascii="Arial Narrow" w:eastAsia="Arial Unicode MS" w:hAnsi="Arial Narrow" w:cs="Arial Narrow"/>
                <w:sz w:val="16"/>
                <w:szCs w:val="16"/>
              </w:rPr>
              <w:t>00</w:t>
            </w:r>
            <w:r w:rsidRPr="00BC205F">
              <w:rPr>
                <w:rFonts w:ascii="Arial Narrow" w:eastAsia="Arial Unicode MS" w:hAnsi="Arial Narrow" w:cs="Arial Narrow"/>
                <w:sz w:val="16"/>
                <w:szCs w:val="16"/>
              </w:rPr>
              <w:t>1</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sz w:val="16"/>
                <w:szCs w:val="16"/>
              </w:rPr>
            </w:pPr>
            <w:r w:rsidRPr="00BC205F">
              <w:rPr>
                <w:rFonts w:ascii="Arial Narrow" w:eastAsia="Arial Unicode MS" w:hAnsi="Arial Narrow" w:cs="Arial Narrow"/>
                <w:sz w:val="16"/>
                <w:szCs w:val="16"/>
              </w:rPr>
              <w:t>SO</w:t>
            </w:r>
            <w:r w:rsidRPr="00BC205F">
              <w:rPr>
                <w:rFonts w:ascii="Arial Narrow" w:eastAsia="Arial Unicode MS" w:hAnsi="Arial Narrow" w:cs="Arial Narrow"/>
                <w:sz w:val="16"/>
                <w:szCs w:val="16"/>
                <w:vertAlign w:val="subscript"/>
              </w:rPr>
              <w:t>2</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Anhídrido Sulfuroso</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003</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PST</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Partículas Totales (PST)</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005</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sz w:val="16"/>
                <w:szCs w:val="16"/>
              </w:rPr>
            </w:pPr>
            <w:r w:rsidRPr="00BC205F">
              <w:rPr>
                <w:rFonts w:ascii="Arial Narrow" w:eastAsia="Arial Unicode MS" w:hAnsi="Arial Narrow" w:cs="Arial Narrow"/>
                <w:sz w:val="16"/>
                <w:szCs w:val="16"/>
              </w:rPr>
              <w:t>CO</w:t>
            </w:r>
            <w:r w:rsidRPr="00BC205F">
              <w:rPr>
                <w:rFonts w:ascii="Arial Narrow" w:eastAsia="Arial Unicode MS" w:hAnsi="Arial Narrow" w:cs="Arial Narrow"/>
                <w:sz w:val="16"/>
                <w:szCs w:val="16"/>
                <w:vertAlign w:val="subscript"/>
              </w:rPr>
              <w:t>2</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Dióxido de carbono</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006</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CO</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Monóxido de carbono</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007</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NO</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Monóxido de nitrógeno</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008</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sz w:val="16"/>
                <w:szCs w:val="16"/>
              </w:rPr>
            </w:pPr>
            <w:r w:rsidRPr="00BC205F">
              <w:rPr>
                <w:rFonts w:ascii="Arial Narrow" w:eastAsia="Arial Unicode MS" w:hAnsi="Arial Narrow" w:cs="Arial Narrow"/>
                <w:sz w:val="16"/>
                <w:szCs w:val="16"/>
              </w:rPr>
              <w:t>NO</w:t>
            </w:r>
            <w:r w:rsidRPr="00BC205F">
              <w:rPr>
                <w:rFonts w:ascii="Arial Narrow" w:eastAsia="Arial Unicode MS" w:hAnsi="Arial Narrow" w:cs="Arial Narrow"/>
                <w:sz w:val="16"/>
                <w:szCs w:val="16"/>
                <w:vertAlign w:val="subscript"/>
              </w:rPr>
              <w:t>2</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Dióxido de nitrógeno</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012</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sz w:val="16"/>
                <w:szCs w:val="16"/>
              </w:rPr>
            </w:pPr>
            <w:r w:rsidRPr="00BC205F">
              <w:rPr>
                <w:rFonts w:ascii="Arial Narrow" w:eastAsia="Arial Unicode MS" w:hAnsi="Arial Narrow" w:cs="Arial Narrow"/>
                <w:sz w:val="16"/>
                <w:szCs w:val="16"/>
              </w:rPr>
              <w:t>NO</w:t>
            </w:r>
            <w:r w:rsidRPr="00BC205F">
              <w:rPr>
                <w:rFonts w:ascii="Arial Narrow" w:eastAsia="Arial Unicode MS" w:hAnsi="Arial Narrow" w:cs="Arial Narrow"/>
                <w:sz w:val="16"/>
                <w:szCs w:val="16"/>
                <w:vertAlign w:val="subscript"/>
              </w:rPr>
              <w:t>X</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Óxidos de nitrógeno totales (como NO</w:t>
            </w:r>
            <w:r w:rsidRPr="00BC205F">
              <w:rPr>
                <w:rFonts w:ascii="Arial Narrow" w:eastAsia="Arial Unicode MS" w:hAnsi="Arial Narrow" w:cs="Arial Narrow"/>
                <w:sz w:val="16"/>
                <w:szCs w:val="16"/>
                <w:vertAlign w:val="subscript"/>
              </w:rPr>
              <w:t>2</w:t>
            </w:r>
            <w:r w:rsidRPr="00BC205F">
              <w:rPr>
                <w:rFonts w:ascii="Arial Narrow" w:eastAsia="Arial Unicode MS" w:hAnsi="Arial Narrow" w:cs="Arial Narrow"/>
                <w:sz w:val="16"/>
                <w:szCs w:val="16"/>
              </w:rPr>
              <w:t>)</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022</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Hg</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Mercurio y sus compuestos</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029</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P</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Presión de interior chimenea</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032</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T</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Temperatura de gases Chimenea</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052</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VOC</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Compuestos orgánicos volátiles medido en COT</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054</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sz w:val="16"/>
                <w:szCs w:val="16"/>
              </w:rPr>
            </w:pPr>
            <w:r>
              <w:rPr>
                <w:rFonts w:ascii="Arial Narrow" w:eastAsia="Arial Unicode MS" w:hAnsi="Arial Narrow" w:cs="Arial Narrow"/>
                <w:sz w:val="16"/>
                <w:szCs w:val="16"/>
              </w:rPr>
              <w:t>HF</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Fluoruro de hidrógeno</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058</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sz w:val="16"/>
                <w:szCs w:val="16"/>
              </w:rPr>
            </w:pPr>
            <w:proofErr w:type="spellStart"/>
            <w:r w:rsidRPr="00BC205F">
              <w:rPr>
                <w:rFonts w:ascii="Arial Narrow" w:eastAsia="Arial Unicode MS" w:hAnsi="Arial Narrow" w:cs="Arial Narrow"/>
                <w:sz w:val="16"/>
                <w:szCs w:val="16"/>
              </w:rPr>
              <w:t>HC</w:t>
            </w:r>
            <w:r>
              <w:rPr>
                <w:rFonts w:ascii="Arial Narrow" w:eastAsia="Arial Unicode MS" w:hAnsi="Arial Narrow" w:cs="Arial Narrow"/>
                <w:sz w:val="16"/>
                <w:szCs w:val="16"/>
              </w:rPr>
              <w:t>l</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Ácido clorhídrico</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068</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F334A5" w:rsidRDefault="00A03910" w:rsidP="00E90015">
            <w:pPr>
              <w:jc w:val="center"/>
              <w:rPr>
                <w:rFonts w:ascii="Arial Narrow" w:eastAsia="Arial Unicode MS" w:hAnsi="Arial Narrow"/>
                <w:sz w:val="16"/>
                <w:szCs w:val="16"/>
              </w:rPr>
            </w:pPr>
            <w:r>
              <w:rPr>
                <w:rFonts w:ascii="Arial Narrow" w:eastAsia="Arial Unicode MS" w:hAnsi="Arial Narrow" w:cs="Arial Narrow"/>
                <w:sz w:val="16"/>
                <w:szCs w:val="16"/>
              </w:rPr>
              <w:t>H</w:t>
            </w:r>
            <w:r>
              <w:rPr>
                <w:rFonts w:ascii="Arial Narrow" w:eastAsia="Arial Unicode MS" w:hAnsi="Arial Narrow" w:cs="Arial Narrow"/>
                <w:sz w:val="16"/>
                <w:szCs w:val="16"/>
                <w:vertAlign w:val="subscript"/>
              </w:rPr>
              <w:t>2</w:t>
            </w:r>
            <w:r>
              <w:rPr>
                <w:rFonts w:ascii="Arial Narrow" w:eastAsia="Arial Unicode MS" w:hAnsi="Arial Narrow" w:cs="Arial Narrow"/>
                <w:sz w:val="16"/>
                <w:szCs w:val="16"/>
              </w:rPr>
              <w:t>O</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Humedad Gases chimenea</w:t>
            </w:r>
          </w:p>
        </w:tc>
      </w:tr>
      <w:tr w:rsidR="00A03910" w:rsidRPr="00BC205F">
        <w:trPr>
          <w:trHeight w:val="255"/>
          <w:jc w:val="center"/>
        </w:trPr>
        <w:tc>
          <w:tcPr>
            <w:tcW w:w="2268"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095</w:t>
            </w:r>
          </w:p>
        </w:tc>
        <w:tc>
          <w:tcPr>
            <w:tcW w:w="1132"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Q</w:t>
            </w:r>
          </w:p>
        </w:tc>
        <w:tc>
          <w:tcPr>
            <w:tcW w:w="3840" w:type="dxa"/>
            <w:tcBorders>
              <w:top w:val="single" w:sz="4" w:space="0" w:color="auto"/>
              <w:left w:val="single" w:sz="4" w:space="0" w:color="auto"/>
              <w:bottom w:val="single" w:sz="4" w:space="0" w:color="auto"/>
              <w:right w:val="single" w:sz="4" w:space="0" w:color="auto"/>
            </w:tcBorders>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Caudal de emisión</w:t>
            </w:r>
          </w:p>
        </w:tc>
      </w:tr>
    </w:tbl>
    <w:p w:rsidR="00A03910" w:rsidRPr="00E90015" w:rsidRDefault="00A03910" w:rsidP="00E90015">
      <w:pPr>
        <w:pStyle w:val="Ttulo2"/>
        <w:numPr>
          <w:ilvl w:val="0"/>
          <w:numId w:val="3"/>
        </w:numPr>
        <w:ind w:left="284" w:hanging="284"/>
        <w:rPr>
          <w:rFonts w:ascii="Arial Narrow" w:hAnsi="Arial Narrow" w:cs="Arial Narrow"/>
          <w:bCs w:val="0"/>
          <w:sz w:val="24"/>
          <w:szCs w:val="24"/>
        </w:rPr>
      </w:pPr>
      <w:bookmarkStart w:id="0" w:name="_Toc278886968"/>
      <w:bookmarkStart w:id="1" w:name="_Toc278887213"/>
      <w:bookmarkStart w:id="2" w:name="_Toc278887293"/>
      <w:bookmarkStart w:id="3" w:name="_Toc278887419"/>
      <w:bookmarkStart w:id="4" w:name="_Toc278887503"/>
      <w:bookmarkStart w:id="5" w:name="_Toc279055009"/>
      <w:r>
        <w:rPr>
          <w:rFonts w:ascii="Arial Narrow" w:hAnsi="Arial Narrow" w:cs="Arial Narrow"/>
          <w:b w:val="0"/>
          <w:bCs w:val="0"/>
          <w:sz w:val="24"/>
          <w:szCs w:val="24"/>
        </w:rPr>
        <w:br w:type="page"/>
      </w:r>
      <w:r w:rsidRPr="00E90015">
        <w:rPr>
          <w:rFonts w:ascii="Arial Narrow" w:hAnsi="Arial Narrow" w:cs="Arial Narrow"/>
          <w:bCs w:val="0"/>
          <w:sz w:val="24"/>
          <w:szCs w:val="24"/>
        </w:rPr>
        <w:lastRenderedPageBreak/>
        <w:t>Código de Unidades</w:t>
      </w:r>
      <w:bookmarkEnd w:id="0"/>
      <w:bookmarkEnd w:id="1"/>
      <w:bookmarkEnd w:id="2"/>
      <w:bookmarkEnd w:id="3"/>
      <w:bookmarkEnd w:id="4"/>
      <w:bookmarkEnd w:id="5"/>
    </w:p>
    <w:p w:rsidR="00A03910" w:rsidRPr="00BC205F" w:rsidRDefault="00A03910" w:rsidP="00E90015">
      <w:pPr>
        <w:ind w:left="284"/>
        <w:rPr>
          <w:rFonts w:ascii="Arial Narrow" w:hAnsi="Arial Narrow" w:cs="Arial Narrow"/>
        </w:rPr>
      </w:pPr>
    </w:p>
    <w:p w:rsidR="00A03910" w:rsidRPr="00BC205F" w:rsidRDefault="00A03910" w:rsidP="00E90015">
      <w:pPr>
        <w:ind w:left="284"/>
        <w:rPr>
          <w:rFonts w:ascii="Arial Narrow" w:hAnsi="Arial Narrow" w:cs="Arial Narrow"/>
        </w:rPr>
      </w:pPr>
      <w:r>
        <w:rPr>
          <w:rFonts w:ascii="Arial Narrow" w:hAnsi="Arial Narrow" w:cs="Arial Narrow"/>
        </w:rPr>
        <w:t xml:space="preserve">Se utilizarán los siguientes códigos de </w:t>
      </w:r>
      <w:r w:rsidRPr="00BC205F">
        <w:rPr>
          <w:rFonts w:ascii="Arial Narrow" w:hAnsi="Arial Narrow" w:cs="Arial Narrow"/>
        </w:rPr>
        <w:t>unidades</w:t>
      </w:r>
      <w:r>
        <w:rPr>
          <w:rFonts w:ascii="Arial Narrow" w:hAnsi="Arial Narrow" w:cs="Arial Narrow"/>
        </w:rPr>
        <w:t>:</w:t>
      </w:r>
    </w:p>
    <w:p w:rsidR="00A03910" w:rsidRPr="00E90015" w:rsidRDefault="00A03910" w:rsidP="00E90015">
      <w:pPr>
        <w:ind w:left="284"/>
        <w:rPr>
          <w:rFonts w:ascii="Arial Narrow" w:hAnsi="Arial Narrow" w:cs="Arial Narrow"/>
          <w:bCs/>
          <w:szCs w:val="28"/>
        </w:rPr>
      </w:pPr>
    </w:p>
    <w:tbl>
      <w:tblPr>
        <w:tblW w:w="5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2"/>
        <w:gridCol w:w="3260"/>
        <w:gridCol w:w="1280"/>
      </w:tblGrid>
      <w:tr w:rsidR="00A03910" w:rsidRPr="00BC205F">
        <w:trPr>
          <w:trHeight w:val="255"/>
          <w:jc w:val="center"/>
        </w:trPr>
        <w:tc>
          <w:tcPr>
            <w:tcW w:w="1302" w:type="dxa"/>
            <w:shd w:val="clear" w:color="auto" w:fill="D9D9D9"/>
            <w:noWrap/>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COD</w:t>
            </w:r>
            <w:r>
              <w:rPr>
                <w:rFonts w:ascii="Arial Narrow" w:eastAsia="Arial Unicode MS" w:hAnsi="Arial Narrow" w:cs="Arial Narrow"/>
                <w:sz w:val="16"/>
                <w:szCs w:val="16"/>
              </w:rPr>
              <w:t>IGO U</w:t>
            </w:r>
            <w:r w:rsidRPr="00BC205F">
              <w:rPr>
                <w:rFonts w:ascii="Arial Narrow" w:eastAsia="Arial Unicode MS" w:hAnsi="Arial Narrow" w:cs="Arial Narrow"/>
                <w:sz w:val="16"/>
                <w:szCs w:val="16"/>
              </w:rPr>
              <w:t>NIDADES</w:t>
            </w:r>
          </w:p>
        </w:tc>
        <w:tc>
          <w:tcPr>
            <w:tcW w:w="3260" w:type="dxa"/>
            <w:shd w:val="clear" w:color="auto" w:fill="D9D9D9"/>
            <w:noWrap/>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DESCRIPCION</w:t>
            </w:r>
          </w:p>
        </w:tc>
        <w:tc>
          <w:tcPr>
            <w:tcW w:w="1280" w:type="dxa"/>
            <w:shd w:val="clear" w:color="auto" w:fill="D9D9D9"/>
            <w:noWrap/>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UNIDADES</w:t>
            </w:r>
          </w:p>
        </w:tc>
      </w:tr>
      <w:tr w:rsidR="00A03910" w:rsidRPr="00BC205F">
        <w:trPr>
          <w:trHeight w:val="255"/>
          <w:jc w:val="center"/>
        </w:trPr>
        <w:tc>
          <w:tcPr>
            <w:tcW w:w="1302" w:type="dxa"/>
            <w:tcMar>
              <w:top w:w="15" w:type="dxa"/>
              <w:left w:w="15" w:type="dxa"/>
              <w:bottom w:w="0" w:type="dxa"/>
              <w:right w:w="15" w:type="dxa"/>
            </w:tcMar>
            <w:vAlign w:val="bottom"/>
          </w:tcPr>
          <w:p w:rsidR="00A03910" w:rsidRPr="00587935" w:rsidRDefault="00A03910" w:rsidP="00E90015">
            <w:pPr>
              <w:jc w:val="center"/>
              <w:rPr>
                <w:rFonts w:ascii="Arial Narrow" w:eastAsia="Arial Unicode MS" w:hAnsi="Arial Narrow" w:cs="Arial Narrow"/>
                <w:sz w:val="16"/>
                <w:szCs w:val="16"/>
              </w:rPr>
            </w:pPr>
            <w:r w:rsidRPr="00587935">
              <w:rPr>
                <w:rFonts w:ascii="Arial Narrow" w:eastAsia="Arial Unicode MS" w:hAnsi="Arial Narrow" w:cs="Arial Narrow"/>
                <w:sz w:val="16"/>
                <w:szCs w:val="16"/>
              </w:rPr>
              <w:t>005</w:t>
            </w:r>
          </w:p>
        </w:tc>
        <w:tc>
          <w:tcPr>
            <w:tcW w:w="3260" w:type="dxa"/>
            <w:tcMar>
              <w:top w:w="15" w:type="dxa"/>
              <w:left w:w="15" w:type="dxa"/>
              <w:bottom w:w="0" w:type="dxa"/>
              <w:right w:w="15" w:type="dxa"/>
            </w:tcMar>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Metro cúbico por hora seco y en condiciones normales.</w:t>
            </w:r>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m³N/h</w:t>
            </w:r>
          </w:p>
        </w:tc>
      </w:tr>
      <w:tr w:rsidR="00A03910" w:rsidRPr="00BC205F">
        <w:trPr>
          <w:trHeight w:val="255"/>
          <w:jc w:val="center"/>
        </w:trPr>
        <w:tc>
          <w:tcPr>
            <w:tcW w:w="1302" w:type="dxa"/>
            <w:tcMar>
              <w:top w:w="15" w:type="dxa"/>
              <w:left w:w="15" w:type="dxa"/>
              <w:bottom w:w="0" w:type="dxa"/>
              <w:right w:w="15" w:type="dxa"/>
            </w:tcMar>
            <w:vAlign w:val="bottom"/>
          </w:tcPr>
          <w:p w:rsidR="00A03910" w:rsidRPr="00587935" w:rsidRDefault="00A03910" w:rsidP="00E90015">
            <w:pPr>
              <w:jc w:val="center"/>
              <w:rPr>
                <w:rFonts w:ascii="Arial Narrow" w:eastAsia="Arial Unicode MS" w:hAnsi="Arial Narrow" w:cs="Arial Narrow"/>
                <w:sz w:val="16"/>
                <w:szCs w:val="16"/>
              </w:rPr>
            </w:pPr>
            <w:r w:rsidRPr="00587935">
              <w:rPr>
                <w:rFonts w:ascii="Arial Narrow" w:eastAsia="Arial Unicode MS" w:hAnsi="Arial Narrow" w:cs="Arial Narrow"/>
                <w:sz w:val="16"/>
                <w:szCs w:val="16"/>
              </w:rPr>
              <w:t>006</w:t>
            </w:r>
          </w:p>
        </w:tc>
        <w:tc>
          <w:tcPr>
            <w:tcW w:w="3260" w:type="dxa"/>
            <w:tcMar>
              <w:top w:w="15" w:type="dxa"/>
              <w:left w:w="15" w:type="dxa"/>
              <w:bottom w:w="0" w:type="dxa"/>
              <w:right w:w="15" w:type="dxa"/>
            </w:tcMar>
            <w:vAlign w:val="bottom"/>
          </w:tcPr>
          <w:p w:rsidR="00A03910" w:rsidRPr="00F334A5" w:rsidRDefault="00A03910" w:rsidP="00E90015">
            <w:pPr>
              <w:rPr>
                <w:rFonts w:ascii="Arial Narrow" w:eastAsia="Arial Unicode MS" w:hAnsi="Arial Narrow" w:cs="Arial Narrow"/>
                <w:color w:val="000000"/>
                <w:sz w:val="16"/>
                <w:szCs w:val="16"/>
              </w:rPr>
            </w:pPr>
            <w:r w:rsidRPr="00F334A5">
              <w:rPr>
                <w:rFonts w:ascii="Arial Narrow" w:eastAsia="Arial Unicode MS" w:hAnsi="Arial Narrow" w:cs="Arial Narrow"/>
                <w:color w:val="000000"/>
                <w:sz w:val="16"/>
                <w:szCs w:val="16"/>
              </w:rPr>
              <w:t>Miligramos por metro cúbico seco y condiciones normales</w:t>
            </w:r>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mg/m³N</w:t>
            </w:r>
          </w:p>
        </w:tc>
      </w:tr>
      <w:tr w:rsidR="00A03910" w:rsidRPr="00BC205F">
        <w:trPr>
          <w:trHeight w:val="255"/>
          <w:jc w:val="center"/>
        </w:trPr>
        <w:tc>
          <w:tcPr>
            <w:tcW w:w="1302" w:type="dxa"/>
            <w:tcMar>
              <w:top w:w="15" w:type="dxa"/>
              <w:left w:w="15" w:type="dxa"/>
              <w:bottom w:w="0" w:type="dxa"/>
              <w:right w:w="15" w:type="dxa"/>
            </w:tcMar>
            <w:vAlign w:val="bottom"/>
          </w:tcPr>
          <w:p w:rsidR="00A03910" w:rsidRPr="00587935" w:rsidRDefault="00A03910" w:rsidP="00E90015">
            <w:pPr>
              <w:jc w:val="center"/>
              <w:rPr>
                <w:rFonts w:ascii="Arial Narrow" w:eastAsia="Arial Unicode MS" w:hAnsi="Arial Narrow" w:cs="Arial Narrow"/>
                <w:sz w:val="16"/>
                <w:szCs w:val="16"/>
              </w:rPr>
            </w:pPr>
            <w:r w:rsidRPr="00587935">
              <w:rPr>
                <w:rFonts w:ascii="Arial Narrow" w:eastAsia="Arial Unicode MS" w:hAnsi="Arial Narrow" w:cs="Arial Narrow"/>
                <w:sz w:val="16"/>
                <w:szCs w:val="16"/>
              </w:rPr>
              <w:t>007</w:t>
            </w:r>
          </w:p>
        </w:tc>
        <w:tc>
          <w:tcPr>
            <w:tcW w:w="3260" w:type="dxa"/>
            <w:tcMar>
              <w:top w:w="15" w:type="dxa"/>
              <w:left w:w="15" w:type="dxa"/>
              <w:bottom w:w="0" w:type="dxa"/>
              <w:right w:w="15" w:type="dxa"/>
            </w:tcMar>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Porcentaje</w:t>
            </w:r>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w:t>
            </w:r>
          </w:p>
        </w:tc>
      </w:tr>
      <w:tr w:rsidR="00A03910" w:rsidRPr="00BC205F">
        <w:trPr>
          <w:trHeight w:val="255"/>
          <w:jc w:val="center"/>
        </w:trPr>
        <w:tc>
          <w:tcPr>
            <w:tcW w:w="1302" w:type="dxa"/>
            <w:tcMar>
              <w:top w:w="15" w:type="dxa"/>
              <w:left w:w="15" w:type="dxa"/>
              <w:bottom w:w="0" w:type="dxa"/>
              <w:right w:w="15" w:type="dxa"/>
            </w:tcMar>
            <w:vAlign w:val="bottom"/>
          </w:tcPr>
          <w:p w:rsidR="00A03910" w:rsidRPr="00587935" w:rsidRDefault="00A03910" w:rsidP="00E90015">
            <w:pPr>
              <w:jc w:val="center"/>
              <w:rPr>
                <w:rFonts w:ascii="Arial Narrow" w:eastAsia="Arial Unicode MS" w:hAnsi="Arial Narrow" w:cs="Arial Narrow"/>
                <w:sz w:val="16"/>
                <w:szCs w:val="16"/>
              </w:rPr>
            </w:pPr>
            <w:r w:rsidRPr="00587935">
              <w:rPr>
                <w:rFonts w:ascii="Arial Narrow" w:eastAsia="Arial Unicode MS" w:hAnsi="Arial Narrow" w:cs="Arial Narrow"/>
                <w:sz w:val="16"/>
                <w:szCs w:val="16"/>
              </w:rPr>
              <w:t>008</w:t>
            </w:r>
          </w:p>
        </w:tc>
        <w:tc>
          <w:tcPr>
            <w:tcW w:w="3260" w:type="dxa"/>
            <w:tcMar>
              <w:top w:w="15" w:type="dxa"/>
              <w:left w:w="15" w:type="dxa"/>
              <w:bottom w:w="0" w:type="dxa"/>
              <w:right w:w="15" w:type="dxa"/>
            </w:tcMar>
            <w:vAlign w:val="bottom"/>
          </w:tcPr>
          <w:p w:rsidR="00A03910" w:rsidRPr="00BC205F" w:rsidRDefault="00A03910" w:rsidP="00E90015">
            <w:pPr>
              <w:rPr>
                <w:rFonts w:ascii="Arial Narrow" w:eastAsia="Arial Unicode MS" w:hAnsi="Arial Narrow"/>
                <w:color w:val="000000"/>
                <w:sz w:val="16"/>
                <w:szCs w:val="16"/>
              </w:rPr>
            </w:pPr>
            <w:r w:rsidRPr="00BC205F">
              <w:rPr>
                <w:rFonts w:ascii="Arial Narrow" w:eastAsia="Arial Unicode MS" w:hAnsi="Arial Narrow" w:cs="Arial Narrow"/>
                <w:color w:val="000000"/>
                <w:sz w:val="16"/>
                <w:szCs w:val="16"/>
              </w:rPr>
              <w:t>Partes por millón en volumen</w:t>
            </w:r>
            <w:r>
              <w:rPr>
                <w:rFonts w:ascii="Arial Narrow" w:eastAsia="Arial Unicode MS" w:hAnsi="Arial Narrow" w:cs="Arial Narrow"/>
                <w:color w:val="000000"/>
                <w:sz w:val="16"/>
                <w:szCs w:val="16"/>
              </w:rPr>
              <w:t xml:space="preserve"> de gas seco</w:t>
            </w:r>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color w:val="000000"/>
                <w:sz w:val="16"/>
                <w:szCs w:val="16"/>
              </w:rPr>
            </w:pPr>
            <w:proofErr w:type="spellStart"/>
            <w:r w:rsidRPr="00BC205F">
              <w:rPr>
                <w:rFonts w:ascii="Arial Narrow" w:eastAsia="Arial Unicode MS" w:hAnsi="Arial Narrow" w:cs="Arial Narrow"/>
                <w:color w:val="000000"/>
                <w:sz w:val="16"/>
                <w:szCs w:val="16"/>
              </w:rPr>
              <w:t>ppmv</w:t>
            </w:r>
            <w:proofErr w:type="spellEnd"/>
          </w:p>
        </w:tc>
      </w:tr>
      <w:tr w:rsidR="00A03910" w:rsidRPr="00215994">
        <w:trPr>
          <w:trHeight w:val="255"/>
          <w:jc w:val="center"/>
        </w:trPr>
        <w:tc>
          <w:tcPr>
            <w:tcW w:w="1302" w:type="dxa"/>
            <w:tcMar>
              <w:top w:w="15" w:type="dxa"/>
              <w:left w:w="15" w:type="dxa"/>
              <w:bottom w:w="0" w:type="dxa"/>
              <w:right w:w="15" w:type="dxa"/>
            </w:tcMar>
            <w:vAlign w:val="bottom"/>
          </w:tcPr>
          <w:p w:rsidR="00A03910" w:rsidRPr="00587935" w:rsidRDefault="00A03910" w:rsidP="00E90015">
            <w:pPr>
              <w:jc w:val="center"/>
              <w:rPr>
                <w:rFonts w:ascii="Arial Narrow" w:eastAsia="Arial Unicode MS" w:hAnsi="Arial Narrow" w:cs="Arial Narrow"/>
                <w:sz w:val="16"/>
                <w:szCs w:val="16"/>
              </w:rPr>
            </w:pPr>
            <w:r w:rsidRPr="00587935">
              <w:rPr>
                <w:rFonts w:ascii="Arial Narrow" w:eastAsia="Arial Unicode MS" w:hAnsi="Arial Narrow" w:cs="Arial Narrow"/>
                <w:sz w:val="16"/>
                <w:szCs w:val="16"/>
              </w:rPr>
              <w:t>009</w:t>
            </w:r>
          </w:p>
        </w:tc>
        <w:tc>
          <w:tcPr>
            <w:tcW w:w="3260" w:type="dxa"/>
            <w:tcMar>
              <w:top w:w="15" w:type="dxa"/>
              <w:left w:w="15" w:type="dxa"/>
              <w:bottom w:w="0" w:type="dxa"/>
              <w:right w:w="15" w:type="dxa"/>
            </w:tcMar>
            <w:vAlign w:val="bottom"/>
          </w:tcPr>
          <w:p w:rsidR="00A03910" w:rsidRPr="00215994" w:rsidRDefault="00A03910" w:rsidP="00E90015">
            <w:pPr>
              <w:rPr>
                <w:rFonts w:ascii="Arial Narrow" w:eastAsia="Arial Unicode MS" w:hAnsi="Arial Narrow" w:cs="Arial Narrow"/>
                <w:sz w:val="16"/>
                <w:szCs w:val="16"/>
              </w:rPr>
            </w:pPr>
            <w:r w:rsidRPr="00215994">
              <w:rPr>
                <w:rFonts w:ascii="Arial Narrow" w:eastAsia="Arial Unicode MS" w:hAnsi="Arial Narrow" w:cs="Arial Narrow"/>
                <w:sz w:val="16"/>
                <w:szCs w:val="16"/>
              </w:rPr>
              <w:t>Partes por millón en volumen de gas húmedo</w:t>
            </w:r>
          </w:p>
        </w:tc>
        <w:tc>
          <w:tcPr>
            <w:tcW w:w="1280" w:type="dxa"/>
            <w:tcMar>
              <w:top w:w="15" w:type="dxa"/>
              <w:left w:w="15" w:type="dxa"/>
              <w:bottom w:w="0" w:type="dxa"/>
              <w:right w:w="15" w:type="dxa"/>
            </w:tcMar>
            <w:vAlign w:val="bottom"/>
          </w:tcPr>
          <w:p w:rsidR="00A03910" w:rsidRPr="00215994" w:rsidRDefault="00A03910" w:rsidP="00E90015">
            <w:pPr>
              <w:jc w:val="center"/>
              <w:rPr>
                <w:rFonts w:ascii="Arial Narrow" w:eastAsia="Arial Unicode MS" w:hAnsi="Arial Narrow" w:cs="Arial Narrow"/>
                <w:sz w:val="16"/>
                <w:szCs w:val="16"/>
              </w:rPr>
            </w:pPr>
            <w:proofErr w:type="spellStart"/>
            <w:r w:rsidRPr="00215994">
              <w:rPr>
                <w:rFonts w:ascii="Arial Narrow" w:eastAsia="Arial Unicode MS" w:hAnsi="Arial Narrow" w:cs="Arial Narrow"/>
                <w:sz w:val="16"/>
                <w:szCs w:val="16"/>
              </w:rPr>
              <w:t>ppmv</w:t>
            </w:r>
            <w:proofErr w:type="spellEnd"/>
          </w:p>
        </w:tc>
      </w:tr>
      <w:tr w:rsidR="00A03910" w:rsidRPr="00BC205F">
        <w:trPr>
          <w:trHeight w:val="255"/>
          <w:jc w:val="center"/>
        </w:trPr>
        <w:tc>
          <w:tcPr>
            <w:tcW w:w="1302" w:type="dxa"/>
            <w:tcMar>
              <w:top w:w="15" w:type="dxa"/>
              <w:left w:w="15" w:type="dxa"/>
              <w:bottom w:w="0" w:type="dxa"/>
              <w:right w:w="15" w:type="dxa"/>
            </w:tcMar>
            <w:vAlign w:val="bottom"/>
          </w:tcPr>
          <w:p w:rsidR="00A03910" w:rsidRPr="00587935" w:rsidRDefault="00A03910" w:rsidP="00E90015">
            <w:pPr>
              <w:jc w:val="center"/>
              <w:rPr>
                <w:rFonts w:ascii="Arial Narrow" w:eastAsia="Arial Unicode MS" w:hAnsi="Arial Narrow" w:cs="Arial Narrow"/>
                <w:sz w:val="16"/>
                <w:szCs w:val="16"/>
              </w:rPr>
            </w:pPr>
            <w:r w:rsidRPr="00587935">
              <w:rPr>
                <w:rFonts w:ascii="Arial Narrow" w:eastAsia="Arial Unicode MS" w:hAnsi="Arial Narrow" w:cs="Arial Narrow"/>
                <w:sz w:val="16"/>
                <w:szCs w:val="16"/>
              </w:rPr>
              <w:t>020</w:t>
            </w:r>
          </w:p>
        </w:tc>
        <w:tc>
          <w:tcPr>
            <w:tcW w:w="3260" w:type="dxa"/>
            <w:tcMar>
              <w:top w:w="15" w:type="dxa"/>
              <w:left w:w="15" w:type="dxa"/>
              <w:bottom w:w="0" w:type="dxa"/>
              <w:right w:w="15" w:type="dxa"/>
            </w:tcMar>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Metros cúbicos por hora</w:t>
            </w:r>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m³/h</w:t>
            </w:r>
          </w:p>
        </w:tc>
      </w:tr>
      <w:tr w:rsidR="00A03910" w:rsidRPr="00BC205F">
        <w:trPr>
          <w:trHeight w:val="255"/>
          <w:jc w:val="center"/>
        </w:trPr>
        <w:tc>
          <w:tcPr>
            <w:tcW w:w="1302" w:type="dxa"/>
            <w:tcMar>
              <w:top w:w="15" w:type="dxa"/>
              <w:left w:w="15" w:type="dxa"/>
              <w:bottom w:w="0" w:type="dxa"/>
              <w:right w:w="15" w:type="dxa"/>
            </w:tcMar>
            <w:vAlign w:val="bottom"/>
          </w:tcPr>
          <w:p w:rsidR="00A03910" w:rsidRPr="00587935" w:rsidRDefault="00A03910" w:rsidP="00E90015">
            <w:pPr>
              <w:jc w:val="center"/>
              <w:rPr>
                <w:rFonts w:ascii="Arial Narrow" w:eastAsia="Arial Unicode MS" w:hAnsi="Arial Narrow" w:cs="Arial Narrow"/>
                <w:sz w:val="16"/>
                <w:szCs w:val="16"/>
              </w:rPr>
            </w:pPr>
            <w:r w:rsidRPr="00587935">
              <w:rPr>
                <w:rFonts w:ascii="Arial Narrow" w:eastAsia="Arial Unicode MS" w:hAnsi="Arial Narrow" w:cs="Arial Narrow"/>
                <w:sz w:val="16"/>
                <w:szCs w:val="16"/>
              </w:rPr>
              <w:t>099</w:t>
            </w:r>
          </w:p>
        </w:tc>
        <w:tc>
          <w:tcPr>
            <w:tcW w:w="3260" w:type="dxa"/>
            <w:tcMar>
              <w:top w:w="15" w:type="dxa"/>
              <w:left w:w="15" w:type="dxa"/>
              <w:bottom w:w="0" w:type="dxa"/>
              <w:right w:w="15" w:type="dxa"/>
            </w:tcMar>
            <w:vAlign w:val="bottom"/>
          </w:tcPr>
          <w:p w:rsidR="00A03910" w:rsidRPr="00BC205F" w:rsidRDefault="00A03910" w:rsidP="00E90015">
            <w:pPr>
              <w:rPr>
                <w:rFonts w:ascii="Arial Narrow" w:eastAsia="Arial Unicode MS" w:hAnsi="Arial Narrow" w:cs="Arial Narrow"/>
                <w:sz w:val="16"/>
                <w:szCs w:val="16"/>
              </w:rPr>
            </w:pPr>
            <w:proofErr w:type="spellStart"/>
            <w:r w:rsidRPr="00BC205F">
              <w:rPr>
                <w:rFonts w:ascii="Arial Narrow" w:eastAsia="Arial Unicode MS" w:hAnsi="Arial Narrow" w:cs="Arial Narrow"/>
                <w:sz w:val="16"/>
                <w:szCs w:val="16"/>
              </w:rPr>
              <w:t>Kilopascales</w:t>
            </w:r>
            <w:proofErr w:type="spellEnd"/>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proofErr w:type="spellStart"/>
            <w:r w:rsidRPr="00BC205F">
              <w:rPr>
                <w:rFonts w:ascii="Arial Narrow" w:eastAsia="Arial Unicode MS" w:hAnsi="Arial Narrow" w:cs="Arial Narrow"/>
                <w:sz w:val="16"/>
                <w:szCs w:val="16"/>
              </w:rPr>
              <w:t>kPa</w:t>
            </w:r>
            <w:proofErr w:type="spellEnd"/>
          </w:p>
        </w:tc>
      </w:tr>
      <w:tr w:rsidR="00A03910" w:rsidRPr="00BC205F">
        <w:trPr>
          <w:trHeight w:val="255"/>
          <w:jc w:val="center"/>
        </w:trPr>
        <w:tc>
          <w:tcPr>
            <w:tcW w:w="1302" w:type="dxa"/>
            <w:tcMar>
              <w:top w:w="15" w:type="dxa"/>
              <w:left w:w="15" w:type="dxa"/>
              <w:bottom w:w="0" w:type="dxa"/>
              <w:right w:w="15" w:type="dxa"/>
            </w:tcMar>
            <w:vAlign w:val="bottom"/>
          </w:tcPr>
          <w:p w:rsidR="00A03910" w:rsidRPr="00587935" w:rsidRDefault="00A03910" w:rsidP="00E90015">
            <w:pPr>
              <w:jc w:val="center"/>
              <w:rPr>
                <w:rFonts w:ascii="Arial Narrow" w:eastAsia="Arial Unicode MS" w:hAnsi="Arial Narrow" w:cs="Arial Narrow"/>
                <w:sz w:val="16"/>
                <w:szCs w:val="16"/>
              </w:rPr>
            </w:pPr>
            <w:r w:rsidRPr="00587935">
              <w:rPr>
                <w:rFonts w:ascii="Arial Narrow" w:eastAsia="Arial Unicode MS" w:hAnsi="Arial Narrow" w:cs="Arial Narrow"/>
                <w:sz w:val="16"/>
                <w:szCs w:val="16"/>
              </w:rPr>
              <w:t>103</w:t>
            </w:r>
          </w:p>
        </w:tc>
        <w:tc>
          <w:tcPr>
            <w:tcW w:w="3260" w:type="dxa"/>
            <w:tcMar>
              <w:top w:w="15" w:type="dxa"/>
              <w:left w:w="15" w:type="dxa"/>
              <w:bottom w:w="0" w:type="dxa"/>
              <w:right w:w="15" w:type="dxa"/>
            </w:tcMar>
            <w:vAlign w:val="bottom"/>
          </w:tcPr>
          <w:p w:rsidR="00A03910" w:rsidRPr="00BC205F" w:rsidRDefault="00A03910" w:rsidP="00E90015">
            <w:pPr>
              <w:rPr>
                <w:rFonts w:ascii="Arial Narrow" w:eastAsia="Arial Unicode MS" w:hAnsi="Arial Narrow"/>
                <w:sz w:val="16"/>
                <w:szCs w:val="16"/>
              </w:rPr>
            </w:pPr>
            <w:r w:rsidRPr="00BC205F">
              <w:rPr>
                <w:rFonts w:ascii="Arial Narrow" w:eastAsia="Arial Unicode MS" w:hAnsi="Arial Narrow" w:cs="Arial Narrow"/>
                <w:sz w:val="16"/>
                <w:szCs w:val="16"/>
              </w:rPr>
              <w:t>Miligramos por metro cúbico</w:t>
            </w:r>
            <w:r>
              <w:rPr>
                <w:rFonts w:ascii="Arial Narrow" w:eastAsia="Arial Unicode MS" w:hAnsi="Arial Narrow" w:cs="Arial Narrow"/>
                <w:sz w:val="16"/>
                <w:szCs w:val="16"/>
              </w:rPr>
              <w:t xml:space="preserve"> seco</w:t>
            </w:r>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mg/m³</w:t>
            </w:r>
          </w:p>
        </w:tc>
      </w:tr>
      <w:tr w:rsidR="00A03910" w:rsidRPr="00BC205F">
        <w:trPr>
          <w:trHeight w:val="255"/>
          <w:jc w:val="center"/>
        </w:trPr>
        <w:tc>
          <w:tcPr>
            <w:tcW w:w="1302"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sz w:val="16"/>
                <w:szCs w:val="16"/>
              </w:rPr>
            </w:pPr>
            <w:r>
              <w:rPr>
                <w:rFonts w:ascii="Arial Narrow" w:eastAsia="Arial Unicode MS" w:hAnsi="Arial Narrow" w:cs="Arial Narrow"/>
                <w:sz w:val="16"/>
                <w:szCs w:val="16"/>
              </w:rPr>
              <w:t>104</w:t>
            </w:r>
          </w:p>
        </w:tc>
        <w:tc>
          <w:tcPr>
            <w:tcW w:w="3260" w:type="dxa"/>
            <w:tcMar>
              <w:top w:w="15" w:type="dxa"/>
              <w:left w:w="15" w:type="dxa"/>
              <w:bottom w:w="0" w:type="dxa"/>
              <w:right w:w="15" w:type="dxa"/>
            </w:tcMar>
            <w:vAlign w:val="bottom"/>
          </w:tcPr>
          <w:p w:rsidR="00A03910" w:rsidRPr="00BC205F" w:rsidRDefault="00A03910" w:rsidP="00E90015">
            <w:pPr>
              <w:rPr>
                <w:rFonts w:ascii="Arial Narrow" w:eastAsia="Arial Unicode MS" w:hAnsi="Arial Narrow"/>
                <w:sz w:val="16"/>
                <w:szCs w:val="16"/>
              </w:rPr>
            </w:pPr>
            <w:r w:rsidRPr="00BC205F">
              <w:rPr>
                <w:rFonts w:ascii="Arial Narrow" w:eastAsia="Arial Unicode MS" w:hAnsi="Arial Narrow" w:cs="Arial Narrow"/>
                <w:sz w:val="16"/>
                <w:szCs w:val="16"/>
              </w:rPr>
              <w:t>Miligramos por metro cúbico</w:t>
            </w:r>
            <w:r>
              <w:rPr>
                <w:rFonts w:ascii="Arial Narrow" w:eastAsia="Arial Unicode MS" w:hAnsi="Arial Narrow" w:cs="Arial Narrow"/>
                <w:sz w:val="16"/>
                <w:szCs w:val="16"/>
              </w:rPr>
              <w:t xml:space="preserve"> húmedo</w:t>
            </w:r>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mg/m³</w:t>
            </w:r>
          </w:p>
        </w:tc>
      </w:tr>
      <w:tr w:rsidR="00A03910" w:rsidRPr="00BC205F">
        <w:trPr>
          <w:trHeight w:val="255"/>
          <w:jc w:val="center"/>
        </w:trPr>
        <w:tc>
          <w:tcPr>
            <w:tcW w:w="1302"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105</w:t>
            </w:r>
          </w:p>
        </w:tc>
        <w:tc>
          <w:tcPr>
            <w:tcW w:w="3260" w:type="dxa"/>
            <w:tcMar>
              <w:top w:w="15" w:type="dxa"/>
              <w:left w:w="15" w:type="dxa"/>
              <w:bottom w:w="0" w:type="dxa"/>
              <w:right w:w="15" w:type="dxa"/>
            </w:tcMar>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Grado centígrado</w:t>
            </w:r>
          </w:p>
        </w:tc>
        <w:tc>
          <w:tcPr>
            <w:tcW w:w="1280" w:type="dxa"/>
            <w:tcMar>
              <w:top w:w="15" w:type="dxa"/>
              <w:left w:w="15" w:type="dxa"/>
              <w:bottom w:w="0" w:type="dxa"/>
              <w:right w:w="15" w:type="dxa"/>
            </w:tcMar>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ºC</w:t>
            </w:r>
          </w:p>
        </w:tc>
      </w:tr>
      <w:tr w:rsidR="00A03910" w:rsidRPr="00BC205F">
        <w:trPr>
          <w:trHeight w:val="255"/>
          <w:jc w:val="center"/>
        </w:trPr>
        <w:tc>
          <w:tcPr>
            <w:tcW w:w="1302" w:type="dxa"/>
            <w:tcMar>
              <w:top w:w="15" w:type="dxa"/>
              <w:left w:w="15" w:type="dxa"/>
              <w:bottom w:w="0" w:type="dxa"/>
              <w:right w:w="15" w:type="dxa"/>
            </w:tcMar>
            <w:vAlign w:val="bottom"/>
          </w:tcPr>
          <w:p w:rsidR="00A03910" w:rsidRPr="00F334A5" w:rsidRDefault="00A03910" w:rsidP="00E90015">
            <w:pPr>
              <w:jc w:val="center"/>
              <w:rPr>
                <w:rFonts w:ascii="Arial Narrow" w:eastAsia="Arial Unicode MS" w:hAnsi="Arial Narrow" w:cs="Arial Narrow"/>
                <w:color w:val="000000"/>
                <w:sz w:val="16"/>
                <w:szCs w:val="16"/>
              </w:rPr>
            </w:pPr>
            <w:r w:rsidRPr="00F334A5">
              <w:rPr>
                <w:rFonts w:ascii="Arial Narrow" w:eastAsia="Arial Unicode MS" w:hAnsi="Arial Narrow" w:cs="Arial Narrow"/>
                <w:color w:val="000000"/>
                <w:sz w:val="16"/>
                <w:szCs w:val="16"/>
              </w:rPr>
              <w:t>106</w:t>
            </w:r>
          </w:p>
        </w:tc>
        <w:tc>
          <w:tcPr>
            <w:tcW w:w="3260" w:type="dxa"/>
            <w:tcMar>
              <w:top w:w="15" w:type="dxa"/>
              <w:left w:w="15" w:type="dxa"/>
              <w:bottom w:w="0" w:type="dxa"/>
              <w:right w:w="15" w:type="dxa"/>
            </w:tcMar>
            <w:vAlign w:val="bottom"/>
          </w:tcPr>
          <w:p w:rsidR="00A03910" w:rsidRPr="00F334A5" w:rsidRDefault="00A03910" w:rsidP="00E90015">
            <w:pPr>
              <w:rPr>
                <w:rFonts w:ascii="Arial Narrow" w:eastAsia="Arial Unicode MS" w:hAnsi="Arial Narrow" w:cs="Arial Narrow"/>
                <w:color w:val="000000"/>
                <w:sz w:val="16"/>
                <w:szCs w:val="16"/>
              </w:rPr>
            </w:pPr>
            <w:r w:rsidRPr="00F334A5">
              <w:rPr>
                <w:rFonts w:ascii="Arial Narrow" w:eastAsia="Arial Unicode MS" w:hAnsi="Arial Narrow" w:cs="Arial Narrow"/>
                <w:color w:val="000000"/>
                <w:sz w:val="16"/>
                <w:szCs w:val="16"/>
              </w:rPr>
              <w:t>Miligramos por metro cúbico húmedo y condiciones normales</w:t>
            </w:r>
          </w:p>
        </w:tc>
        <w:tc>
          <w:tcPr>
            <w:tcW w:w="1280" w:type="dxa"/>
            <w:tcMar>
              <w:top w:w="15" w:type="dxa"/>
              <w:left w:w="15" w:type="dxa"/>
              <w:bottom w:w="0" w:type="dxa"/>
              <w:right w:w="15" w:type="dxa"/>
            </w:tcMar>
            <w:vAlign w:val="bottom"/>
          </w:tcPr>
          <w:p w:rsidR="00A03910" w:rsidRPr="00F334A5" w:rsidRDefault="00A03910" w:rsidP="00E90015">
            <w:pPr>
              <w:jc w:val="center"/>
              <w:rPr>
                <w:rFonts w:ascii="Arial Narrow" w:eastAsia="Arial Unicode MS" w:hAnsi="Arial Narrow" w:cs="Arial Narrow"/>
                <w:color w:val="000000"/>
                <w:sz w:val="16"/>
                <w:szCs w:val="16"/>
              </w:rPr>
            </w:pPr>
            <w:r w:rsidRPr="00F334A5">
              <w:rPr>
                <w:rFonts w:ascii="Arial Narrow" w:eastAsia="Arial Unicode MS" w:hAnsi="Arial Narrow" w:cs="Arial Narrow"/>
                <w:color w:val="000000"/>
                <w:sz w:val="16"/>
                <w:szCs w:val="16"/>
              </w:rPr>
              <w:t>mg/m³N</w:t>
            </w:r>
          </w:p>
        </w:tc>
      </w:tr>
    </w:tbl>
    <w:p w:rsidR="00A03910" w:rsidRDefault="00A03910" w:rsidP="00E90015">
      <w:pPr>
        <w:rPr>
          <w:rFonts w:ascii="Arial Narrow" w:hAnsi="Arial Narrow" w:cs="Arial Narrow"/>
          <w:b/>
          <w:bCs/>
          <w:sz w:val="28"/>
          <w:szCs w:val="28"/>
        </w:rPr>
      </w:pPr>
    </w:p>
    <w:p w:rsidR="00A03910" w:rsidRPr="00E90015" w:rsidRDefault="00A03910" w:rsidP="00E90015">
      <w:pPr>
        <w:pStyle w:val="Prrafodelista"/>
        <w:numPr>
          <w:ilvl w:val="0"/>
          <w:numId w:val="16"/>
        </w:numPr>
        <w:ind w:left="284" w:hanging="284"/>
        <w:rPr>
          <w:rFonts w:ascii="Arial Narrow" w:hAnsi="Arial Narrow" w:cs="Arial Narrow"/>
          <w:b/>
          <w:bCs/>
          <w:sz w:val="28"/>
          <w:szCs w:val="28"/>
        </w:rPr>
      </w:pPr>
      <w:r w:rsidRPr="00E90015">
        <w:rPr>
          <w:rFonts w:ascii="Arial Narrow" w:hAnsi="Arial Narrow" w:cs="Arial Narrow"/>
          <w:b/>
        </w:rPr>
        <w:t>Código de transformación de los datos calibrados a las a condiciones en las que viene expresado el valor límite de emisión</w:t>
      </w:r>
    </w:p>
    <w:p w:rsidR="00A03910" w:rsidRPr="00BC205F" w:rsidRDefault="00A03910" w:rsidP="00E90015">
      <w:pPr>
        <w:ind w:left="284"/>
        <w:rPr>
          <w:rFonts w:ascii="Arial Narrow" w:hAnsi="Arial Narrow" w:cs="Arial Narrow"/>
        </w:rPr>
      </w:pPr>
    </w:p>
    <w:p w:rsidR="00A03910" w:rsidRPr="00BC205F" w:rsidRDefault="00A03910" w:rsidP="00E90015">
      <w:pPr>
        <w:ind w:left="284"/>
        <w:rPr>
          <w:rFonts w:ascii="Arial Narrow" w:hAnsi="Arial Narrow" w:cs="Arial Narrow"/>
        </w:rPr>
      </w:pPr>
      <w:r w:rsidRPr="00BC205F">
        <w:rPr>
          <w:rFonts w:ascii="Arial Narrow" w:hAnsi="Arial Narrow" w:cs="Arial Narrow"/>
        </w:rPr>
        <w:t xml:space="preserve">Se describen en esta tabla todas las transformaciones posibles </w:t>
      </w:r>
      <w:r>
        <w:rPr>
          <w:rFonts w:ascii="Arial Narrow" w:hAnsi="Arial Narrow" w:cs="Arial Narrow"/>
        </w:rPr>
        <w:t xml:space="preserve">del dato calibrado obtenido por el SAM para transformarlo </w:t>
      </w:r>
      <w:r w:rsidRPr="00BC205F">
        <w:rPr>
          <w:rFonts w:ascii="Arial Narrow" w:hAnsi="Arial Narrow" w:cs="Arial Narrow"/>
        </w:rPr>
        <w:t xml:space="preserve">a </w:t>
      </w:r>
      <w:r>
        <w:rPr>
          <w:rFonts w:ascii="Arial Narrow" w:hAnsi="Arial Narrow" w:cs="Arial Narrow"/>
        </w:rPr>
        <w:t xml:space="preserve">las </w:t>
      </w:r>
      <w:r w:rsidRPr="00BC205F">
        <w:rPr>
          <w:rFonts w:ascii="Arial Narrow" w:hAnsi="Arial Narrow" w:cs="Arial Narrow"/>
        </w:rPr>
        <w:t xml:space="preserve">condiciones </w:t>
      </w:r>
      <w:r>
        <w:rPr>
          <w:rFonts w:ascii="Arial Narrow" w:hAnsi="Arial Narrow" w:cs="Arial Narrow"/>
        </w:rPr>
        <w:t>a las que viene referido el VLE.</w:t>
      </w:r>
    </w:p>
    <w:p w:rsidR="00A03910" w:rsidRPr="00E90015" w:rsidRDefault="00A03910" w:rsidP="00E90015">
      <w:pPr>
        <w:ind w:left="284"/>
        <w:rPr>
          <w:rFonts w:ascii="Arial Narrow" w:hAnsi="Arial Narrow" w:cs="Arial Narrow"/>
          <w:bCs/>
          <w:szCs w:val="28"/>
        </w:rPr>
      </w:pPr>
    </w:p>
    <w:tbl>
      <w:tblPr>
        <w:tblW w:w="7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7"/>
        <w:gridCol w:w="4881"/>
      </w:tblGrid>
      <w:tr w:rsidR="00A03910" w:rsidRPr="00BC205F">
        <w:trPr>
          <w:trHeight w:val="255"/>
          <w:jc w:val="center"/>
        </w:trPr>
        <w:tc>
          <w:tcPr>
            <w:tcW w:w="2577" w:type="dxa"/>
            <w:shd w:val="clear" w:color="auto" w:fill="D9D9D9"/>
            <w:noWrap/>
            <w:vAlign w:val="bottom"/>
          </w:tcPr>
          <w:p w:rsidR="00A03910" w:rsidRPr="00BC205F" w:rsidRDefault="00A03910" w:rsidP="00E90015">
            <w:pPr>
              <w:jc w:val="center"/>
              <w:rPr>
                <w:rFonts w:ascii="Arial Narrow" w:eastAsia="Arial Unicode MS" w:hAnsi="Arial Narrow"/>
                <w:sz w:val="16"/>
                <w:szCs w:val="16"/>
              </w:rPr>
            </w:pPr>
            <w:r w:rsidRPr="00BC205F">
              <w:rPr>
                <w:rFonts w:ascii="Arial Narrow" w:eastAsia="Arial Unicode MS" w:hAnsi="Arial Narrow" w:cs="Arial Narrow"/>
                <w:sz w:val="16"/>
                <w:szCs w:val="16"/>
              </w:rPr>
              <w:t>COD</w:t>
            </w:r>
            <w:r>
              <w:rPr>
                <w:rFonts w:ascii="Arial Narrow" w:eastAsia="Arial Unicode MS" w:hAnsi="Arial Narrow" w:cs="Arial Narrow"/>
                <w:sz w:val="16"/>
                <w:szCs w:val="16"/>
              </w:rPr>
              <w:t>IGO T</w:t>
            </w:r>
            <w:r w:rsidRPr="00BC205F">
              <w:rPr>
                <w:rFonts w:ascii="Arial Narrow" w:eastAsia="Arial Unicode MS" w:hAnsi="Arial Narrow" w:cs="Arial Narrow"/>
                <w:sz w:val="16"/>
                <w:szCs w:val="16"/>
              </w:rPr>
              <w:t>RANS</w:t>
            </w:r>
            <w:r>
              <w:rPr>
                <w:rFonts w:ascii="Arial Narrow" w:eastAsia="Arial Unicode MS" w:hAnsi="Arial Narrow" w:cs="Arial Narrow"/>
                <w:sz w:val="16"/>
                <w:szCs w:val="16"/>
              </w:rPr>
              <w:t>FORMACIÓN DATOS CALIBRADOS</w:t>
            </w:r>
          </w:p>
        </w:tc>
        <w:tc>
          <w:tcPr>
            <w:tcW w:w="4881" w:type="dxa"/>
            <w:shd w:val="clear" w:color="auto" w:fill="D9D9D9"/>
            <w:noWrap/>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DESCRIPCION</w:t>
            </w:r>
          </w:p>
        </w:tc>
      </w:tr>
      <w:tr w:rsidR="00A03910" w:rsidRPr="00BC205F">
        <w:trPr>
          <w:trHeight w:val="255"/>
          <w:jc w:val="center"/>
        </w:trPr>
        <w:tc>
          <w:tcPr>
            <w:tcW w:w="2577" w:type="dxa"/>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00</w:t>
            </w:r>
          </w:p>
        </w:tc>
        <w:tc>
          <w:tcPr>
            <w:tcW w:w="4881" w:type="dxa"/>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No procede corrección a CN</w:t>
            </w:r>
          </w:p>
        </w:tc>
      </w:tr>
      <w:tr w:rsidR="00A03910" w:rsidRPr="00BC205F">
        <w:trPr>
          <w:trHeight w:val="255"/>
          <w:jc w:val="center"/>
        </w:trPr>
        <w:tc>
          <w:tcPr>
            <w:tcW w:w="2577" w:type="dxa"/>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01</w:t>
            </w:r>
          </w:p>
        </w:tc>
        <w:tc>
          <w:tcPr>
            <w:tcW w:w="4881" w:type="dxa"/>
            <w:vAlign w:val="bottom"/>
          </w:tcPr>
          <w:p w:rsidR="00A03910" w:rsidRPr="00BC205F" w:rsidRDefault="00A03910" w:rsidP="00E90015">
            <w:pPr>
              <w:rPr>
                <w:rFonts w:ascii="Arial Narrow" w:eastAsia="Arial Unicode MS" w:hAnsi="Arial Narrow"/>
                <w:sz w:val="16"/>
                <w:szCs w:val="16"/>
              </w:rPr>
            </w:pPr>
            <w:r w:rsidRPr="00BC205F">
              <w:rPr>
                <w:rFonts w:ascii="Arial Narrow" w:eastAsia="Arial Unicode MS" w:hAnsi="Arial Narrow" w:cs="Arial Narrow"/>
                <w:sz w:val="16"/>
                <w:szCs w:val="16"/>
              </w:rPr>
              <w:t>Dato corrección a % de O</w:t>
            </w:r>
            <w:r w:rsidRPr="00BC205F">
              <w:rPr>
                <w:rFonts w:ascii="Arial Narrow" w:eastAsia="Arial Unicode MS" w:hAnsi="Arial Narrow" w:cs="Arial Narrow"/>
                <w:sz w:val="16"/>
                <w:szCs w:val="16"/>
                <w:vertAlign w:val="subscript"/>
              </w:rPr>
              <w:t>2</w:t>
            </w:r>
          </w:p>
        </w:tc>
      </w:tr>
      <w:tr w:rsidR="00A03910" w:rsidRPr="00BC205F">
        <w:trPr>
          <w:trHeight w:val="255"/>
          <w:jc w:val="center"/>
        </w:trPr>
        <w:tc>
          <w:tcPr>
            <w:tcW w:w="2577" w:type="dxa"/>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02</w:t>
            </w:r>
          </w:p>
        </w:tc>
        <w:tc>
          <w:tcPr>
            <w:tcW w:w="4881" w:type="dxa"/>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Dato corregido en humedad</w:t>
            </w:r>
          </w:p>
        </w:tc>
      </w:tr>
      <w:tr w:rsidR="00A03910" w:rsidRPr="00BC205F">
        <w:trPr>
          <w:trHeight w:val="255"/>
          <w:jc w:val="center"/>
        </w:trPr>
        <w:tc>
          <w:tcPr>
            <w:tcW w:w="2577" w:type="dxa"/>
            <w:vAlign w:val="bottom"/>
          </w:tcPr>
          <w:p w:rsidR="00A03910" w:rsidRPr="000B4D49" w:rsidRDefault="00A03910" w:rsidP="00E90015">
            <w:pPr>
              <w:jc w:val="center"/>
              <w:rPr>
                <w:rFonts w:ascii="Arial Narrow" w:eastAsia="Arial Unicode MS" w:hAnsi="Arial Narrow" w:cs="Arial Narrow"/>
                <w:sz w:val="16"/>
                <w:szCs w:val="16"/>
              </w:rPr>
            </w:pPr>
            <w:r w:rsidRPr="000B4D49">
              <w:rPr>
                <w:rFonts w:ascii="Arial Narrow" w:eastAsia="Arial Unicode MS" w:hAnsi="Arial Narrow" w:cs="Arial Narrow"/>
                <w:sz w:val="16"/>
                <w:szCs w:val="16"/>
              </w:rPr>
              <w:t>03</w:t>
            </w:r>
          </w:p>
        </w:tc>
        <w:tc>
          <w:tcPr>
            <w:tcW w:w="4881" w:type="dxa"/>
            <w:vAlign w:val="bottom"/>
          </w:tcPr>
          <w:p w:rsidR="00A03910" w:rsidRPr="000B4D49" w:rsidRDefault="00A03910" w:rsidP="00E90015">
            <w:pPr>
              <w:rPr>
                <w:rFonts w:ascii="Arial Narrow" w:eastAsia="Arial Unicode MS" w:hAnsi="Arial Narrow" w:cs="Arial Narrow"/>
                <w:sz w:val="16"/>
                <w:szCs w:val="16"/>
              </w:rPr>
            </w:pPr>
            <w:r w:rsidRPr="000B4D49">
              <w:rPr>
                <w:rFonts w:ascii="Arial Narrow" w:eastAsia="Arial Unicode MS" w:hAnsi="Arial Narrow" w:cs="Arial Narrow"/>
                <w:sz w:val="16"/>
                <w:szCs w:val="16"/>
              </w:rPr>
              <w:t>Dato corregido en temperatura y presión</w:t>
            </w:r>
          </w:p>
        </w:tc>
      </w:tr>
      <w:tr w:rsidR="00A03910" w:rsidRPr="00BC205F">
        <w:trPr>
          <w:trHeight w:val="255"/>
          <w:jc w:val="center"/>
        </w:trPr>
        <w:tc>
          <w:tcPr>
            <w:tcW w:w="2577" w:type="dxa"/>
            <w:vAlign w:val="bottom"/>
          </w:tcPr>
          <w:p w:rsidR="00A03910" w:rsidRPr="000B4D49" w:rsidRDefault="00A03910" w:rsidP="00E90015">
            <w:pPr>
              <w:jc w:val="center"/>
              <w:rPr>
                <w:rFonts w:ascii="Arial Narrow" w:eastAsia="Arial Unicode MS" w:hAnsi="Arial Narrow" w:cs="Arial Narrow"/>
                <w:sz w:val="16"/>
                <w:szCs w:val="16"/>
              </w:rPr>
            </w:pPr>
            <w:r w:rsidRPr="000B4D49">
              <w:rPr>
                <w:rFonts w:ascii="Arial Narrow" w:eastAsia="Arial Unicode MS" w:hAnsi="Arial Narrow" w:cs="Arial Narrow"/>
                <w:sz w:val="16"/>
                <w:szCs w:val="16"/>
              </w:rPr>
              <w:t>04</w:t>
            </w:r>
          </w:p>
        </w:tc>
        <w:tc>
          <w:tcPr>
            <w:tcW w:w="4881" w:type="dxa"/>
            <w:vAlign w:val="bottom"/>
          </w:tcPr>
          <w:p w:rsidR="00A03910" w:rsidRPr="000B4D49" w:rsidRDefault="00A03910" w:rsidP="00E90015">
            <w:pPr>
              <w:rPr>
                <w:rFonts w:ascii="Arial Narrow" w:eastAsia="Arial Unicode MS" w:hAnsi="Arial Narrow" w:cs="Arial Narrow"/>
                <w:sz w:val="16"/>
                <w:szCs w:val="16"/>
              </w:rPr>
            </w:pPr>
            <w:r w:rsidRPr="000B4D49">
              <w:rPr>
                <w:rFonts w:ascii="Arial Narrow" w:eastAsia="Arial Unicode MS" w:hAnsi="Arial Narrow" w:cs="Arial Narrow"/>
                <w:sz w:val="16"/>
                <w:szCs w:val="16"/>
              </w:rPr>
              <w:t>Dato corregido en humedad y oxígeno</w:t>
            </w:r>
          </w:p>
        </w:tc>
      </w:tr>
      <w:tr w:rsidR="00A03910" w:rsidRPr="00BC205F">
        <w:trPr>
          <w:trHeight w:val="255"/>
          <w:jc w:val="center"/>
        </w:trPr>
        <w:tc>
          <w:tcPr>
            <w:tcW w:w="2577" w:type="dxa"/>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14</w:t>
            </w:r>
          </w:p>
        </w:tc>
        <w:tc>
          <w:tcPr>
            <w:tcW w:w="4881" w:type="dxa"/>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Dato corregido a % de O</w:t>
            </w:r>
            <w:r w:rsidRPr="00BC205F">
              <w:rPr>
                <w:rFonts w:ascii="Arial Narrow" w:eastAsia="Arial Unicode MS" w:hAnsi="Arial Narrow" w:cs="Arial Narrow"/>
                <w:sz w:val="16"/>
                <w:szCs w:val="16"/>
                <w:vertAlign w:val="subscript"/>
              </w:rPr>
              <w:t>2</w:t>
            </w:r>
            <w:r w:rsidRPr="00BC205F">
              <w:rPr>
                <w:rFonts w:ascii="Arial Narrow" w:eastAsia="Arial Unicode MS" w:hAnsi="Arial Narrow" w:cs="Arial Narrow"/>
                <w:sz w:val="16"/>
                <w:szCs w:val="16"/>
              </w:rPr>
              <w:t>, humedad, temperatura y presión</w:t>
            </w:r>
          </w:p>
        </w:tc>
      </w:tr>
      <w:tr w:rsidR="00A03910" w:rsidRPr="00BC205F">
        <w:trPr>
          <w:trHeight w:val="255"/>
          <w:jc w:val="center"/>
        </w:trPr>
        <w:tc>
          <w:tcPr>
            <w:tcW w:w="2577" w:type="dxa"/>
            <w:vAlign w:val="bottom"/>
          </w:tcPr>
          <w:p w:rsidR="00A03910" w:rsidRPr="00BC205F" w:rsidRDefault="00A03910" w:rsidP="00E90015">
            <w:pPr>
              <w:jc w:val="center"/>
              <w:rPr>
                <w:rFonts w:ascii="Arial Narrow" w:eastAsia="Arial Unicode MS" w:hAnsi="Arial Narrow" w:cs="Arial Narrow"/>
                <w:sz w:val="16"/>
                <w:szCs w:val="16"/>
              </w:rPr>
            </w:pPr>
            <w:r w:rsidRPr="00BC205F">
              <w:rPr>
                <w:rFonts w:ascii="Arial Narrow" w:eastAsia="Arial Unicode MS" w:hAnsi="Arial Narrow" w:cs="Arial Narrow"/>
                <w:sz w:val="16"/>
                <w:szCs w:val="16"/>
              </w:rPr>
              <w:t>15</w:t>
            </w:r>
          </w:p>
        </w:tc>
        <w:tc>
          <w:tcPr>
            <w:tcW w:w="4881" w:type="dxa"/>
            <w:vAlign w:val="bottom"/>
          </w:tcPr>
          <w:p w:rsidR="00A03910" w:rsidRPr="00BC205F" w:rsidRDefault="00A03910" w:rsidP="00E90015">
            <w:pPr>
              <w:rPr>
                <w:rFonts w:ascii="Arial Narrow" w:eastAsia="Arial Unicode MS" w:hAnsi="Arial Narrow" w:cs="Arial Narrow"/>
                <w:sz w:val="16"/>
                <w:szCs w:val="16"/>
              </w:rPr>
            </w:pPr>
            <w:r w:rsidRPr="00BC205F">
              <w:rPr>
                <w:rFonts w:ascii="Arial Narrow" w:eastAsia="Arial Unicode MS" w:hAnsi="Arial Narrow" w:cs="Arial Narrow"/>
                <w:sz w:val="16"/>
                <w:szCs w:val="16"/>
              </w:rPr>
              <w:t>Dato corregido a humedad, temperatura y presión</w:t>
            </w:r>
          </w:p>
        </w:tc>
      </w:tr>
    </w:tbl>
    <w:p w:rsidR="00A03910" w:rsidRPr="00E90015" w:rsidRDefault="00A03910" w:rsidP="00E90015">
      <w:pPr>
        <w:rPr>
          <w:rFonts w:ascii="Arial Narrow" w:hAnsi="Arial Narrow" w:cs="Arial Narrow"/>
          <w:bCs/>
          <w:szCs w:val="28"/>
        </w:rPr>
      </w:pPr>
    </w:p>
    <w:p w:rsidR="00A03910" w:rsidRPr="00E90015" w:rsidRDefault="00A03910" w:rsidP="00E90015">
      <w:pPr>
        <w:numPr>
          <w:ilvl w:val="0"/>
          <w:numId w:val="3"/>
        </w:numPr>
        <w:ind w:left="284" w:hanging="284"/>
        <w:rPr>
          <w:rFonts w:ascii="Arial Narrow" w:hAnsi="Arial Narrow" w:cs="Arial Narrow"/>
          <w:b/>
        </w:rPr>
      </w:pPr>
      <w:bookmarkStart w:id="6" w:name="_GoBack"/>
      <w:bookmarkEnd w:id="6"/>
      <w:r>
        <w:rPr>
          <w:rFonts w:ascii="Arial Narrow" w:hAnsi="Arial Narrow" w:cs="Arial Narrow"/>
        </w:rPr>
        <w:br w:type="page"/>
      </w:r>
      <w:r w:rsidR="00E90015">
        <w:rPr>
          <w:rFonts w:ascii="Arial Narrow" w:hAnsi="Arial Narrow" w:cs="Arial Narrow"/>
          <w:b/>
        </w:rPr>
        <w:t xml:space="preserve">Código de </w:t>
      </w:r>
      <w:proofErr w:type="spellStart"/>
      <w:r w:rsidR="00E90015">
        <w:rPr>
          <w:rFonts w:ascii="Arial Narrow" w:hAnsi="Arial Narrow" w:cs="Arial Narrow"/>
          <w:b/>
        </w:rPr>
        <w:t>flag</w:t>
      </w:r>
      <w:proofErr w:type="spellEnd"/>
    </w:p>
    <w:p w:rsidR="00A03910" w:rsidRPr="00BC205F" w:rsidRDefault="00A03910" w:rsidP="00E90015">
      <w:pPr>
        <w:ind w:left="284"/>
        <w:rPr>
          <w:rFonts w:ascii="Arial Narrow" w:hAnsi="Arial Narrow" w:cs="Arial Narrow"/>
        </w:rPr>
      </w:pPr>
    </w:p>
    <w:p w:rsidR="00A03910" w:rsidRPr="00BC205F" w:rsidRDefault="00A03910" w:rsidP="00E90015">
      <w:pPr>
        <w:ind w:left="284"/>
        <w:rPr>
          <w:rFonts w:ascii="Arial Narrow" w:hAnsi="Arial Narrow" w:cs="Arial Narrow"/>
        </w:rPr>
      </w:pPr>
      <w:r>
        <w:rPr>
          <w:rFonts w:ascii="Arial Narrow" w:hAnsi="Arial Narrow" w:cs="Arial Narrow"/>
        </w:rPr>
        <w:t xml:space="preserve">Cada media temporal que se comunique a la administración para comprobar el cumplimiento del VLE, deberá </w:t>
      </w:r>
      <w:r w:rsidRPr="00BC205F">
        <w:rPr>
          <w:rFonts w:ascii="Arial Narrow" w:hAnsi="Arial Narrow" w:cs="Arial Narrow"/>
        </w:rPr>
        <w:t>ir acompañado de un carácter identificativo del estado del mismo</w:t>
      </w:r>
      <w:r>
        <w:rPr>
          <w:rFonts w:ascii="Arial Narrow" w:hAnsi="Arial Narrow" w:cs="Arial Narrow"/>
        </w:rPr>
        <w:t>:</w:t>
      </w:r>
    </w:p>
    <w:p w:rsidR="00A03910" w:rsidRDefault="00A03910" w:rsidP="00E90015">
      <w:pPr>
        <w:ind w:left="284"/>
        <w:rPr>
          <w:rFonts w:ascii="Arial Narrow" w:hAnsi="Arial Narrow" w:cs="Arial Narrow"/>
        </w:rPr>
      </w:pPr>
    </w:p>
    <w:tbl>
      <w:tblPr>
        <w:tblW w:w="7696" w:type="dxa"/>
        <w:jc w:val="center"/>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6"/>
        <w:gridCol w:w="5580"/>
      </w:tblGrid>
      <w:tr w:rsidR="00A03910" w:rsidRPr="00350F1B">
        <w:trPr>
          <w:trHeight w:val="255"/>
          <w:jc w:val="center"/>
        </w:trPr>
        <w:tc>
          <w:tcPr>
            <w:tcW w:w="2116" w:type="dxa"/>
            <w:tcBorders>
              <w:top w:val="single" w:sz="4" w:space="0" w:color="000000"/>
            </w:tcBorders>
            <w:shd w:val="clear" w:color="auto" w:fill="D9D9D9"/>
            <w:noWrap/>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COD_FLAG</w:t>
            </w:r>
          </w:p>
        </w:tc>
        <w:tc>
          <w:tcPr>
            <w:tcW w:w="5580" w:type="dxa"/>
            <w:tcBorders>
              <w:top w:val="single" w:sz="4" w:space="0" w:color="000000"/>
            </w:tcBorders>
            <w:shd w:val="clear" w:color="auto" w:fill="D9D9D9"/>
            <w:noWrap/>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DESCRIPCION</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C</w:t>
            </w:r>
          </w:p>
        </w:tc>
        <w:tc>
          <w:tcPr>
            <w:tcW w:w="5580" w:type="dxa"/>
            <w:vAlign w:val="bottom"/>
          </w:tcPr>
          <w:p w:rsidR="00A03910" w:rsidRPr="002E0B5A" w:rsidRDefault="00A03910" w:rsidP="00E90015">
            <w:pPr>
              <w:rPr>
                <w:rFonts w:ascii="Arial Narrow" w:eastAsia="Arial Unicode MS" w:hAnsi="Arial Narrow" w:cs="Arial Narrow"/>
                <w:sz w:val="16"/>
                <w:szCs w:val="16"/>
              </w:rPr>
            </w:pPr>
            <w:r w:rsidRPr="002E0B5A">
              <w:rPr>
                <w:rFonts w:ascii="Arial Narrow" w:eastAsia="Arial Unicode MS" w:hAnsi="Arial Narrow" w:cs="Arial Narrow"/>
                <w:sz w:val="16"/>
                <w:szCs w:val="16"/>
              </w:rPr>
              <w:t>Dato nulo por calibración de SPAN</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D</w:t>
            </w:r>
          </w:p>
        </w:tc>
        <w:tc>
          <w:tcPr>
            <w:tcW w:w="5580" w:type="dxa"/>
            <w:vAlign w:val="bottom"/>
          </w:tcPr>
          <w:p w:rsidR="00A03910" w:rsidRPr="002E0B5A" w:rsidRDefault="00A03910" w:rsidP="00E90015">
            <w:pPr>
              <w:rPr>
                <w:rFonts w:ascii="Arial Narrow" w:eastAsia="Arial Unicode MS" w:hAnsi="Arial Narrow" w:cs="Arial Narrow"/>
                <w:sz w:val="16"/>
                <w:szCs w:val="16"/>
                <w:lang w:val="it-IT"/>
              </w:rPr>
            </w:pPr>
            <w:r w:rsidRPr="002E0B5A">
              <w:rPr>
                <w:rFonts w:ascii="Arial Narrow" w:eastAsia="Arial Unicode MS" w:hAnsi="Arial Narrow" w:cs="Arial Narrow"/>
                <w:sz w:val="16"/>
                <w:szCs w:val="16"/>
                <w:lang w:val="it-IT"/>
              </w:rPr>
              <w:t>Dato nulo por fallo tecnico</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E</w:t>
            </w:r>
          </w:p>
        </w:tc>
        <w:tc>
          <w:tcPr>
            <w:tcW w:w="5580" w:type="dxa"/>
            <w:vAlign w:val="bottom"/>
          </w:tcPr>
          <w:p w:rsidR="00A03910" w:rsidRPr="002E0B5A" w:rsidRDefault="00A03910" w:rsidP="00E90015">
            <w:pPr>
              <w:rPr>
                <w:rFonts w:ascii="Arial Narrow" w:eastAsia="Arial Unicode MS" w:hAnsi="Arial Narrow" w:cs="Arial Narrow"/>
                <w:sz w:val="16"/>
                <w:szCs w:val="16"/>
                <w:lang w:val="pt-BR"/>
              </w:rPr>
            </w:pPr>
            <w:r w:rsidRPr="002E0B5A">
              <w:rPr>
                <w:rFonts w:ascii="Arial Narrow" w:eastAsia="Arial Unicode MS" w:hAnsi="Arial Narrow" w:cs="Arial Narrow"/>
                <w:sz w:val="16"/>
                <w:szCs w:val="16"/>
                <w:lang w:val="pt-BR"/>
              </w:rPr>
              <w:t>Dato procedente de cálculos externos</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M</w:t>
            </w:r>
          </w:p>
        </w:tc>
        <w:tc>
          <w:tcPr>
            <w:tcW w:w="5580" w:type="dxa"/>
            <w:vAlign w:val="bottom"/>
          </w:tcPr>
          <w:p w:rsidR="00A03910" w:rsidRPr="002E0B5A" w:rsidRDefault="00A03910" w:rsidP="00E90015">
            <w:pPr>
              <w:rPr>
                <w:rFonts w:ascii="Arial Narrow" w:eastAsia="Arial Unicode MS" w:hAnsi="Arial Narrow" w:cs="Arial Narrow"/>
                <w:sz w:val="16"/>
                <w:szCs w:val="16"/>
              </w:rPr>
            </w:pPr>
            <w:r w:rsidRPr="002E0B5A">
              <w:rPr>
                <w:rFonts w:ascii="Arial Narrow" w:eastAsia="Arial Unicode MS" w:hAnsi="Arial Narrow" w:cs="Arial Narrow"/>
                <w:sz w:val="16"/>
                <w:szCs w:val="16"/>
              </w:rPr>
              <w:t>Dato nulo por mantenimiento</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N</w:t>
            </w:r>
          </w:p>
        </w:tc>
        <w:tc>
          <w:tcPr>
            <w:tcW w:w="5580" w:type="dxa"/>
            <w:vAlign w:val="bottom"/>
          </w:tcPr>
          <w:p w:rsidR="00A03910" w:rsidRPr="002E0B5A" w:rsidRDefault="00A03910" w:rsidP="00E90015">
            <w:pPr>
              <w:rPr>
                <w:rFonts w:ascii="Arial Narrow" w:eastAsia="Arial Unicode MS" w:hAnsi="Arial Narrow" w:cs="Arial Narrow"/>
                <w:sz w:val="16"/>
                <w:szCs w:val="16"/>
                <w:lang w:val="pt-BR"/>
              </w:rPr>
            </w:pPr>
            <w:r w:rsidRPr="002E0B5A">
              <w:rPr>
                <w:rFonts w:ascii="Arial Narrow" w:eastAsia="Arial Unicode MS" w:hAnsi="Arial Narrow" w:cs="Arial Narrow"/>
                <w:sz w:val="16"/>
                <w:szCs w:val="16"/>
                <w:lang w:val="pt-BR"/>
              </w:rPr>
              <w:t>Dato nulo, no valido o anulado</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O</w:t>
            </w:r>
          </w:p>
        </w:tc>
        <w:tc>
          <w:tcPr>
            <w:tcW w:w="5580" w:type="dxa"/>
            <w:vAlign w:val="bottom"/>
          </w:tcPr>
          <w:p w:rsidR="00A03910" w:rsidRPr="002E0B5A" w:rsidRDefault="00A03910" w:rsidP="00E90015">
            <w:pPr>
              <w:rPr>
                <w:rFonts w:ascii="Arial Narrow" w:eastAsia="Arial Unicode MS" w:hAnsi="Arial Narrow" w:cs="Arial Narrow"/>
                <w:sz w:val="16"/>
                <w:szCs w:val="16"/>
              </w:rPr>
            </w:pPr>
            <w:r w:rsidRPr="002E0B5A">
              <w:rPr>
                <w:rFonts w:ascii="Arial Narrow" w:eastAsia="Arial Unicode MS" w:hAnsi="Arial Narrow" w:cs="Arial Narrow"/>
                <w:sz w:val="16"/>
                <w:szCs w:val="16"/>
              </w:rPr>
              <w:t>Dato procedente de estimación desde otro analizador</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P</w:t>
            </w:r>
          </w:p>
        </w:tc>
        <w:tc>
          <w:tcPr>
            <w:tcW w:w="5580" w:type="dxa"/>
            <w:vAlign w:val="bottom"/>
          </w:tcPr>
          <w:p w:rsidR="00A03910" w:rsidRPr="002E0B5A" w:rsidRDefault="00A03910" w:rsidP="00E90015">
            <w:pPr>
              <w:rPr>
                <w:rFonts w:ascii="Arial Narrow" w:eastAsia="Arial Unicode MS" w:hAnsi="Arial Narrow"/>
                <w:sz w:val="16"/>
                <w:szCs w:val="16"/>
              </w:rPr>
            </w:pPr>
            <w:r w:rsidRPr="001C6C5C">
              <w:rPr>
                <w:rFonts w:ascii="Arial Narrow" w:eastAsia="Arial Unicode MS" w:hAnsi="Arial Narrow" w:cs="Arial Narrow"/>
                <w:sz w:val="16"/>
                <w:szCs w:val="16"/>
              </w:rPr>
              <w:t>Instalación parada, en proceso de arranque o en proceso de parada</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R</w:t>
            </w:r>
          </w:p>
        </w:tc>
        <w:tc>
          <w:tcPr>
            <w:tcW w:w="5580" w:type="dxa"/>
            <w:vAlign w:val="bottom"/>
          </w:tcPr>
          <w:p w:rsidR="00A03910" w:rsidRPr="002E0B5A" w:rsidRDefault="00A03910" w:rsidP="00E90015">
            <w:pPr>
              <w:rPr>
                <w:rFonts w:ascii="Arial Narrow" w:eastAsia="Arial Unicode MS" w:hAnsi="Arial Narrow" w:cs="Arial Narrow"/>
                <w:sz w:val="16"/>
                <w:szCs w:val="16"/>
              </w:rPr>
            </w:pPr>
            <w:r w:rsidRPr="002E0B5A">
              <w:rPr>
                <w:rFonts w:ascii="Arial Narrow" w:eastAsia="Arial Unicode MS" w:hAnsi="Arial Narrow" w:cs="Arial Narrow"/>
                <w:sz w:val="16"/>
                <w:szCs w:val="16"/>
              </w:rPr>
              <w:t>Dato reconstruido</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T</w:t>
            </w:r>
          </w:p>
        </w:tc>
        <w:tc>
          <w:tcPr>
            <w:tcW w:w="5580" w:type="dxa"/>
            <w:vAlign w:val="bottom"/>
          </w:tcPr>
          <w:p w:rsidR="00A03910" w:rsidRPr="002E0B5A" w:rsidRDefault="00A03910" w:rsidP="00E90015">
            <w:pPr>
              <w:rPr>
                <w:rFonts w:ascii="Arial Narrow" w:eastAsia="Arial Unicode MS" w:hAnsi="Arial Narrow" w:cs="Arial Narrow"/>
                <w:sz w:val="16"/>
                <w:szCs w:val="16"/>
              </w:rPr>
            </w:pPr>
            <w:r w:rsidRPr="002E0B5A">
              <w:rPr>
                <w:rFonts w:ascii="Arial Narrow" w:eastAsia="Arial Unicode MS" w:hAnsi="Arial Narrow" w:cs="Arial Narrow"/>
                <w:sz w:val="16"/>
                <w:szCs w:val="16"/>
              </w:rPr>
              <w:t>Dato temporal pendiente de validar</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V</w:t>
            </w:r>
          </w:p>
        </w:tc>
        <w:tc>
          <w:tcPr>
            <w:tcW w:w="5580" w:type="dxa"/>
            <w:vAlign w:val="bottom"/>
          </w:tcPr>
          <w:p w:rsidR="00A03910" w:rsidRPr="002E0B5A" w:rsidRDefault="00A03910" w:rsidP="00E90015">
            <w:pPr>
              <w:rPr>
                <w:rFonts w:ascii="Arial Narrow" w:eastAsia="Arial Unicode MS" w:hAnsi="Arial Narrow" w:cs="Arial Narrow"/>
                <w:sz w:val="16"/>
                <w:szCs w:val="16"/>
              </w:rPr>
            </w:pPr>
            <w:r w:rsidRPr="002E0B5A">
              <w:rPr>
                <w:rFonts w:ascii="Arial Narrow" w:eastAsia="Arial Unicode MS" w:hAnsi="Arial Narrow" w:cs="Arial Narrow"/>
                <w:sz w:val="16"/>
                <w:szCs w:val="16"/>
              </w:rPr>
              <w:t>Dato validado</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Z</w:t>
            </w:r>
          </w:p>
        </w:tc>
        <w:tc>
          <w:tcPr>
            <w:tcW w:w="5580" w:type="dxa"/>
            <w:vAlign w:val="bottom"/>
          </w:tcPr>
          <w:p w:rsidR="00A03910" w:rsidRPr="002E0B5A" w:rsidRDefault="00A03910" w:rsidP="00E90015">
            <w:pPr>
              <w:rPr>
                <w:rFonts w:ascii="Arial Narrow" w:eastAsia="Arial Unicode MS" w:hAnsi="Arial Narrow" w:cs="Arial Narrow"/>
                <w:sz w:val="16"/>
                <w:szCs w:val="16"/>
              </w:rPr>
            </w:pPr>
            <w:r w:rsidRPr="002E0B5A">
              <w:rPr>
                <w:rFonts w:ascii="Arial Narrow" w:eastAsia="Arial Unicode MS" w:hAnsi="Arial Narrow" w:cs="Arial Narrow"/>
                <w:sz w:val="16"/>
                <w:szCs w:val="16"/>
              </w:rPr>
              <w:t>Dato nulo por calibración de CERO</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Y</w:t>
            </w:r>
          </w:p>
        </w:tc>
        <w:tc>
          <w:tcPr>
            <w:tcW w:w="5580" w:type="dxa"/>
            <w:vAlign w:val="bottom"/>
          </w:tcPr>
          <w:p w:rsidR="00A03910" w:rsidRPr="002E0B5A" w:rsidRDefault="00A03910" w:rsidP="00E90015">
            <w:pPr>
              <w:rPr>
                <w:rFonts w:ascii="Arial Narrow" w:eastAsia="Arial Unicode MS" w:hAnsi="Arial Narrow" w:cs="Arial Narrow"/>
                <w:sz w:val="16"/>
                <w:szCs w:val="16"/>
              </w:rPr>
            </w:pPr>
            <w:r w:rsidRPr="002E0B5A">
              <w:rPr>
                <w:rFonts w:ascii="Arial Narrow" w:eastAsia="Arial Unicode MS" w:hAnsi="Arial Narrow" w:cs="Arial Narrow"/>
                <w:sz w:val="16"/>
                <w:szCs w:val="16"/>
              </w:rPr>
              <w:t>Dato nulo por calibración de (CERO-SPAN)</w:t>
            </w:r>
          </w:p>
        </w:tc>
      </w:tr>
      <w:tr w:rsidR="00A03910" w:rsidRPr="00350F1B">
        <w:trPr>
          <w:trHeight w:val="255"/>
          <w:jc w:val="center"/>
        </w:trPr>
        <w:tc>
          <w:tcPr>
            <w:tcW w:w="2116" w:type="dxa"/>
            <w:vAlign w:val="bottom"/>
          </w:tcPr>
          <w:p w:rsidR="00A03910" w:rsidRPr="002E0B5A" w:rsidRDefault="00A03910" w:rsidP="00E90015">
            <w:pPr>
              <w:jc w:val="center"/>
              <w:rPr>
                <w:rFonts w:ascii="Arial Narrow" w:eastAsia="Arial Unicode MS" w:hAnsi="Arial Narrow" w:cs="Arial Narrow"/>
                <w:sz w:val="16"/>
                <w:szCs w:val="16"/>
              </w:rPr>
            </w:pPr>
            <w:r w:rsidRPr="002E0B5A">
              <w:rPr>
                <w:rFonts w:ascii="Arial Narrow" w:eastAsia="Arial Unicode MS" w:hAnsi="Arial Narrow" w:cs="Arial Narrow"/>
                <w:sz w:val="16"/>
                <w:szCs w:val="16"/>
              </w:rPr>
              <w:t>S</w:t>
            </w:r>
          </w:p>
        </w:tc>
        <w:tc>
          <w:tcPr>
            <w:tcW w:w="5580" w:type="dxa"/>
            <w:vAlign w:val="bottom"/>
          </w:tcPr>
          <w:p w:rsidR="00A03910" w:rsidRPr="002E0B5A" w:rsidRDefault="00A03910" w:rsidP="00E90015">
            <w:pPr>
              <w:rPr>
                <w:rFonts w:ascii="Arial Narrow" w:eastAsia="Arial Unicode MS" w:hAnsi="Arial Narrow"/>
                <w:sz w:val="16"/>
                <w:szCs w:val="16"/>
              </w:rPr>
            </w:pPr>
            <w:r w:rsidRPr="002E0B5A">
              <w:rPr>
                <w:rFonts w:ascii="Arial Narrow" w:eastAsia="Arial Unicode MS" w:hAnsi="Arial Narrow" w:cs="Arial Narrow"/>
                <w:sz w:val="16"/>
                <w:szCs w:val="16"/>
              </w:rPr>
              <w:t>Dato mayor al límite superior del rango de calibración</w:t>
            </w:r>
          </w:p>
        </w:tc>
      </w:tr>
    </w:tbl>
    <w:p w:rsidR="00A03910" w:rsidRDefault="00A03910" w:rsidP="00E90015">
      <w:pPr>
        <w:rPr>
          <w:rFonts w:ascii="Arial Narrow" w:hAnsi="Arial Narrow" w:cs="Arial Narrow"/>
        </w:rPr>
      </w:pPr>
    </w:p>
    <w:p w:rsidR="00A03910" w:rsidRPr="00AE754D" w:rsidRDefault="00A03910" w:rsidP="00E90015"/>
    <w:sectPr w:rsidR="00A03910" w:rsidRPr="00AE754D" w:rsidSect="009C7B28">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910" w:rsidRDefault="00A03910" w:rsidP="00AE754D">
      <w:r>
        <w:separator/>
      </w:r>
    </w:p>
  </w:endnote>
  <w:endnote w:type="continuationSeparator" w:id="0">
    <w:p w:rsidR="00A03910" w:rsidRDefault="00A03910" w:rsidP="00AE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910" w:rsidRDefault="00A03910" w:rsidP="006671A1">
    <w:pPr>
      <w:jc w:val="center"/>
    </w:pPr>
    <w:r w:rsidRPr="004A551A">
      <w:rPr>
        <w:rFonts w:ascii="Arial Narrow" w:hAnsi="Arial Narrow" w:cs="Arial Narrow"/>
        <w:sz w:val="20"/>
        <w:szCs w:val="20"/>
      </w:rPr>
      <w:t>Pág</w:t>
    </w:r>
    <w:r>
      <w:rPr>
        <w:rFonts w:ascii="Arial Narrow" w:hAnsi="Arial Narrow" w:cs="Arial Narrow"/>
        <w:sz w:val="20"/>
        <w:szCs w:val="20"/>
      </w:rPr>
      <w:t>.</w:t>
    </w:r>
    <w:r w:rsidRPr="004A551A">
      <w:rPr>
        <w:rFonts w:ascii="Arial Narrow" w:hAnsi="Arial Narrow" w:cs="Arial Narrow"/>
        <w:sz w:val="20"/>
        <w:szCs w:val="20"/>
      </w:rPr>
      <w:t xml:space="preserve"> </w:t>
    </w:r>
    <w:r w:rsidR="00EE37D9" w:rsidRPr="004A551A">
      <w:rPr>
        <w:rFonts w:ascii="Arial Narrow" w:hAnsi="Arial Narrow" w:cs="Arial Narrow"/>
        <w:sz w:val="20"/>
        <w:szCs w:val="20"/>
      </w:rPr>
      <w:fldChar w:fldCharType="begin"/>
    </w:r>
    <w:r w:rsidRPr="004A551A">
      <w:rPr>
        <w:rFonts w:ascii="Arial Narrow" w:hAnsi="Arial Narrow" w:cs="Arial Narrow"/>
        <w:sz w:val="20"/>
        <w:szCs w:val="20"/>
      </w:rPr>
      <w:instrText xml:space="preserve">PAGE  </w:instrText>
    </w:r>
    <w:r w:rsidR="00EE37D9" w:rsidRPr="004A551A">
      <w:rPr>
        <w:rFonts w:ascii="Arial Narrow" w:hAnsi="Arial Narrow" w:cs="Arial Narrow"/>
        <w:sz w:val="20"/>
        <w:szCs w:val="20"/>
      </w:rPr>
      <w:fldChar w:fldCharType="separate"/>
    </w:r>
    <w:r w:rsidR="00E90015">
      <w:rPr>
        <w:rFonts w:ascii="Arial Narrow" w:hAnsi="Arial Narrow" w:cs="Arial Narrow"/>
        <w:noProof/>
        <w:sz w:val="20"/>
        <w:szCs w:val="20"/>
      </w:rPr>
      <w:t>9</w:t>
    </w:r>
    <w:r w:rsidR="00EE37D9" w:rsidRPr="004A551A">
      <w:rPr>
        <w:rFonts w:ascii="Arial Narrow" w:hAnsi="Arial Narrow" w:cs="Arial Narrow"/>
        <w:sz w:val="20"/>
        <w:szCs w:val="20"/>
      </w:rPr>
      <w:fldChar w:fldCharType="end"/>
    </w:r>
    <w:r w:rsidRPr="004A551A">
      <w:rPr>
        <w:rFonts w:ascii="Arial Narrow" w:hAnsi="Arial Narrow" w:cs="Arial Narrow"/>
        <w:sz w:val="20"/>
        <w:szCs w:val="20"/>
      </w:rPr>
      <w:t xml:space="preserve"> de </w:t>
    </w:r>
    <w:r w:rsidR="00EE37D9" w:rsidRPr="004A551A">
      <w:rPr>
        <w:rFonts w:ascii="Arial Narrow" w:hAnsi="Arial Narrow" w:cs="Arial Narrow"/>
        <w:sz w:val="20"/>
        <w:szCs w:val="20"/>
      </w:rPr>
      <w:fldChar w:fldCharType="begin"/>
    </w:r>
    <w:r w:rsidRPr="004A551A">
      <w:rPr>
        <w:rFonts w:ascii="Arial Narrow" w:hAnsi="Arial Narrow" w:cs="Arial Narrow"/>
        <w:sz w:val="20"/>
        <w:szCs w:val="20"/>
      </w:rPr>
      <w:instrText xml:space="preserve"> NUMPAGES </w:instrText>
    </w:r>
    <w:r w:rsidR="00EE37D9" w:rsidRPr="004A551A">
      <w:rPr>
        <w:rFonts w:ascii="Arial Narrow" w:hAnsi="Arial Narrow" w:cs="Arial Narrow"/>
        <w:sz w:val="20"/>
        <w:szCs w:val="20"/>
      </w:rPr>
      <w:fldChar w:fldCharType="separate"/>
    </w:r>
    <w:r w:rsidR="00E90015">
      <w:rPr>
        <w:rFonts w:ascii="Arial Narrow" w:hAnsi="Arial Narrow" w:cs="Arial Narrow"/>
        <w:noProof/>
        <w:sz w:val="20"/>
        <w:szCs w:val="20"/>
      </w:rPr>
      <w:t>11</w:t>
    </w:r>
    <w:r w:rsidR="00EE37D9" w:rsidRPr="004A551A">
      <w:rPr>
        <w:rFonts w:ascii="Arial Narrow" w:hAnsi="Arial Narrow" w:cs="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910" w:rsidRDefault="00A03910" w:rsidP="00AE754D">
      <w:r>
        <w:separator/>
      </w:r>
    </w:p>
  </w:footnote>
  <w:footnote w:type="continuationSeparator" w:id="0">
    <w:p w:rsidR="00A03910" w:rsidRDefault="00A03910" w:rsidP="00AE7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3"/>
      <w:gridCol w:w="5816"/>
      <w:gridCol w:w="1844"/>
    </w:tblGrid>
    <w:tr w:rsidR="006671A1" w:rsidTr="009C7B28">
      <w:trPr>
        <w:trHeight w:val="1295"/>
      </w:trPr>
      <w:tc>
        <w:tcPr>
          <w:tcW w:w="1843" w:type="dxa"/>
          <w:tcBorders>
            <w:top w:val="single" w:sz="4" w:space="0" w:color="auto"/>
            <w:left w:val="single" w:sz="4" w:space="0" w:color="auto"/>
            <w:bottom w:val="single" w:sz="4" w:space="0" w:color="auto"/>
            <w:right w:val="single" w:sz="4" w:space="0" w:color="auto"/>
          </w:tcBorders>
          <w:vAlign w:val="center"/>
          <w:hideMark/>
        </w:tcPr>
        <w:p w:rsidR="006671A1" w:rsidRDefault="006671A1" w:rsidP="009C7B28">
          <w:pPr>
            <w:pStyle w:val="Textoindependiente"/>
            <w:jc w:val="center"/>
            <w:rPr>
              <w:rFonts w:ascii="Arial" w:hAnsi="Arial"/>
              <w:sz w:val="20"/>
            </w:rPr>
          </w:pPr>
          <w:r>
            <w:rPr>
              <w:rFonts w:ascii="Arial" w:hAnsi="Arial"/>
              <w:noProof/>
              <w:sz w:val="20"/>
            </w:rPr>
            <w:drawing>
              <wp:inline distT="0" distB="0" distL="0" distR="0">
                <wp:extent cx="895350" cy="828675"/>
                <wp:effectExtent l="0" t="0" r="0" b="0"/>
                <wp:docPr id="3" name="Imagen 3" descr="CM_v5_color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M_v5_color fondo 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28675"/>
                        </a:xfrm>
                        <a:prstGeom prst="rect">
                          <a:avLst/>
                        </a:prstGeom>
                        <a:noFill/>
                        <a:ln>
                          <a:noFill/>
                        </a:ln>
                      </pic:spPr>
                    </pic:pic>
                  </a:graphicData>
                </a:graphic>
              </wp:inline>
            </w:drawing>
          </w:r>
        </w:p>
      </w:tc>
      <w:tc>
        <w:tcPr>
          <w:tcW w:w="5816" w:type="dxa"/>
          <w:tcBorders>
            <w:top w:val="single" w:sz="4" w:space="0" w:color="auto"/>
            <w:left w:val="single" w:sz="4" w:space="0" w:color="auto"/>
            <w:bottom w:val="single" w:sz="4" w:space="0" w:color="auto"/>
            <w:right w:val="single" w:sz="4" w:space="0" w:color="auto"/>
          </w:tcBorders>
          <w:vAlign w:val="center"/>
          <w:hideMark/>
        </w:tcPr>
        <w:p w:rsidR="006671A1" w:rsidRPr="006671A1" w:rsidRDefault="006671A1" w:rsidP="006671A1">
          <w:pPr>
            <w:pStyle w:val="Textoindependiente"/>
            <w:jc w:val="center"/>
            <w:rPr>
              <w:rFonts w:ascii="Arial" w:hAnsi="Arial"/>
              <w:sz w:val="20"/>
            </w:rPr>
          </w:pPr>
          <w:r w:rsidRPr="006671A1">
            <w:rPr>
              <w:rFonts w:ascii="Arial" w:hAnsi="Arial"/>
              <w:sz w:val="20"/>
            </w:rPr>
            <w:t>CONSEJERÍA DE MEDIO AMBIENTE, ADMINISTRACIÓN LOCAL Y ORDENACIÓN DEL TERRITORIO</w:t>
          </w:r>
        </w:p>
      </w:tc>
      <w:tc>
        <w:tcPr>
          <w:tcW w:w="1844" w:type="dxa"/>
          <w:tcBorders>
            <w:top w:val="single" w:sz="4" w:space="0" w:color="auto"/>
            <w:left w:val="single" w:sz="4" w:space="0" w:color="auto"/>
            <w:bottom w:val="single" w:sz="4" w:space="0" w:color="auto"/>
            <w:right w:val="single" w:sz="4" w:space="0" w:color="auto"/>
          </w:tcBorders>
          <w:hideMark/>
        </w:tcPr>
        <w:p w:rsidR="006671A1" w:rsidRDefault="006671A1" w:rsidP="009C7B28">
          <w:pPr>
            <w:pStyle w:val="Textoindependiente"/>
            <w:spacing w:before="120"/>
            <w:jc w:val="center"/>
            <w:rPr>
              <w:rFonts w:ascii="Arial" w:hAnsi="Arial"/>
              <w:b/>
              <w:sz w:val="36"/>
            </w:rPr>
          </w:pPr>
          <w:r>
            <w:rPr>
              <w:noProof/>
            </w:rPr>
            <w:drawing>
              <wp:inline distT="0" distB="0" distL="0" distR="0">
                <wp:extent cx="971550" cy="685800"/>
                <wp:effectExtent l="0" t="0" r="0" b="0"/>
                <wp:docPr id="2" name="Imagen 2" descr="logo_plan_azul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plan_azul_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685800"/>
                        </a:xfrm>
                        <a:prstGeom prst="rect">
                          <a:avLst/>
                        </a:prstGeom>
                        <a:noFill/>
                        <a:ln>
                          <a:noFill/>
                        </a:ln>
                      </pic:spPr>
                    </pic:pic>
                  </a:graphicData>
                </a:graphic>
              </wp:inline>
            </w:drawing>
          </w:r>
        </w:p>
      </w:tc>
    </w:tr>
  </w:tbl>
  <w:p w:rsidR="00A03910" w:rsidRPr="006671A1" w:rsidRDefault="00A03910" w:rsidP="006671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23187"/>
    <w:multiLevelType w:val="hybridMultilevel"/>
    <w:tmpl w:val="BC440010"/>
    <w:lvl w:ilvl="0" w:tplc="E10C1128">
      <w:start w:val="1"/>
      <w:numFmt w:val="decimal"/>
      <w:lvlText w:val="%1."/>
      <w:lvlJc w:val="left"/>
      <w:pPr>
        <w:ind w:left="644" w:hanging="360"/>
      </w:pPr>
      <w:rPr>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2DF259E"/>
    <w:multiLevelType w:val="hybridMultilevel"/>
    <w:tmpl w:val="C41E2BA2"/>
    <w:lvl w:ilvl="0" w:tplc="B252909A">
      <w:start w:val="18"/>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261B1E1F"/>
    <w:multiLevelType w:val="hybridMultilevel"/>
    <w:tmpl w:val="4CDE379C"/>
    <w:lvl w:ilvl="0" w:tplc="6B504D20">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6D60F2A"/>
    <w:multiLevelType w:val="hybridMultilevel"/>
    <w:tmpl w:val="F8C8ADD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29224AEC"/>
    <w:multiLevelType w:val="hybridMultilevel"/>
    <w:tmpl w:val="C8C0F608"/>
    <w:lvl w:ilvl="0" w:tplc="3DD6A628">
      <w:start w:val="10"/>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E45409E"/>
    <w:multiLevelType w:val="hybridMultilevel"/>
    <w:tmpl w:val="F490D5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41C30BF4"/>
    <w:multiLevelType w:val="hybridMultilevel"/>
    <w:tmpl w:val="27DEE478"/>
    <w:lvl w:ilvl="0" w:tplc="8F38BBC2">
      <w:start w:val="1"/>
      <w:numFmt w:val="decimal"/>
      <w:lvlText w:val="%1."/>
      <w:lvlJc w:val="left"/>
      <w:pPr>
        <w:tabs>
          <w:tab w:val="num" w:pos="1440"/>
        </w:tabs>
        <w:ind w:left="1440" w:hanging="360"/>
      </w:pPr>
      <w:rPr>
        <w:color w:val="auto"/>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7">
    <w:nsid w:val="44053C7F"/>
    <w:multiLevelType w:val="hybridMultilevel"/>
    <w:tmpl w:val="76E21F88"/>
    <w:lvl w:ilvl="0" w:tplc="DE085388">
      <w:start w:val="18"/>
      <w:numFmt w:val="bullet"/>
      <w:lvlText w:val="-"/>
      <w:lvlJc w:val="left"/>
      <w:pPr>
        <w:ind w:left="992" w:hanging="360"/>
      </w:pPr>
      <w:rPr>
        <w:rFonts w:ascii="Arial Narrow" w:eastAsia="Times New Roman" w:hAnsi="Arial Narrow" w:cs="Arial Narrow" w:hint="default"/>
      </w:rPr>
    </w:lvl>
    <w:lvl w:ilvl="1" w:tplc="0C0A0003" w:tentative="1">
      <w:start w:val="1"/>
      <w:numFmt w:val="bullet"/>
      <w:lvlText w:val="o"/>
      <w:lvlJc w:val="left"/>
      <w:pPr>
        <w:ind w:left="1712" w:hanging="360"/>
      </w:pPr>
      <w:rPr>
        <w:rFonts w:ascii="Courier New" w:hAnsi="Courier New" w:cs="Courier New" w:hint="default"/>
      </w:rPr>
    </w:lvl>
    <w:lvl w:ilvl="2" w:tplc="0C0A0005" w:tentative="1">
      <w:start w:val="1"/>
      <w:numFmt w:val="bullet"/>
      <w:lvlText w:val=""/>
      <w:lvlJc w:val="left"/>
      <w:pPr>
        <w:ind w:left="2432" w:hanging="360"/>
      </w:pPr>
      <w:rPr>
        <w:rFonts w:ascii="Wingdings" w:hAnsi="Wingdings" w:hint="default"/>
      </w:rPr>
    </w:lvl>
    <w:lvl w:ilvl="3" w:tplc="0C0A0001" w:tentative="1">
      <w:start w:val="1"/>
      <w:numFmt w:val="bullet"/>
      <w:lvlText w:val=""/>
      <w:lvlJc w:val="left"/>
      <w:pPr>
        <w:ind w:left="3152" w:hanging="360"/>
      </w:pPr>
      <w:rPr>
        <w:rFonts w:ascii="Symbol" w:hAnsi="Symbol" w:hint="default"/>
      </w:rPr>
    </w:lvl>
    <w:lvl w:ilvl="4" w:tplc="0C0A0003" w:tentative="1">
      <w:start w:val="1"/>
      <w:numFmt w:val="bullet"/>
      <w:lvlText w:val="o"/>
      <w:lvlJc w:val="left"/>
      <w:pPr>
        <w:ind w:left="3872" w:hanging="360"/>
      </w:pPr>
      <w:rPr>
        <w:rFonts w:ascii="Courier New" w:hAnsi="Courier New" w:cs="Courier New" w:hint="default"/>
      </w:rPr>
    </w:lvl>
    <w:lvl w:ilvl="5" w:tplc="0C0A0005" w:tentative="1">
      <w:start w:val="1"/>
      <w:numFmt w:val="bullet"/>
      <w:lvlText w:val=""/>
      <w:lvlJc w:val="left"/>
      <w:pPr>
        <w:ind w:left="4592" w:hanging="360"/>
      </w:pPr>
      <w:rPr>
        <w:rFonts w:ascii="Wingdings" w:hAnsi="Wingdings" w:hint="default"/>
      </w:rPr>
    </w:lvl>
    <w:lvl w:ilvl="6" w:tplc="0C0A0001" w:tentative="1">
      <w:start w:val="1"/>
      <w:numFmt w:val="bullet"/>
      <w:lvlText w:val=""/>
      <w:lvlJc w:val="left"/>
      <w:pPr>
        <w:ind w:left="5312" w:hanging="360"/>
      </w:pPr>
      <w:rPr>
        <w:rFonts w:ascii="Symbol" w:hAnsi="Symbol" w:hint="default"/>
      </w:rPr>
    </w:lvl>
    <w:lvl w:ilvl="7" w:tplc="0C0A0003" w:tentative="1">
      <w:start w:val="1"/>
      <w:numFmt w:val="bullet"/>
      <w:lvlText w:val="o"/>
      <w:lvlJc w:val="left"/>
      <w:pPr>
        <w:ind w:left="6032" w:hanging="360"/>
      </w:pPr>
      <w:rPr>
        <w:rFonts w:ascii="Courier New" w:hAnsi="Courier New" w:cs="Courier New" w:hint="default"/>
      </w:rPr>
    </w:lvl>
    <w:lvl w:ilvl="8" w:tplc="0C0A0005" w:tentative="1">
      <w:start w:val="1"/>
      <w:numFmt w:val="bullet"/>
      <w:lvlText w:val=""/>
      <w:lvlJc w:val="left"/>
      <w:pPr>
        <w:ind w:left="6752" w:hanging="360"/>
      </w:pPr>
      <w:rPr>
        <w:rFonts w:ascii="Wingdings" w:hAnsi="Wingdings" w:hint="default"/>
      </w:rPr>
    </w:lvl>
  </w:abstractNum>
  <w:abstractNum w:abstractNumId="8">
    <w:nsid w:val="4C0D5200"/>
    <w:multiLevelType w:val="hybridMultilevel"/>
    <w:tmpl w:val="F6A8179C"/>
    <w:lvl w:ilvl="0" w:tplc="432AF462">
      <w:start w:val="10"/>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5766486"/>
    <w:multiLevelType w:val="hybridMultilevel"/>
    <w:tmpl w:val="F85A4414"/>
    <w:lvl w:ilvl="0" w:tplc="B252909A">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8504296"/>
    <w:multiLevelType w:val="hybridMultilevel"/>
    <w:tmpl w:val="08088260"/>
    <w:lvl w:ilvl="0" w:tplc="CE32099C">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9BA0F85"/>
    <w:multiLevelType w:val="hybridMultilevel"/>
    <w:tmpl w:val="2DF0965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nsid w:val="5F0B6732"/>
    <w:multiLevelType w:val="hybridMultilevel"/>
    <w:tmpl w:val="5A328F94"/>
    <w:lvl w:ilvl="0" w:tplc="A600BF2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F965304"/>
    <w:multiLevelType w:val="hybridMultilevel"/>
    <w:tmpl w:val="123834C8"/>
    <w:lvl w:ilvl="0" w:tplc="0C0A000F">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nsid w:val="66E933B9"/>
    <w:multiLevelType w:val="hybridMultilevel"/>
    <w:tmpl w:val="1C22973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nsid w:val="7E391413"/>
    <w:multiLevelType w:val="hybridMultilevel"/>
    <w:tmpl w:val="A7FCEFC4"/>
    <w:lvl w:ilvl="0" w:tplc="0C0A0001">
      <w:start w:val="1"/>
      <w:numFmt w:val="bullet"/>
      <w:lvlText w:val=""/>
      <w:lvlJc w:val="left"/>
      <w:pPr>
        <w:ind w:left="992" w:hanging="360"/>
      </w:pPr>
      <w:rPr>
        <w:rFonts w:ascii="Symbol" w:hAnsi="Symbol" w:hint="default"/>
      </w:rPr>
    </w:lvl>
    <w:lvl w:ilvl="1" w:tplc="0C0A0003" w:tentative="1">
      <w:start w:val="1"/>
      <w:numFmt w:val="bullet"/>
      <w:lvlText w:val="o"/>
      <w:lvlJc w:val="left"/>
      <w:pPr>
        <w:ind w:left="1712" w:hanging="360"/>
      </w:pPr>
      <w:rPr>
        <w:rFonts w:ascii="Courier New" w:hAnsi="Courier New" w:cs="Courier New" w:hint="default"/>
      </w:rPr>
    </w:lvl>
    <w:lvl w:ilvl="2" w:tplc="0C0A0005" w:tentative="1">
      <w:start w:val="1"/>
      <w:numFmt w:val="bullet"/>
      <w:lvlText w:val=""/>
      <w:lvlJc w:val="left"/>
      <w:pPr>
        <w:ind w:left="2432" w:hanging="360"/>
      </w:pPr>
      <w:rPr>
        <w:rFonts w:ascii="Wingdings" w:hAnsi="Wingdings" w:hint="default"/>
      </w:rPr>
    </w:lvl>
    <w:lvl w:ilvl="3" w:tplc="0C0A0001" w:tentative="1">
      <w:start w:val="1"/>
      <w:numFmt w:val="bullet"/>
      <w:lvlText w:val=""/>
      <w:lvlJc w:val="left"/>
      <w:pPr>
        <w:ind w:left="3152" w:hanging="360"/>
      </w:pPr>
      <w:rPr>
        <w:rFonts w:ascii="Symbol" w:hAnsi="Symbol" w:hint="default"/>
      </w:rPr>
    </w:lvl>
    <w:lvl w:ilvl="4" w:tplc="0C0A0003" w:tentative="1">
      <w:start w:val="1"/>
      <w:numFmt w:val="bullet"/>
      <w:lvlText w:val="o"/>
      <w:lvlJc w:val="left"/>
      <w:pPr>
        <w:ind w:left="3872" w:hanging="360"/>
      </w:pPr>
      <w:rPr>
        <w:rFonts w:ascii="Courier New" w:hAnsi="Courier New" w:cs="Courier New" w:hint="default"/>
      </w:rPr>
    </w:lvl>
    <w:lvl w:ilvl="5" w:tplc="0C0A0005" w:tentative="1">
      <w:start w:val="1"/>
      <w:numFmt w:val="bullet"/>
      <w:lvlText w:val=""/>
      <w:lvlJc w:val="left"/>
      <w:pPr>
        <w:ind w:left="4592" w:hanging="360"/>
      </w:pPr>
      <w:rPr>
        <w:rFonts w:ascii="Wingdings" w:hAnsi="Wingdings" w:hint="default"/>
      </w:rPr>
    </w:lvl>
    <w:lvl w:ilvl="6" w:tplc="0C0A0001" w:tentative="1">
      <w:start w:val="1"/>
      <w:numFmt w:val="bullet"/>
      <w:lvlText w:val=""/>
      <w:lvlJc w:val="left"/>
      <w:pPr>
        <w:ind w:left="5312" w:hanging="360"/>
      </w:pPr>
      <w:rPr>
        <w:rFonts w:ascii="Symbol" w:hAnsi="Symbol" w:hint="default"/>
      </w:rPr>
    </w:lvl>
    <w:lvl w:ilvl="7" w:tplc="0C0A0003" w:tentative="1">
      <w:start w:val="1"/>
      <w:numFmt w:val="bullet"/>
      <w:lvlText w:val="o"/>
      <w:lvlJc w:val="left"/>
      <w:pPr>
        <w:ind w:left="6032" w:hanging="360"/>
      </w:pPr>
      <w:rPr>
        <w:rFonts w:ascii="Courier New" w:hAnsi="Courier New" w:cs="Courier New" w:hint="default"/>
      </w:rPr>
    </w:lvl>
    <w:lvl w:ilvl="8" w:tplc="0C0A0005" w:tentative="1">
      <w:start w:val="1"/>
      <w:numFmt w:val="bullet"/>
      <w:lvlText w:val=""/>
      <w:lvlJc w:val="left"/>
      <w:pPr>
        <w:ind w:left="6752" w:hanging="360"/>
      </w:pPr>
      <w:rPr>
        <w:rFonts w:ascii="Wingdings" w:hAnsi="Wingdings" w:hint="default"/>
      </w:rPr>
    </w:lvl>
  </w:abstractNum>
  <w:num w:numId="1">
    <w:abstractNumId w:val="6"/>
  </w:num>
  <w:num w:numId="2">
    <w:abstractNumId w:val="5"/>
  </w:num>
  <w:num w:numId="3">
    <w:abstractNumId w:val="14"/>
  </w:num>
  <w:num w:numId="4">
    <w:abstractNumId w:val="0"/>
  </w:num>
  <w:num w:numId="5">
    <w:abstractNumId w:val="10"/>
  </w:num>
  <w:num w:numId="6">
    <w:abstractNumId w:val="8"/>
  </w:num>
  <w:num w:numId="7">
    <w:abstractNumId w:val="2"/>
  </w:num>
  <w:num w:numId="8">
    <w:abstractNumId w:val="12"/>
  </w:num>
  <w:num w:numId="9">
    <w:abstractNumId w:val="4"/>
  </w:num>
  <w:num w:numId="10">
    <w:abstractNumId w:val="9"/>
  </w:num>
  <w:num w:numId="11">
    <w:abstractNumId w:val="7"/>
  </w:num>
  <w:num w:numId="12">
    <w:abstractNumId w:val="1"/>
  </w:num>
  <w:num w:numId="13">
    <w:abstractNumId w:val="13"/>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E754D"/>
    <w:rsid w:val="00045857"/>
    <w:rsid w:val="00056DB2"/>
    <w:rsid w:val="00061A94"/>
    <w:rsid w:val="00095A33"/>
    <w:rsid w:val="000A7D15"/>
    <w:rsid w:val="000B4D49"/>
    <w:rsid w:val="0012620A"/>
    <w:rsid w:val="001609AC"/>
    <w:rsid w:val="001A6CBE"/>
    <w:rsid w:val="001C6C5C"/>
    <w:rsid w:val="001D004F"/>
    <w:rsid w:val="00207AFC"/>
    <w:rsid w:val="00215994"/>
    <w:rsid w:val="0023434A"/>
    <w:rsid w:val="002926ED"/>
    <w:rsid w:val="002E0B5A"/>
    <w:rsid w:val="002F5316"/>
    <w:rsid w:val="0032614E"/>
    <w:rsid w:val="00350F1B"/>
    <w:rsid w:val="003878F5"/>
    <w:rsid w:val="003E5873"/>
    <w:rsid w:val="004A551A"/>
    <w:rsid w:val="004D1BE6"/>
    <w:rsid w:val="00587935"/>
    <w:rsid w:val="005D5CDA"/>
    <w:rsid w:val="00600445"/>
    <w:rsid w:val="006213A3"/>
    <w:rsid w:val="006671A1"/>
    <w:rsid w:val="006821A5"/>
    <w:rsid w:val="00693C1A"/>
    <w:rsid w:val="006A1C03"/>
    <w:rsid w:val="006A2ACA"/>
    <w:rsid w:val="006F2347"/>
    <w:rsid w:val="006F7BAC"/>
    <w:rsid w:val="00742619"/>
    <w:rsid w:val="00747A45"/>
    <w:rsid w:val="00777D9F"/>
    <w:rsid w:val="007E207D"/>
    <w:rsid w:val="00823033"/>
    <w:rsid w:val="009222EA"/>
    <w:rsid w:val="009600EC"/>
    <w:rsid w:val="0098017F"/>
    <w:rsid w:val="009837C6"/>
    <w:rsid w:val="009C7B28"/>
    <w:rsid w:val="009E6584"/>
    <w:rsid w:val="00A03910"/>
    <w:rsid w:val="00A81F6D"/>
    <w:rsid w:val="00AE754D"/>
    <w:rsid w:val="00B06646"/>
    <w:rsid w:val="00B52C58"/>
    <w:rsid w:val="00B72E51"/>
    <w:rsid w:val="00BC205F"/>
    <w:rsid w:val="00BC6767"/>
    <w:rsid w:val="00BD25DA"/>
    <w:rsid w:val="00BF52D1"/>
    <w:rsid w:val="00C252E3"/>
    <w:rsid w:val="00C26656"/>
    <w:rsid w:val="00C44631"/>
    <w:rsid w:val="00C66B60"/>
    <w:rsid w:val="00D60AC6"/>
    <w:rsid w:val="00D96765"/>
    <w:rsid w:val="00DA533F"/>
    <w:rsid w:val="00E01EEA"/>
    <w:rsid w:val="00E16E71"/>
    <w:rsid w:val="00E2645C"/>
    <w:rsid w:val="00E339E3"/>
    <w:rsid w:val="00E43C2C"/>
    <w:rsid w:val="00E521E8"/>
    <w:rsid w:val="00E90015"/>
    <w:rsid w:val="00EB0BF6"/>
    <w:rsid w:val="00ED1A3B"/>
    <w:rsid w:val="00ED28D1"/>
    <w:rsid w:val="00EE37D9"/>
    <w:rsid w:val="00F02D05"/>
    <w:rsid w:val="00F334A5"/>
    <w:rsid w:val="00F337A3"/>
    <w:rsid w:val="00F91A47"/>
    <w:rsid w:val="00F9609C"/>
    <w:rsid w:val="00FE2422"/>
    <w:rsid w:val="00FF49C3"/>
    <w:rsid w:val="00FF62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A72EF9B-19C8-472C-B3A9-47D69D8F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4D"/>
    <w:rPr>
      <w:rFonts w:ascii="Times New Roman" w:eastAsia="Times New Roman" w:hAnsi="Times New Roman"/>
      <w:sz w:val="24"/>
      <w:szCs w:val="24"/>
    </w:rPr>
  </w:style>
  <w:style w:type="paragraph" w:styleId="Ttulo2">
    <w:name w:val="heading 2"/>
    <w:basedOn w:val="Normal"/>
    <w:next w:val="Normal"/>
    <w:link w:val="Ttulo2Car"/>
    <w:uiPriority w:val="99"/>
    <w:qFormat/>
    <w:rsid w:val="00AE754D"/>
    <w:pPr>
      <w:keepNext/>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AE754D"/>
    <w:rPr>
      <w:rFonts w:ascii="Times New Roman" w:hAnsi="Times New Roman" w:cs="Times New Roman"/>
      <w:b/>
      <w:bCs/>
      <w:sz w:val="24"/>
      <w:szCs w:val="24"/>
      <w:lang w:eastAsia="es-ES"/>
    </w:rPr>
  </w:style>
  <w:style w:type="paragraph" w:styleId="Encabezado">
    <w:name w:val="header"/>
    <w:basedOn w:val="Normal"/>
    <w:link w:val="EncabezadoCar"/>
    <w:uiPriority w:val="99"/>
    <w:rsid w:val="00AE754D"/>
    <w:pPr>
      <w:tabs>
        <w:tab w:val="center" w:pos="4252"/>
        <w:tab w:val="right" w:pos="8504"/>
      </w:tabs>
    </w:pPr>
  </w:style>
  <w:style w:type="character" w:customStyle="1" w:styleId="EncabezadoCar">
    <w:name w:val="Encabezado Car"/>
    <w:basedOn w:val="Fuentedeprrafopredeter"/>
    <w:link w:val="Encabezado"/>
    <w:uiPriority w:val="99"/>
    <w:rsid w:val="00AE754D"/>
    <w:rPr>
      <w:rFonts w:ascii="Times New Roman" w:hAnsi="Times New Roman" w:cs="Times New Roman"/>
      <w:sz w:val="24"/>
      <w:szCs w:val="24"/>
      <w:lang w:eastAsia="es-ES"/>
    </w:rPr>
  </w:style>
  <w:style w:type="paragraph" w:styleId="Sangradetextonormal">
    <w:name w:val="Body Text Indent"/>
    <w:basedOn w:val="Normal"/>
    <w:link w:val="SangradetextonormalCar"/>
    <w:uiPriority w:val="99"/>
    <w:semiHidden/>
    <w:rsid w:val="00AE754D"/>
    <w:pPr>
      <w:ind w:firstLine="708"/>
    </w:pPr>
  </w:style>
  <w:style w:type="character" w:customStyle="1" w:styleId="SangradetextonormalCar">
    <w:name w:val="Sangría de texto normal Car"/>
    <w:basedOn w:val="Fuentedeprrafopredeter"/>
    <w:link w:val="Sangradetextonormal"/>
    <w:uiPriority w:val="99"/>
    <w:semiHidden/>
    <w:rsid w:val="00AE754D"/>
    <w:rPr>
      <w:rFonts w:ascii="Times New Roman" w:hAnsi="Times New Roman" w:cs="Times New Roman"/>
      <w:sz w:val="24"/>
      <w:szCs w:val="24"/>
      <w:lang w:eastAsia="es-ES"/>
    </w:rPr>
  </w:style>
  <w:style w:type="paragraph" w:styleId="Piedepgina">
    <w:name w:val="footer"/>
    <w:basedOn w:val="Normal"/>
    <w:link w:val="PiedepginaCar"/>
    <w:uiPriority w:val="99"/>
    <w:semiHidden/>
    <w:rsid w:val="00AE754D"/>
    <w:pPr>
      <w:tabs>
        <w:tab w:val="center" w:pos="4252"/>
        <w:tab w:val="right" w:pos="8504"/>
      </w:tabs>
    </w:pPr>
  </w:style>
  <w:style w:type="character" w:customStyle="1" w:styleId="PiedepginaCar">
    <w:name w:val="Pie de página Car"/>
    <w:basedOn w:val="Fuentedeprrafopredeter"/>
    <w:link w:val="Piedepgina"/>
    <w:uiPriority w:val="99"/>
    <w:semiHidden/>
    <w:rsid w:val="00AE754D"/>
    <w:rPr>
      <w:rFonts w:ascii="Times New Roman" w:hAnsi="Times New Roman" w:cs="Times New Roman"/>
      <w:sz w:val="24"/>
      <w:szCs w:val="24"/>
      <w:lang w:eastAsia="es-ES"/>
    </w:rPr>
  </w:style>
  <w:style w:type="paragraph" w:styleId="Textoindependiente">
    <w:name w:val="Body Text"/>
    <w:basedOn w:val="Normal"/>
    <w:link w:val="TextoindependienteCar"/>
    <w:uiPriority w:val="99"/>
    <w:semiHidden/>
    <w:rsid w:val="00AE754D"/>
    <w:pPr>
      <w:spacing w:after="120"/>
    </w:pPr>
  </w:style>
  <w:style w:type="character" w:customStyle="1" w:styleId="TextoindependienteCar">
    <w:name w:val="Texto independiente Car"/>
    <w:basedOn w:val="Fuentedeprrafopredeter"/>
    <w:link w:val="Textoindependiente"/>
    <w:uiPriority w:val="99"/>
    <w:semiHidden/>
    <w:rsid w:val="00AE754D"/>
    <w:rPr>
      <w:rFonts w:ascii="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87935"/>
    <w:rPr>
      <w:rFonts w:ascii="Tahoma" w:hAnsi="Tahoma" w:cs="Tahoma"/>
      <w:sz w:val="16"/>
      <w:szCs w:val="16"/>
    </w:rPr>
  </w:style>
  <w:style w:type="character" w:customStyle="1" w:styleId="TextodegloboCar">
    <w:name w:val="Texto de globo Car"/>
    <w:basedOn w:val="Fuentedeprrafopredeter"/>
    <w:link w:val="Textodeglobo"/>
    <w:uiPriority w:val="99"/>
    <w:semiHidden/>
    <w:rsid w:val="00587935"/>
    <w:rPr>
      <w:rFonts w:ascii="Tahoma" w:eastAsia="Times New Roman" w:hAnsi="Tahoma" w:cs="Tahoma"/>
      <w:sz w:val="16"/>
      <w:szCs w:val="16"/>
    </w:rPr>
  </w:style>
  <w:style w:type="paragraph" w:styleId="Prrafodelista">
    <w:name w:val="List Paragraph"/>
    <w:basedOn w:val="Normal"/>
    <w:uiPriority w:val="34"/>
    <w:qFormat/>
    <w:rsid w:val="00667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79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2508</Words>
  <Characters>13799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Procedimiento para la transmisión de los datos de los  SAM en focos estacionarios</vt:lpstr>
    </vt:vector>
  </TitlesOfParts>
  <Company>Comunidad de Madrid</Company>
  <LinksUpToDate>false</LinksUpToDate>
  <CharactersWithSpaces>16275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la transmisión de los datos de los  SAM en focos estacionarios</dc:title>
  <dc:creator>Enrique</dc:creator>
  <cp:lastModifiedBy>ESCOBAR CALLES , RAQUEL</cp:lastModifiedBy>
  <cp:revision>4</cp:revision>
  <cp:lastPrinted>2011-09-24T17:38:00Z</cp:lastPrinted>
  <dcterms:created xsi:type="dcterms:W3CDTF">2011-09-24T17:38:00Z</dcterms:created>
  <dcterms:modified xsi:type="dcterms:W3CDTF">2017-09-20T07:49:00Z</dcterms:modified>
</cp:coreProperties>
</file>