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FDA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  <w:r w:rsidRPr="00725C5F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A60EC" wp14:editId="739818C1">
                <wp:simplePos x="0" y="0"/>
                <wp:positionH relativeFrom="margin">
                  <wp:posOffset>-1704</wp:posOffset>
                </wp:positionH>
                <wp:positionV relativeFrom="paragraph">
                  <wp:posOffset>-29663</wp:posOffset>
                </wp:positionV>
                <wp:extent cx="6525260" cy="398353"/>
                <wp:effectExtent l="0" t="0" r="27940" b="20955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3983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760828" w14:textId="4E65A9AB" w:rsidR="007E33E2" w:rsidRPr="009F1278" w:rsidRDefault="00F344AA" w:rsidP="007E33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SOLICITUD DE INSCRIPCIÓN</w:t>
                            </w:r>
                            <w:r w:rsidR="000D708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43C94">
                              <w:rPr>
                                <w:rFonts w:ascii="Arial" w:hAnsi="Arial" w:cs="Arial"/>
                                <w:b/>
                              </w:rPr>
                              <w:t>EN</w:t>
                            </w:r>
                            <w:r w:rsidR="00303C2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43C94" w:rsidRPr="00BA7166">
                              <w:rPr>
                                <w:rFonts w:ascii="Arial" w:hAnsi="Arial" w:cs="Arial"/>
                                <w:b/>
                              </w:rPr>
                              <w:t>ACTIVIDADES DE FORMACIÓN E INFORMACIÓN</w:t>
                            </w:r>
                            <w:r w:rsidR="00643C94" w:rsidRPr="007E33E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04114">
                              <w:rPr>
                                <w:rFonts w:ascii="Arial" w:hAnsi="Arial" w:cs="Arial"/>
                                <w:b/>
                              </w:rPr>
                              <w:t>ORGANIZAD</w:t>
                            </w:r>
                            <w:r w:rsidR="00BA7166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004114">
                              <w:rPr>
                                <w:rFonts w:ascii="Arial" w:hAnsi="Arial" w:cs="Arial"/>
                                <w:b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POR IMIDRA</w:t>
                            </w:r>
                            <w:r w:rsidRPr="00AC608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D79B8">
                              <w:rPr>
                                <w:rFonts w:ascii="Arial" w:hAnsi="Arial" w:cs="Arial"/>
                                <w:b/>
                              </w:rPr>
                              <w:t>(20</w:t>
                            </w:r>
                            <w:r w:rsidR="00DB4CF0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746FDE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CD79B8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14:paraId="7123CA2F" w14:textId="77777777" w:rsidR="00DF0A62" w:rsidRPr="000C1DEA" w:rsidRDefault="00DF0A62" w:rsidP="008E1E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A60EC" id="Rectángulo redondeado 16" o:spid="_x0000_s1026" style="position:absolute;left:0;text-align:left;margin-left:-.15pt;margin-top:-2.35pt;width:513.8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" fillcolor="silver">
                <v:textbox inset="1.5mm,0,1.5mm,0">
                  <w:txbxContent>
                    <w:p w14:paraId="5E760828" w14:textId="4E65A9AB" w:rsidR="007E33E2" w:rsidRPr="009F1278" w:rsidRDefault="00F344AA" w:rsidP="007E33E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SOLICITUD DE INSCRIPCIÓN</w:t>
                      </w:r>
                      <w:r w:rsidR="000D708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43C94">
                        <w:rPr>
                          <w:rFonts w:ascii="Arial" w:hAnsi="Arial" w:cs="Arial"/>
                          <w:b/>
                        </w:rPr>
                        <w:t>EN</w:t>
                      </w:r>
                      <w:r w:rsidR="00303C2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43C94" w:rsidRPr="00BA7166">
                        <w:rPr>
                          <w:rFonts w:ascii="Arial" w:hAnsi="Arial" w:cs="Arial"/>
                          <w:b/>
                        </w:rPr>
                        <w:t>ACTIVIDADES DE FORMACIÓN E INFORMACIÓN</w:t>
                      </w:r>
                      <w:r w:rsidR="00643C94" w:rsidRPr="007E33E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04114">
                        <w:rPr>
                          <w:rFonts w:ascii="Arial" w:hAnsi="Arial" w:cs="Arial"/>
                          <w:b/>
                        </w:rPr>
                        <w:t>ORGANIZAD</w:t>
                      </w:r>
                      <w:r w:rsidR="00BA7166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004114">
                        <w:rPr>
                          <w:rFonts w:ascii="Arial" w:hAnsi="Arial" w:cs="Arial"/>
                          <w:b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b/>
                        </w:rPr>
                        <w:t>POR IMIDRA</w:t>
                      </w:r>
                      <w:r w:rsidRPr="00AC608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D79B8">
                        <w:rPr>
                          <w:rFonts w:ascii="Arial" w:hAnsi="Arial" w:cs="Arial"/>
                          <w:b/>
                        </w:rPr>
                        <w:t>(20</w:t>
                      </w:r>
                      <w:r w:rsidR="00DB4CF0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746FDE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CD79B8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14:paraId="7123CA2F" w14:textId="77777777" w:rsidR="00DF0A62" w:rsidRPr="000C1DEA" w:rsidRDefault="00DF0A62" w:rsidP="008E1E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714A9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168EF260" w14:textId="10F08239" w:rsidR="00BC29EC" w:rsidRPr="00415BF4" w:rsidRDefault="00BC29EC" w:rsidP="000D7080">
      <w:pPr>
        <w:pStyle w:val="Prrafodelista"/>
        <w:spacing w:before="60" w:after="0" w:line="240" w:lineRule="auto"/>
        <w:ind w:left="0"/>
        <w:contextualSpacing w:val="0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415BF4">
        <w:rPr>
          <w:rFonts w:ascii="Arial" w:hAnsi="Arial" w:cs="Arial"/>
          <w:b/>
          <w:color w:val="0000FF"/>
          <w:sz w:val="18"/>
          <w:szCs w:val="18"/>
        </w:rPr>
        <w:t xml:space="preserve">Más información en </w:t>
      </w:r>
      <w:hyperlink r:id="rId8" w:history="1">
        <w:r w:rsidRPr="00415BF4">
          <w:rPr>
            <w:rStyle w:val="Hipervnculo"/>
            <w:rFonts w:ascii="Arial" w:hAnsi="Arial" w:cs="Arial"/>
            <w:b/>
            <w:color w:val="0000FF"/>
            <w:sz w:val="18"/>
            <w:szCs w:val="18"/>
          </w:rPr>
          <w:t>www.comunidad.madrid/servicios/medio-rural/cursos-transferencia</w:t>
        </w:r>
      </w:hyperlink>
    </w:p>
    <w:p w14:paraId="04F50440" w14:textId="77777777" w:rsidR="000B6ADF" w:rsidRPr="00725C5F" w:rsidRDefault="00BF387C" w:rsidP="00777E65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PERSONALES</w:t>
      </w:r>
      <w:r w:rsidRPr="00725C5F">
        <w:rPr>
          <w:rFonts w:ascii="Arial" w:eastAsia="Arial" w:hAnsi="Arial" w:cs="Arial"/>
          <w:b/>
          <w:color w:val="000000" w:themeColor="text1"/>
          <w:sz w:val="6"/>
        </w:rPr>
        <w:t xml:space="preserve"> 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993"/>
        <w:gridCol w:w="425"/>
        <w:gridCol w:w="850"/>
        <w:gridCol w:w="2410"/>
        <w:gridCol w:w="425"/>
        <w:gridCol w:w="567"/>
        <w:gridCol w:w="567"/>
        <w:gridCol w:w="567"/>
        <w:gridCol w:w="1117"/>
      </w:tblGrid>
      <w:tr w:rsidR="0079797F" w:rsidRPr="00725C5F" w14:paraId="2C60F776" w14:textId="77777777" w:rsidTr="0079797F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B0C7A4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7C7DB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D7E8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Apellido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</w:t>
            </w:r>
          </w:p>
        </w:tc>
        <w:tc>
          <w:tcPr>
            <w:tcW w:w="5653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98D5D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725C5F" w:rsidRPr="00725C5F" w14:paraId="7653F211" w14:textId="77777777" w:rsidTr="00411B2C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F023912" w14:textId="77777777" w:rsidR="00DD6AAA" w:rsidRPr="00725C5F" w:rsidRDefault="00DD6AAA" w:rsidP="0079797F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NIF/NIE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41ACB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49A83" w14:textId="77777777" w:rsidR="00DD6AAA" w:rsidRPr="00725C5F" w:rsidRDefault="00E11BB8" w:rsidP="0079797F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tc>
          <w:tcPr>
            <w:tcW w:w="692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87958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408708C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D7A72DC" w14:textId="77777777" w:rsidR="00DB4CF0" w:rsidRPr="00725C5F" w:rsidRDefault="00DB4CF0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tc>
          <w:tcPr>
            <w:tcW w:w="6945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51EFD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2AB2C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tc>
          <w:tcPr>
            <w:tcW w:w="168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D99F7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A556475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2D28035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595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D207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312FA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Tel.</w:t>
            </w:r>
          </w:p>
        </w:tc>
        <w:tc>
          <w:tcPr>
            <w:tcW w:w="113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DEEF" w14:textId="77777777" w:rsidR="00DB4CF0" w:rsidRPr="00725C5F" w:rsidRDefault="00DB4CF0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42FB2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11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6945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48FBC5B4" w14:textId="79648B7C" w:rsidR="000F05E2" w:rsidRPr="00725C5F" w:rsidRDefault="00643C94" w:rsidP="00B20289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TITULO DE LA A</w:t>
      </w:r>
      <w:r w:rsidR="00303C22">
        <w:rPr>
          <w:rFonts w:ascii="Arial" w:eastAsia="Arial" w:hAnsi="Arial" w:cs="Arial"/>
          <w:b/>
          <w:color w:val="000000" w:themeColor="text1"/>
          <w:sz w:val="20"/>
        </w:rPr>
        <w:t xml:space="preserve">CTIVIDAD </w:t>
      </w:r>
      <w:r>
        <w:rPr>
          <w:rFonts w:ascii="Arial" w:eastAsia="Arial" w:hAnsi="Arial" w:cs="Arial"/>
          <w:b/>
          <w:color w:val="000000" w:themeColor="text1"/>
          <w:sz w:val="20"/>
        </w:rPr>
        <w:t>Y MUNICIPIO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777E65" w:rsidRPr="00725C5F" w14:paraId="0B207B8F" w14:textId="77777777" w:rsidTr="00EC5F78">
        <w:trPr>
          <w:cantSplit/>
          <w:trHeight w:val="253"/>
        </w:trPr>
        <w:tc>
          <w:tcPr>
            <w:tcW w:w="10174" w:type="dxa"/>
            <w:shd w:val="clear" w:color="auto" w:fill="auto"/>
            <w:vAlign w:val="center"/>
          </w:tcPr>
          <w:p w14:paraId="10A64E4A" w14:textId="462EBB67" w:rsidR="00411B2C" w:rsidRDefault="00411B2C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  <w:p w14:paraId="09D843CD" w14:textId="77777777" w:rsidR="00AD0CBF" w:rsidRDefault="00AD0CB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  <w:p w14:paraId="7DDC6520" w14:textId="0E849DCC" w:rsidR="006F6562" w:rsidRPr="00725C5F" w:rsidRDefault="006F6562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7830C508" w14:textId="12C84401" w:rsidR="00DD6AAA" w:rsidRPr="00DB4CF0" w:rsidRDefault="001B051F" w:rsidP="00B20289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TIPOLOGÍA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DE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>L</w:t>
      </w:r>
      <w:r>
        <w:rPr>
          <w:rFonts w:ascii="Arial" w:eastAsia="Arial" w:hAnsi="Arial" w:cs="Arial"/>
          <w:b/>
          <w:color w:val="000000" w:themeColor="text1"/>
          <w:sz w:val="20"/>
        </w:rPr>
        <w:t>A PERSONA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SOLICITANTE</w:t>
      </w:r>
      <w:r w:rsidR="005B08D1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14:paraId="0203CAEE" w14:textId="0D070B9E" w:rsidR="00777E65" w:rsidRPr="00125BBD" w:rsidRDefault="001B051F" w:rsidP="001B051F">
      <w:pPr>
        <w:spacing w:before="60" w:after="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El requisito mínimo para </w:t>
      </w:r>
      <w:r w:rsidR="00122DE2" w:rsidRPr="00125BBD">
        <w:rPr>
          <w:rFonts w:ascii="Arial" w:hAnsi="Arial" w:cs="Arial"/>
          <w:color w:val="000000" w:themeColor="text1"/>
          <w:sz w:val="20"/>
          <w:szCs w:val="20"/>
        </w:rPr>
        <w:t xml:space="preserve">que se </w:t>
      </w:r>
      <w:r w:rsidR="00EB6795" w:rsidRPr="00125BBD">
        <w:rPr>
          <w:rFonts w:ascii="Arial" w:hAnsi="Arial" w:cs="Arial"/>
          <w:color w:val="000000" w:themeColor="text1"/>
          <w:sz w:val="20"/>
          <w:szCs w:val="20"/>
        </w:rPr>
        <w:t>acept</w:t>
      </w:r>
      <w:r w:rsidR="00122DE2" w:rsidRPr="00125BBD">
        <w:rPr>
          <w:rFonts w:ascii="Arial" w:hAnsi="Arial" w:cs="Arial"/>
          <w:color w:val="000000" w:themeColor="text1"/>
          <w:sz w:val="20"/>
          <w:szCs w:val="20"/>
        </w:rPr>
        <w:t>e</w:t>
      </w:r>
      <w:r w:rsidR="00EB6795" w:rsidRPr="00125BBD">
        <w:rPr>
          <w:rFonts w:ascii="Arial" w:hAnsi="Arial" w:cs="Arial"/>
          <w:color w:val="000000" w:themeColor="text1"/>
          <w:sz w:val="20"/>
          <w:szCs w:val="20"/>
        </w:rPr>
        <w:t xml:space="preserve"> su 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>solicit</w:t>
      </w:r>
      <w:r w:rsidR="00EB6795" w:rsidRPr="00125BBD">
        <w:rPr>
          <w:rFonts w:ascii="Arial" w:hAnsi="Arial" w:cs="Arial"/>
          <w:color w:val="000000" w:themeColor="text1"/>
          <w:sz w:val="20"/>
          <w:szCs w:val="20"/>
        </w:rPr>
        <w:t>ud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 es </w:t>
      </w:r>
      <w:r w:rsidR="00DB4CF0" w:rsidRPr="00125BBD">
        <w:rPr>
          <w:rFonts w:ascii="Arial" w:hAnsi="Arial" w:cs="Arial"/>
          <w:color w:val="000000" w:themeColor="text1"/>
          <w:sz w:val="20"/>
          <w:szCs w:val="20"/>
        </w:rPr>
        <w:t>resid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>ir</w:t>
      </w:r>
      <w:r w:rsidR="00DB4CF0" w:rsidRPr="00125BBD">
        <w:rPr>
          <w:rFonts w:ascii="Arial" w:hAnsi="Arial" w:cs="Arial"/>
          <w:color w:val="000000" w:themeColor="text1"/>
          <w:sz w:val="20"/>
          <w:szCs w:val="20"/>
        </w:rPr>
        <w:t xml:space="preserve"> en la Comunidad de Madrid (CM) 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>o, s</w:t>
      </w:r>
      <w:r w:rsidR="00DB4CF0" w:rsidRPr="00125BBD">
        <w:rPr>
          <w:rFonts w:ascii="Arial" w:hAnsi="Arial" w:cs="Arial"/>
          <w:color w:val="000000" w:themeColor="text1"/>
          <w:sz w:val="20"/>
          <w:szCs w:val="20"/>
        </w:rPr>
        <w:t xml:space="preserve">i no reside en la CM, 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cumplir </w:t>
      </w:r>
      <w:r w:rsidR="00B5073A" w:rsidRPr="00125BBD">
        <w:rPr>
          <w:rFonts w:ascii="Arial" w:hAnsi="Arial" w:cs="Arial"/>
          <w:color w:val="000000" w:themeColor="text1"/>
          <w:sz w:val="20"/>
          <w:szCs w:val="20"/>
        </w:rPr>
        <w:t>el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 criterio A</w:t>
      </w:r>
      <w:r w:rsidR="00B5073A" w:rsidRPr="00125BBD">
        <w:rPr>
          <w:rFonts w:ascii="Arial" w:hAnsi="Arial" w:cs="Arial"/>
          <w:color w:val="000000" w:themeColor="text1"/>
          <w:sz w:val="20"/>
          <w:szCs w:val="20"/>
        </w:rPr>
        <w:t xml:space="preserve"> o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="00DB4CF0" w:rsidRPr="00125BBD">
        <w:rPr>
          <w:rFonts w:ascii="Arial" w:hAnsi="Arial" w:cs="Arial"/>
          <w:color w:val="000000" w:themeColor="text1"/>
          <w:sz w:val="20"/>
          <w:szCs w:val="20"/>
        </w:rPr>
        <w:t>.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"/>
        <w:gridCol w:w="9531"/>
        <w:gridCol w:w="415"/>
      </w:tblGrid>
      <w:tr w:rsidR="00777E65" w:rsidRPr="00725C5F" w14:paraId="600654D6" w14:textId="77777777" w:rsidTr="00582E18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668CCC39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531" w:type="dxa"/>
            <w:vAlign w:val="center"/>
          </w:tcPr>
          <w:p w14:paraId="428396A7" w14:textId="3A145A57" w:rsidR="00777E65" w:rsidRPr="00125BBD" w:rsidRDefault="00582E18" w:rsidP="003903A4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0"/>
                <w:szCs w:val="20"/>
                <w:lang w:eastAsia="ja-JP"/>
              </w:rPr>
            </w:pP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Beneficiarios de una ayuda obtenida en 2020 o posteriormente, como joven agricultor, persona joven agricultor o nuevo agricultor, dentro una convocatoria del PEPAC de España en la CM 2023-2027 o del PDR-CM 2014-2020, o solicitantes en la última convocatoria aún no resuelta </w:t>
            </w:r>
            <w:r w:rsidR="00777E65" w:rsidRPr="00125BBD">
              <w:rPr>
                <w:rFonts w:ascii="Arial" w:eastAsia="MS Mincho" w:hAnsi="Arial" w:cs="Arial"/>
                <w:bCs/>
                <w:color w:val="000000" w:themeColor="text1"/>
                <w:sz w:val="20"/>
                <w:szCs w:val="20"/>
                <w:lang w:eastAsia="ja-JP"/>
              </w:rPr>
              <w:t>(10 puntos)</w:t>
            </w:r>
          </w:p>
        </w:tc>
        <w:tc>
          <w:tcPr>
            <w:tcW w:w="415" w:type="dxa"/>
            <w:vAlign w:val="center"/>
          </w:tcPr>
          <w:p w14:paraId="4D375D62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1C3F9D" w:rsidRPr="00725C5F" w14:paraId="0366DFA2" w14:textId="77777777" w:rsidTr="00F04189">
        <w:trPr>
          <w:trHeight w:val="1395"/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03EC1C5B" w14:textId="77777777" w:rsidR="001C3F9D" w:rsidRPr="00725C5F" w:rsidRDefault="001C3F9D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</w:t>
            </w:r>
          </w:p>
          <w:p w14:paraId="6DF18695" w14:textId="758287D2" w:rsidR="001C3F9D" w:rsidRPr="00725C5F" w:rsidRDefault="001C3F9D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31" w:type="dxa"/>
            <w:vAlign w:val="center"/>
          </w:tcPr>
          <w:p w14:paraId="5076C17D" w14:textId="6D21B73F" w:rsidR="001C3F9D" w:rsidRPr="00125BBD" w:rsidRDefault="001C3F9D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Titulares de explotaciones agrarias de la CM o Familiares colaboradores del titular de la explotación </w:t>
            </w:r>
          </w:p>
          <w:p w14:paraId="76E9B4F2" w14:textId="61663923" w:rsidR="001C3F9D" w:rsidRPr="00125BBD" w:rsidRDefault="001C3F9D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Personas que desarrollan sus actividades profesionales en los sectores agropecuario, forestal y agroalimentario de la CM, o realizan otras actividades profesionales ligadas al medio natural en zonas rurales de la CM (8 puntos)</w:t>
            </w:r>
          </w:p>
          <w:p w14:paraId="65C4F119" w14:textId="7ECF8E43" w:rsidR="001C3F9D" w:rsidRPr="00125BBD" w:rsidRDefault="001C3F9D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 se considerará como tales a quienes solo puedan demostrar que trabajan en una administración pública, aunque tengan funciones en estos ámbitos</w:t>
            </w:r>
          </w:p>
        </w:tc>
        <w:tc>
          <w:tcPr>
            <w:tcW w:w="415" w:type="dxa"/>
            <w:vAlign w:val="center"/>
          </w:tcPr>
          <w:p w14:paraId="4F62265F" w14:textId="21B04227" w:rsidR="001C3F9D" w:rsidRPr="00725C5F" w:rsidRDefault="001C3F9D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683D42DE" w14:textId="77777777" w:rsidTr="00582E18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2D7A5186" w14:textId="73C24BC2" w:rsidR="00777E65" w:rsidRPr="00725C5F" w:rsidRDefault="00582E18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531" w:type="dxa"/>
            <w:vAlign w:val="center"/>
          </w:tcPr>
          <w:p w14:paraId="48964497" w14:textId="77777777" w:rsidR="00777E65" w:rsidRPr="00125BBD" w:rsidRDefault="00777E65" w:rsidP="00411B2C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Mujeres </w:t>
            </w:r>
            <w:r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que cumplan </w:t>
            </w:r>
            <w:r w:rsidR="00411B2C"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alguno/s</w:t>
            </w:r>
            <w:r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de los criterios anteriores</w:t>
            </w: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1B2C"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</w:t>
            </w:r>
            <w:r w:rsidR="00411B2C"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marque</w:t>
            </w:r>
            <w:r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también el otro criterio</w:t>
            </w:r>
            <w:r w:rsidR="00411B2C"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)</w:t>
            </w: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(2 puntos adicionales)</w:t>
            </w:r>
          </w:p>
        </w:tc>
        <w:tc>
          <w:tcPr>
            <w:tcW w:w="415" w:type="dxa"/>
            <w:vAlign w:val="center"/>
          </w:tcPr>
          <w:p w14:paraId="47D24210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3C2A0B6D" w14:textId="77777777" w:rsidTr="00582E18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113B1D70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9531" w:type="dxa"/>
            <w:vAlign w:val="center"/>
          </w:tcPr>
          <w:p w14:paraId="23E4FC8C" w14:textId="191F5727" w:rsidR="00777E65" w:rsidRPr="00125BBD" w:rsidRDefault="00A01633" w:rsidP="001B051F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Persona </w:t>
            </w:r>
            <w:r w:rsidR="00AD0CB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con residencia en la CM, </w:t>
            </w: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interesada en formarse en el sector agropecuario, forestal y/o agroalimentario </w:t>
            </w:r>
            <w:r w:rsidR="00777E65"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(0 puntos)</w:t>
            </w:r>
          </w:p>
        </w:tc>
        <w:tc>
          <w:tcPr>
            <w:tcW w:w="415" w:type="dxa"/>
            <w:vAlign w:val="center"/>
          </w:tcPr>
          <w:p w14:paraId="22B95CCE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</w:tbl>
    <w:p w14:paraId="7E7E5967" w14:textId="77777777" w:rsidR="00AD0CBF" w:rsidRPr="00AD0CBF" w:rsidRDefault="00AD0CBF" w:rsidP="00AD0CBF">
      <w:pPr>
        <w:spacing w:before="60" w:after="0" w:line="240" w:lineRule="auto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 w:rsidRPr="00AD0CBF">
        <w:rPr>
          <w:rFonts w:ascii="Arial" w:eastAsia="Arial" w:hAnsi="Arial" w:cs="Arial"/>
          <w:b/>
          <w:color w:val="000000" w:themeColor="text1"/>
          <w:sz w:val="20"/>
        </w:rPr>
        <w:t>RECUERDE, POR FAVOR, YA NO ACEPTAMOS SOLICITUDES ENVIADAS POR CORREO ELECTRÓNICO</w:t>
      </w:r>
    </w:p>
    <w:p w14:paraId="5038C1B3" w14:textId="77777777" w:rsidR="00AD0CBF" w:rsidRPr="00AD0CBF" w:rsidRDefault="00AD0CBF" w:rsidP="00AD0CBF">
      <w:pPr>
        <w:spacing w:before="60" w:after="0" w:line="240" w:lineRule="auto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 w:rsidRPr="00AD0CBF">
        <w:rPr>
          <w:rFonts w:ascii="Arial" w:eastAsia="Arial" w:hAnsi="Arial" w:cs="Arial"/>
          <w:b/>
          <w:color w:val="000000" w:themeColor="text1"/>
          <w:sz w:val="20"/>
        </w:rPr>
        <w:t xml:space="preserve">En vez de esta solicitud, puede usar el </w:t>
      </w:r>
      <w:hyperlink r:id="rId9" w:history="1">
        <w:r w:rsidRPr="00AD0CBF">
          <w:rPr>
            <w:rFonts w:ascii="Arial" w:eastAsia="Arial" w:hAnsi="Arial" w:cs="Arial"/>
            <w:b/>
            <w:color w:val="0563C1" w:themeColor="hyperlink"/>
            <w:sz w:val="20"/>
            <w:u w:val="single"/>
          </w:rPr>
          <w:t>formulario online</w:t>
        </w:r>
      </w:hyperlink>
    </w:p>
    <w:p w14:paraId="2C6BBE7B" w14:textId="77777777" w:rsidR="00AD0CBF" w:rsidRPr="00AD0CBF" w:rsidRDefault="00AD0CBF" w:rsidP="00AD0CBF">
      <w:pPr>
        <w:spacing w:before="60" w:after="0" w:line="240" w:lineRule="auto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 w:rsidRPr="00AD0CBF">
        <w:rPr>
          <w:rFonts w:ascii="Arial" w:eastAsia="Arial" w:hAnsi="Arial" w:cs="Arial"/>
          <w:b/>
          <w:color w:val="000000" w:themeColor="text1"/>
          <w:sz w:val="20"/>
        </w:rPr>
        <w:t>La persona abajo firmante DECLARA BAJO SU RESPONSABILIDAD que son ciertos cuantos datos figuran en esta solicitud. Si fuera necesario, IMIDRA le solicitará copia de la documentación acreditativa.</w:t>
      </w:r>
    </w:p>
    <w:p w14:paraId="7001B509" w14:textId="7B96F79B" w:rsidR="00415BF4" w:rsidRPr="00187BA3" w:rsidRDefault="00415BF4" w:rsidP="006F6562">
      <w:pPr>
        <w:spacing w:after="0" w:line="240" w:lineRule="auto"/>
        <w:rPr>
          <w:sz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"/>
        <w:gridCol w:w="5184"/>
        <w:gridCol w:w="328"/>
        <w:gridCol w:w="565"/>
        <w:gridCol w:w="516"/>
        <w:gridCol w:w="2307"/>
        <w:gridCol w:w="973"/>
      </w:tblGrid>
      <w:tr w:rsidR="00187BA3" w:rsidRPr="00187BA3" w14:paraId="0BFAEF4F" w14:textId="179EE981" w:rsidTr="00187BA3">
        <w:trPr>
          <w:jc w:val="center"/>
        </w:trPr>
        <w:tc>
          <w:tcPr>
            <w:tcW w:w="301" w:type="dxa"/>
            <w:tcMar>
              <w:left w:w="28" w:type="dxa"/>
              <w:right w:w="28" w:type="dxa"/>
            </w:tcMar>
            <w:vAlign w:val="center"/>
          </w:tcPr>
          <w:p w14:paraId="100D49C2" w14:textId="3C8B485A" w:rsidR="00187BA3" w:rsidRPr="00187BA3" w:rsidRDefault="00187BA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87B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</w:t>
            </w:r>
          </w:p>
        </w:tc>
        <w:tc>
          <w:tcPr>
            <w:tcW w:w="5184" w:type="dxa"/>
            <w:vAlign w:val="center"/>
          </w:tcPr>
          <w:p w14:paraId="68D34495" w14:textId="333B7BBE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28" w:type="dxa"/>
          </w:tcPr>
          <w:p w14:paraId="445D7031" w14:textId="466374F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187BA3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a</w:t>
            </w:r>
          </w:p>
        </w:tc>
        <w:tc>
          <w:tcPr>
            <w:tcW w:w="565" w:type="dxa"/>
          </w:tcPr>
          <w:p w14:paraId="034C733F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16" w:type="dxa"/>
          </w:tcPr>
          <w:p w14:paraId="4F360F34" w14:textId="00601971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</w:t>
            </w:r>
          </w:p>
        </w:tc>
        <w:tc>
          <w:tcPr>
            <w:tcW w:w="2307" w:type="dxa"/>
          </w:tcPr>
          <w:p w14:paraId="3A60210E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973" w:type="dxa"/>
          </w:tcPr>
          <w:p w14:paraId="4670C11F" w14:textId="5BCAEFA5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 202</w:t>
            </w:r>
            <w:r w:rsidR="002D01BC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6</w:t>
            </w:r>
          </w:p>
        </w:tc>
      </w:tr>
      <w:tr w:rsidR="00187BA3" w:rsidRPr="00187BA3" w14:paraId="3D152989" w14:textId="6EAD9222" w:rsidTr="006C5277">
        <w:trPr>
          <w:jc w:val="center"/>
        </w:trPr>
        <w:tc>
          <w:tcPr>
            <w:tcW w:w="10174" w:type="dxa"/>
            <w:gridSpan w:val="7"/>
            <w:tcMar>
              <w:left w:w="28" w:type="dxa"/>
              <w:right w:w="28" w:type="dxa"/>
            </w:tcMar>
            <w:vAlign w:val="center"/>
          </w:tcPr>
          <w:p w14:paraId="7A08A133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FIRMA</w:t>
            </w:r>
          </w:p>
          <w:p w14:paraId="4D793926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E700CF7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CC1452" w14:textId="7BAE278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4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7472"/>
      </w:tblGrid>
      <w:tr w:rsidR="00187BA3" w:rsidRPr="00725C5F" w14:paraId="35C1A2C8" w14:textId="77777777" w:rsidTr="00187BA3">
        <w:tc>
          <w:tcPr>
            <w:tcW w:w="2702" w:type="dxa"/>
            <w:vAlign w:val="center"/>
          </w:tcPr>
          <w:p w14:paraId="6E614CE6" w14:textId="77777777" w:rsidR="00187BA3" w:rsidRPr="00725C5F" w:rsidRDefault="00187BA3" w:rsidP="00187BA3">
            <w:pPr>
              <w:spacing w:line="235" w:lineRule="auto"/>
              <w:ind w:right="178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7472" w:type="dxa"/>
          </w:tcPr>
          <w:p w14:paraId="25CFF39D" w14:textId="77777777" w:rsidR="00187BA3" w:rsidRPr="00725C5F" w:rsidRDefault="00187BA3" w:rsidP="00187BA3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 (IMIDRA)</w:t>
            </w:r>
          </w:p>
        </w:tc>
      </w:tr>
    </w:tbl>
    <w:p w14:paraId="7182055A" w14:textId="608E96D7" w:rsidR="00415BF4" w:rsidRDefault="00187BA3" w:rsidP="00187B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Puede consultar la</w:t>
      </w:r>
      <w:r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>información referida al deber de información de protección de datos personales en la página siguiente.</w:t>
      </w:r>
    </w:p>
    <w:p w14:paraId="59AF1DAE" w14:textId="1E99BFF1" w:rsidR="00DA39C4" w:rsidRPr="00725C5F" w:rsidRDefault="00415BF4" w:rsidP="00777E6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</w:p>
    <w:p w14:paraId="45744487" w14:textId="77777777" w:rsidR="006E7836" w:rsidRPr="00725C5F" w:rsidRDefault="006E7836" w:rsidP="008D0179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6E7836" w:rsidRPr="00725C5F" w:rsidSect="00411B2C">
          <w:headerReference w:type="default" r:id="rId10"/>
          <w:footerReference w:type="default" r:id="rId11"/>
          <w:pgSz w:w="11906" w:h="16838" w:code="9"/>
          <w:pgMar w:top="851" w:right="851" w:bottom="1418" w:left="851" w:header="284" w:footer="397" w:gutter="0"/>
          <w:cols w:space="720"/>
          <w:docGrid w:linePitch="299"/>
        </w:sectPr>
      </w:pPr>
    </w:p>
    <w:p w14:paraId="1875C669" w14:textId="77777777" w:rsidR="00624126" w:rsidRPr="00725C5F" w:rsidRDefault="00624126" w:rsidP="006E7836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9497C0A" w14:textId="77777777" w:rsidR="008D0179" w:rsidRPr="00725C5F" w:rsidRDefault="008D0179" w:rsidP="008D0179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725C5F">
        <w:rPr>
          <w:rFonts w:ascii="Arial" w:eastAsia="Arial" w:hAnsi="Arial" w:cs="Arial"/>
          <w:b/>
          <w:color w:val="000000" w:themeColor="text1"/>
          <w:sz w:val="28"/>
          <w:szCs w:val="28"/>
        </w:rPr>
        <w:t>Información sobre Protección de Datos</w:t>
      </w:r>
    </w:p>
    <w:p w14:paraId="132879EE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2DA6153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</w:t>
      </w:r>
      <w:r w:rsidR="00281788" w:rsidRPr="00725C5F">
        <w:rPr>
          <w:rFonts w:ascii="Arial" w:eastAsia="Arial" w:hAnsi="Arial" w:cs="Arial"/>
          <w:color w:val="000000" w:themeColor="text1"/>
          <w:sz w:val="18"/>
          <w:szCs w:val="18"/>
        </w:rPr>
        <w:t>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AC608B">
        <w:rPr>
          <w:rFonts w:ascii="Arial" w:eastAsia="Arial" w:hAnsi="Arial" w:cs="Arial"/>
          <w:color w:val="000000" w:themeColor="text1"/>
          <w:sz w:val="18"/>
          <w:szCs w:val="18"/>
        </w:rPr>
        <w:t>Agricultura</w:t>
      </w:r>
      <w:r w:rsidR="00EE5CAE">
        <w:rPr>
          <w:rFonts w:ascii="Arial" w:eastAsia="Arial" w:hAnsi="Arial" w:cs="Arial"/>
          <w:color w:val="000000" w:themeColor="text1"/>
          <w:sz w:val="18"/>
          <w:szCs w:val="18"/>
        </w:rPr>
        <w:t xml:space="preserve"> e Interior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, Organismo Autónomo Instituto Madrileño de Investigación y Desarrollo Rural, Agrario y Alimentario (IMIDRA)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5ED47A07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2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www.comunidad.madrid/centros</w:t>
        </w:r>
      </w:hyperlink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185A46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</w:t>
      </w:r>
      <w:proofErr w:type="gramStart"/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Delegado</w:t>
      </w:r>
      <w:proofErr w:type="gramEnd"/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de Protección de Datos: </w:t>
      </w:r>
      <w:r w:rsidRPr="00E6087A">
        <w:rPr>
          <w:rFonts w:ascii="Arial" w:eastAsia="Arial" w:hAnsi="Arial" w:cs="Arial"/>
          <w:color w:val="0000FF"/>
          <w:sz w:val="18"/>
          <w:szCs w:val="18"/>
        </w:rPr>
        <w:t>protecciondatosmambiente@madrid.org</w:t>
      </w:r>
    </w:p>
    <w:p w14:paraId="5A48813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¿En qué actividad de tratamiento están incluidos </w:t>
      </w:r>
      <w:r w:rsidR="00E6087A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su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 datos personales y con qué fines se tratarán?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A921B7C" w14:textId="77777777" w:rsidR="00FF1BC0" w:rsidRPr="00E6087A" w:rsidRDefault="00EE5CAE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Formación no reglada</w:t>
      </w:r>
      <w:r w:rsidR="00E6087A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42352B3B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="00E6087A" w:rsidRPr="00E6087A">
        <w:rPr>
          <w:rFonts w:ascii="Arial" w:eastAsia="Arial" w:hAnsi="Arial" w:cs="Arial"/>
          <w:color w:val="000000" w:themeColor="text1"/>
          <w:sz w:val="18"/>
          <w:szCs w:val="18"/>
        </w:rPr>
        <w:t>Gestionar acciones de formación (cursos, jornadas, seminarios, etc.) para capacitación profesional</w:t>
      </w:r>
      <w:r w:rsidR="00EE5CAE" w:rsidRPr="00EE5CAE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0CC83F5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7932BC53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a) el interesado dio su consentimiento para el tratamiento de sus datos personales para uno o varios fines específicos.</w:t>
      </w:r>
    </w:p>
    <w:p w14:paraId="2A6FC68C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1D20AF38" w14:textId="77777777" w:rsidR="008D0179" w:rsidRPr="00725C5F" w:rsidRDefault="0012629B" w:rsidP="00CC4850">
      <w:pPr>
        <w:spacing w:before="60" w:after="60" w:line="240" w:lineRule="auto"/>
        <w:ind w:left="708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hAnsi="Arial" w:cs="Arial"/>
          <w:color w:val="000000" w:themeColor="text1"/>
          <w:sz w:val="18"/>
        </w:rPr>
        <w:t>Ley 26/1997, de 26 de diciembre, de creación del IMIDRA</w:t>
      </w:r>
      <w:r w:rsidR="008D0179" w:rsidRPr="00725C5F">
        <w:rPr>
          <w:rFonts w:ascii="Arial" w:hAnsi="Arial" w:cs="Arial"/>
          <w:color w:val="000000" w:themeColor="text1"/>
          <w:sz w:val="18"/>
        </w:rPr>
        <w:t>.</w:t>
      </w:r>
    </w:p>
    <w:p w14:paraId="09EEC05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275506D9" w14:textId="77777777" w:rsidR="008D0179" w:rsidRPr="00725C5F" w:rsidRDefault="008D0179" w:rsidP="00CC4850">
      <w:pPr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03F46C6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3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Electrónico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4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Presencial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52EE8BE5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2479B50C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No se realizan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C2353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2249C316" w14:textId="77777777" w:rsidR="008D0179" w:rsidRPr="00725C5F" w:rsidRDefault="008D0179" w:rsidP="00CC4850">
      <w:pPr>
        <w:keepNext/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 w:rsidRPr="00725C5F"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02CDDB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2E6D0279" w14:textId="77777777" w:rsidR="008D0179" w:rsidRPr="00725C5F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Autoridad de gestión del Plan Estratégico de la PAC en la Comunidad de Madrid. Entidades y contratistas que organizan y/o imparten la formación. Servicios de control y seguridad en las aulas y otras instalaciones utilizadas para la formación. Otros órganos de las distintas administraciones públicas por obligación legal.</w:t>
      </w:r>
    </w:p>
    <w:p w14:paraId="2704A9A9" w14:textId="77777777" w:rsidR="00E6087A" w:rsidRDefault="00E6087A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Transferencias internacionales.</w:t>
      </w:r>
    </w:p>
    <w:p w14:paraId="78ED90BB" w14:textId="77777777" w:rsidR="00E6087A" w:rsidRPr="00E6087A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No se realizan.</w:t>
      </w:r>
    </w:p>
    <w:p w14:paraId="4CD65C0E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569664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62937275" w14:textId="77777777" w:rsidR="00CC4850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4D9AD615" w14:textId="77777777" w:rsidR="008D0179" w:rsidRPr="00725C5F" w:rsidRDefault="008D0179" w:rsidP="00CC4850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5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4813CCD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3AA5BBC1" w14:textId="77777777" w:rsidR="008D0179" w:rsidRPr="00725C5F" w:rsidRDefault="00E6087A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identificativo. Características personales. Datos académicos y profesionales. Detalles del empleo.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Información comercial. Datos económicos, financieros y de seguros.</w:t>
      </w:r>
    </w:p>
    <w:p w14:paraId="0320B3AF" w14:textId="77777777" w:rsidR="008D0179" w:rsidRPr="00725C5F" w:rsidRDefault="00E6087A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procede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n los datos.</w:t>
      </w:r>
    </w:p>
    <w:p w14:paraId="1899E884" w14:textId="77777777" w:rsidR="008D0179" w:rsidRPr="00725C5F" w:rsidRDefault="00A839EB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</w:t>
      </w:r>
      <w:r w:rsidR="008D0179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379BC50" w14:textId="77777777" w:rsidR="00E6087A" w:rsidRDefault="00E6087A" w:rsidP="00E6087A">
      <w:pPr>
        <w:spacing w:before="60" w:after="60" w:line="240" w:lineRule="auto"/>
        <w:ind w:left="426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Más información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503A27EC" w14:textId="77777777" w:rsidR="00014DB0" w:rsidRPr="00725C5F" w:rsidRDefault="00E6087A" w:rsidP="00E6087A">
      <w:pPr>
        <w:spacing w:after="0" w:line="235" w:lineRule="auto"/>
        <w:ind w:left="426"/>
        <w:jc w:val="both"/>
        <w:rPr>
          <w:rFonts w:ascii="Arial" w:eastAsia="Arial" w:hAnsi="Arial" w:cs="Arial"/>
          <w:color w:val="000000" w:themeColor="text1"/>
          <w:sz w:val="18"/>
        </w:rPr>
      </w:pPr>
      <w:r w:rsidRPr="00E93219">
        <w:rPr>
          <w:rFonts w:ascii="Arial" w:eastAsia="Times New Roman" w:hAnsi="Arial"/>
          <w:sz w:val="18"/>
          <w:szCs w:val="18"/>
        </w:rPr>
        <w:t>Puede consultar más información y la normativa aplicable en materia de protección de datos en l</w:t>
      </w:r>
      <w:r>
        <w:rPr>
          <w:rFonts w:ascii="Arial" w:eastAsia="Times New Roman" w:hAnsi="Arial"/>
          <w:sz w:val="18"/>
          <w:szCs w:val="18"/>
        </w:rPr>
        <w:t xml:space="preserve">a web de la Agencia Española de </w:t>
      </w:r>
      <w:r w:rsidRPr="00E93219">
        <w:rPr>
          <w:rFonts w:ascii="Arial" w:eastAsia="Times New Roman" w:hAnsi="Arial"/>
          <w:sz w:val="18"/>
          <w:szCs w:val="18"/>
        </w:rPr>
        <w:t xml:space="preserve">Protección de Datos </w:t>
      </w:r>
      <w:hyperlink r:id="rId16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https://www.aepd.es</w:t>
        </w:r>
      </w:hyperlink>
      <w:r w:rsidRPr="00E93219">
        <w:rPr>
          <w:rFonts w:ascii="Arial" w:eastAsia="Times New Roman" w:hAnsi="Arial"/>
          <w:sz w:val="18"/>
          <w:szCs w:val="18"/>
        </w:rPr>
        <w:t xml:space="preserve">, así como en el siguiente enlace: </w:t>
      </w:r>
      <w:hyperlink r:id="rId17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www.comunidad.madrid/protecciondedatos</w:t>
        </w:r>
      </w:hyperlink>
    </w:p>
    <w:sectPr w:rsidR="00014DB0" w:rsidRPr="00725C5F" w:rsidSect="00E11BB8">
      <w:headerReference w:type="default" r:id="rId18"/>
      <w:footerReference w:type="default" r:id="rId19"/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9533" w14:textId="77777777" w:rsidR="00514A9C" w:rsidRDefault="00514A9C" w:rsidP="00DF0A62">
      <w:pPr>
        <w:spacing w:after="0" w:line="240" w:lineRule="auto"/>
      </w:pPr>
      <w:r>
        <w:separator/>
      </w:r>
    </w:p>
  </w:endnote>
  <w:endnote w:type="continuationSeparator" w:id="0">
    <w:p w14:paraId="5DEE0B78" w14:textId="77777777" w:rsidR="00514A9C" w:rsidRDefault="00514A9C" w:rsidP="00DF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766"/>
    </w:tblGrid>
    <w:tr w:rsidR="00BB0C41" w14:paraId="48D77E9D" w14:textId="77777777" w:rsidTr="00E45BF4">
      <w:tc>
        <w:tcPr>
          <w:tcW w:w="7655" w:type="dxa"/>
          <w:tcMar>
            <w:left w:w="28" w:type="dxa"/>
            <w:right w:w="28" w:type="dxa"/>
          </w:tcMar>
          <w:vAlign w:val="center"/>
        </w:tcPr>
        <w:p w14:paraId="20C4AFB0" w14:textId="2BFADEF4" w:rsidR="00BB0C41" w:rsidRPr="00F344AA" w:rsidRDefault="00781375" w:rsidP="00781375">
          <w:pPr>
            <w:pStyle w:val="Piedepgina"/>
            <w:tabs>
              <w:tab w:val="clear" w:pos="4252"/>
            </w:tabs>
            <w:spacing w:before="60"/>
            <w:jc w:val="center"/>
            <w:rPr>
              <w:rFonts w:ascii="Trebuchet MS" w:hAnsi="Trebuchet MS" w:cs="Arial"/>
              <w:sz w:val="14"/>
            </w:rPr>
          </w:pPr>
          <w:r>
            <w:rPr>
              <w:rFonts w:ascii="Trebuchet MS" w:hAnsi="Trebuchet MS"/>
              <w:sz w:val="14"/>
            </w:rPr>
            <w:t xml:space="preserve">Actividades de Formación de la </w:t>
          </w:r>
          <w:r w:rsidR="00501D84">
            <w:rPr>
              <w:rFonts w:ascii="Trebuchet MS" w:hAnsi="Trebuchet MS"/>
              <w:sz w:val="14"/>
            </w:rPr>
            <w:t xml:space="preserve">Intervención 7201 </w:t>
          </w:r>
          <w:r w:rsidR="00F344AA" w:rsidRPr="00F344AA">
            <w:rPr>
              <w:rFonts w:ascii="Trebuchet MS" w:hAnsi="Trebuchet MS"/>
              <w:sz w:val="14"/>
            </w:rPr>
            <w:t xml:space="preserve">del </w:t>
          </w:r>
          <w:hyperlink r:id="rId1" w:history="1"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P</w:t>
            </w:r>
            <w:r w:rsidR="00411B2C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EPAC de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España </w:t>
            </w:r>
            <w:r w:rsidR="00AF0DAF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en la Comunidad de Madrid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2023-2027</w:t>
            </w:r>
          </w:hyperlink>
          <w:r>
            <w:rPr>
              <w:rFonts w:ascii="Trebuchet MS" w:hAnsi="Trebuchet MS"/>
              <w:sz w:val="14"/>
            </w:rPr>
            <w:t xml:space="preserve"> </w:t>
          </w:r>
          <w:proofErr w:type="spellStart"/>
          <w:r>
            <w:rPr>
              <w:rFonts w:ascii="Trebuchet MS" w:hAnsi="Trebuchet MS"/>
              <w:sz w:val="14"/>
            </w:rPr>
            <w:t>cofinanciables</w:t>
          </w:r>
          <w:proofErr w:type="spellEnd"/>
          <w:r w:rsidR="00F344AA" w:rsidRPr="00F344AA">
            <w:rPr>
              <w:rFonts w:ascii="Trebuchet MS" w:hAnsi="Trebuchet MS"/>
              <w:sz w:val="14"/>
            </w:rPr>
            <w:t xml:space="preserve"> por la </w:t>
          </w:r>
          <w:hyperlink r:id="rId2" w:history="1">
            <w:r w:rsidR="00F344AA" w:rsidRPr="00501D84">
              <w:rPr>
                <w:rStyle w:val="Hipervnculo"/>
                <w:rFonts w:ascii="Trebuchet MS" w:hAnsi="Trebuchet MS"/>
                <w:color w:val="0000FF"/>
                <w:sz w:val="14"/>
              </w:rPr>
              <w:t>Unión Europea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 </w:t>
          </w:r>
          <w:r w:rsidR="00501D84">
            <w:rPr>
              <w:rFonts w:ascii="Trebuchet MS" w:hAnsi="Trebuchet MS"/>
              <w:sz w:val="14"/>
            </w:rPr>
            <w:t xml:space="preserve">(23%) </w:t>
          </w:r>
          <w:r w:rsidR="00F344AA" w:rsidRPr="00F344AA">
            <w:rPr>
              <w:rFonts w:ascii="Trebuchet MS" w:hAnsi="Trebuchet MS"/>
              <w:sz w:val="14"/>
            </w:rPr>
            <w:t xml:space="preserve">la Administración General del Estado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3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Ministerio de Agricultura, Pesca y Alimentación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) </w:t>
          </w:r>
          <w:r w:rsidR="00501D84">
            <w:rPr>
              <w:rFonts w:ascii="Trebuchet MS" w:hAnsi="Trebuchet MS"/>
              <w:sz w:val="14"/>
            </w:rPr>
            <w:t xml:space="preserve">(18%) </w:t>
          </w:r>
          <w:r w:rsidR="00F344AA" w:rsidRPr="00F344AA">
            <w:rPr>
              <w:rFonts w:ascii="Trebuchet MS" w:hAnsi="Trebuchet MS"/>
              <w:sz w:val="14"/>
            </w:rPr>
            <w:t>y la Co</w:t>
          </w:r>
          <w:r w:rsidR="00411B2C">
            <w:rPr>
              <w:rFonts w:ascii="Trebuchet MS" w:hAnsi="Trebuchet MS"/>
              <w:sz w:val="14"/>
            </w:rPr>
            <w:t xml:space="preserve">munidad de Madrid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4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IMIDRA</w:t>
            </w:r>
          </w:hyperlink>
          <w:r w:rsidR="00501D84">
            <w:rPr>
              <w:rFonts w:ascii="Trebuchet MS" w:hAnsi="Trebuchet MS"/>
              <w:sz w:val="14"/>
            </w:rPr>
            <w:t xml:space="preserve"> (59%)</w:t>
          </w:r>
        </w:p>
      </w:tc>
      <w:tc>
        <w:tcPr>
          <w:tcW w:w="2766" w:type="dxa"/>
          <w:tcMar>
            <w:left w:w="28" w:type="dxa"/>
            <w:right w:w="28" w:type="dxa"/>
          </w:tcMar>
          <w:vAlign w:val="center"/>
        </w:tcPr>
        <w:p w14:paraId="3494BB05" w14:textId="77777777" w:rsidR="00BB0C41" w:rsidRDefault="00E17BC4" w:rsidP="00411B2C">
          <w:pPr>
            <w:pStyle w:val="Piedepgina"/>
            <w:spacing w:before="6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2B17FD4" wp14:editId="2E81AF20">
                <wp:extent cx="1349535" cy="360000"/>
                <wp:effectExtent l="0" t="0" r="3175" b="254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IDRA-positivo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53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213809" w14:textId="77777777" w:rsidR="00BB0C41" w:rsidRPr="007E33E2" w:rsidRDefault="00BB0C41" w:rsidP="00411B2C">
    <w:pPr>
      <w:spacing w:after="0" w:line="240" w:lineRule="auto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E7A5" w14:textId="77777777" w:rsidR="006E7836" w:rsidRPr="006E7836" w:rsidRDefault="006E7836" w:rsidP="006E7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5FB2" w14:textId="77777777" w:rsidR="00514A9C" w:rsidRDefault="00514A9C" w:rsidP="00DF0A62">
      <w:pPr>
        <w:spacing w:after="0" w:line="240" w:lineRule="auto"/>
      </w:pPr>
      <w:r>
        <w:separator/>
      </w:r>
    </w:p>
  </w:footnote>
  <w:footnote w:type="continuationSeparator" w:id="0">
    <w:p w14:paraId="27956B98" w14:textId="77777777" w:rsidR="00514A9C" w:rsidRDefault="00514A9C" w:rsidP="00DF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1B051F" w:rsidRPr="001B051F" w14:paraId="4D3AE172" w14:textId="77777777" w:rsidTr="00854BDE">
      <w:tc>
        <w:tcPr>
          <w:tcW w:w="10466" w:type="dxa"/>
          <w:hideMark/>
        </w:tcPr>
        <w:p w14:paraId="6DC8D907" w14:textId="77777777" w:rsidR="001B051F" w:rsidRPr="001B051F" w:rsidRDefault="001B051F" w:rsidP="001B051F">
          <w:pPr>
            <w:spacing w:after="60"/>
            <w:jc w:val="center"/>
            <w:rPr>
              <w:rFonts w:ascii="Trebuchet MS" w:hAnsi="Trebuchet MS" w:cs="Times New Roman"/>
              <w:b/>
              <w:color w:val="auto"/>
              <w:sz w:val="20"/>
            </w:rPr>
          </w:pPr>
          <w:r w:rsidRPr="001B051F">
            <w:rPr>
              <w:rFonts w:ascii="Trebuchet MS" w:hAnsi="Trebuchet MS" w:cs="Times New Roman"/>
              <w:b/>
              <w:color w:val="auto"/>
            </w:rPr>
            <w:t>PLAN ESTRATÉGICO DE LA PAC DE ESPAÑA EN LA COMUNIDAD DE MADRID 2023-2027</w:t>
          </w:r>
        </w:p>
      </w:tc>
    </w:tr>
    <w:tr w:rsidR="001B051F" w:rsidRPr="001B051F" w14:paraId="61240725" w14:textId="77777777" w:rsidTr="00854BDE">
      <w:tc>
        <w:tcPr>
          <w:tcW w:w="10466" w:type="dxa"/>
        </w:tcPr>
        <w:p w14:paraId="66E7AEA6" w14:textId="77777777" w:rsidR="001B051F" w:rsidRPr="001B051F" w:rsidRDefault="001B051F" w:rsidP="001B051F">
          <w:pPr>
            <w:jc w:val="center"/>
            <w:rPr>
              <w:rFonts w:ascii="Trebuchet MS" w:hAnsi="Trebuchet MS" w:cs="Times New Roman"/>
              <w:b/>
              <w:color w:val="auto"/>
            </w:rPr>
          </w:pPr>
          <w:r w:rsidRPr="001B051F">
            <w:rPr>
              <w:rFonts w:ascii="Trebuchet MS" w:hAnsi="Trebuchet MS" w:cs="Times New Roman"/>
              <w:b/>
              <w:noProof/>
              <w:color w:val="auto"/>
            </w:rPr>
            <w:drawing>
              <wp:inline distT="0" distB="0" distL="0" distR="0" wp14:anchorId="57DAB8FD" wp14:editId="7CF79F91">
                <wp:extent cx="5401310" cy="890270"/>
                <wp:effectExtent l="0" t="0" r="889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31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E330569" w14:textId="77777777" w:rsidR="006E7836" w:rsidRPr="001B051F" w:rsidRDefault="006E7836" w:rsidP="001B05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2CD9" w14:textId="1F938E2E" w:rsidR="006E7836" w:rsidRPr="00BA7166" w:rsidRDefault="00BA7166" w:rsidP="00BA7166">
    <w:pPr>
      <w:pStyle w:val="Encabezado"/>
      <w:jc w:val="center"/>
    </w:pPr>
    <w:r w:rsidRPr="00BA7166">
      <w:rPr>
        <w:rFonts w:ascii="Arial" w:hAnsi="Arial" w:cs="Arial"/>
      </w:rPr>
      <w:t xml:space="preserve">CURSOS Y OTRAS ACTIVIDADES de FORMACIÓN, DEMOSTRACIÓN, INTERCAMBIO </w:t>
    </w:r>
    <w:proofErr w:type="spellStart"/>
    <w:r w:rsidRPr="00BA7166">
      <w:rPr>
        <w:rFonts w:ascii="Arial" w:hAnsi="Arial" w:cs="Arial"/>
      </w:rPr>
      <w:t>e</w:t>
    </w:r>
    <w:proofErr w:type="spellEnd"/>
    <w:r w:rsidRPr="00BA7166">
      <w:rPr>
        <w:rFonts w:ascii="Arial" w:hAnsi="Arial" w:cs="Arial"/>
      </w:rPr>
      <w:t xml:space="preserve"> INFORMACIÓN ORGANIZADAS POR IMIDRA (202</w:t>
    </w:r>
    <w:r w:rsidR="00E86933">
      <w:rPr>
        <w:rFonts w:ascii="Arial" w:hAnsi="Arial" w:cs="Arial"/>
      </w:rPr>
      <w:t>6</w:t>
    </w:r>
    <w:r w:rsidRPr="00BA7166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1539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F"/>
    <w:rsid w:val="00002610"/>
    <w:rsid w:val="00004114"/>
    <w:rsid w:val="00007D80"/>
    <w:rsid w:val="00014DB0"/>
    <w:rsid w:val="00025483"/>
    <w:rsid w:val="000263DA"/>
    <w:rsid w:val="00045203"/>
    <w:rsid w:val="00091ED2"/>
    <w:rsid w:val="000A22D6"/>
    <w:rsid w:val="000B5475"/>
    <w:rsid w:val="000B5872"/>
    <w:rsid w:val="000B67FD"/>
    <w:rsid w:val="000B6ADF"/>
    <w:rsid w:val="000C00EE"/>
    <w:rsid w:val="000D7080"/>
    <w:rsid w:val="000E59B6"/>
    <w:rsid w:val="000E7081"/>
    <w:rsid w:val="000F05E2"/>
    <w:rsid w:val="00122DE2"/>
    <w:rsid w:val="00125BBD"/>
    <w:rsid w:val="0012629B"/>
    <w:rsid w:val="0013434A"/>
    <w:rsid w:val="00147DE8"/>
    <w:rsid w:val="001569C6"/>
    <w:rsid w:val="0016454E"/>
    <w:rsid w:val="0018006C"/>
    <w:rsid w:val="00187288"/>
    <w:rsid w:val="00187BA3"/>
    <w:rsid w:val="00195980"/>
    <w:rsid w:val="001A7067"/>
    <w:rsid w:val="001A72C4"/>
    <w:rsid w:val="001B051F"/>
    <w:rsid w:val="001B0D2E"/>
    <w:rsid w:val="001C3F9D"/>
    <w:rsid w:val="001D579D"/>
    <w:rsid w:val="001E6F99"/>
    <w:rsid w:val="001F7141"/>
    <w:rsid w:val="00200B0D"/>
    <w:rsid w:val="00204031"/>
    <w:rsid w:val="00230D67"/>
    <w:rsid w:val="00233D8C"/>
    <w:rsid w:val="00235AD2"/>
    <w:rsid w:val="00242321"/>
    <w:rsid w:val="00270C20"/>
    <w:rsid w:val="00281788"/>
    <w:rsid w:val="002C1E1D"/>
    <w:rsid w:val="002D01BC"/>
    <w:rsid w:val="002D4E64"/>
    <w:rsid w:val="002D5243"/>
    <w:rsid w:val="002E0307"/>
    <w:rsid w:val="002E2D7A"/>
    <w:rsid w:val="002E7ED2"/>
    <w:rsid w:val="002F10D8"/>
    <w:rsid w:val="00303C22"/>
    <w:rsid w:val="0030434B"/>
    <w:rsid w:val="003048C6"/>
    <w:rsid w:val="00305939"/>
    <w:rsid w:val="00344291"/>
    <w:rsid w:val="00381E7D"/>
    <w:rsid w:val="003903A4"/>
    <w:rsid w:val="00393AE4"/>
    <w:rsid w:val="003A64C2"/>
    <w:rsid w:val="003F0ED2"/>
    <w:rsid w:val="003F7CC1"/>
    <w:rsid w:val="00401351"/>
    <w:rsid w:val="0041046C"/>
    <w:rsid w:val="004108BC"/>
    <w:rsid w:val="00410CE5"/>
    <w:rsid w:val="00411B2C"/>
    <w:rsid w:val="00415BF4"/>
    <w:rsid w:val="00422220"/>
    <w:rsid w:val="0043359E"/>
    <w:rsid w:val="00434567"/>
    <w:rsid w:val="00441B25"/>
    <w:rsid w:val="00450805"/>
    <w:rsid w:val="00464E8B"/>
    <w:rsid w:val="004661D8"/>
    <w:rsid w:val="004A3692"/>
    <w:rsid w:val="004B457D"/>
    <w:rsid w:val="00501D84"/>
    <w:rsid w:val="00514A9C"/>
    <w:rsid w:val="00517491"/>
    <w:rsid w:val="0054260E"/>
    <w:rsid w:val="00582E18"/>
    <w:rsid w:val="00597C7C"/>
    <w:rsid w:val="005B08D1"/>
    <w:rsid w:val="005C7E1D"/>
    <w:rsid w:val="005D0F38"/>
    <w:rsid w:val="005D2FBC"/>
    <w:rsid w:val="005D3890"/>
    <w:rsid w:val="005F79D2"/>
    <w:rsid w:val="00603D30"/>
    <w:rsid w:val="00616098"/>
    <w:rsid w:val="00624126"/>
    <w:rsid w:val="00630AF0"/>
    <w:rsid w:val="00643C94"/>
    <w:rsid w:val="006523D8"/>
    <w:rsid w:val="00657D6E"/>
    <w:rsid w:val="00663A2E"/>
    <w:rsid w:val="00663BEA"/>
    <w:rsid w:val="00664213"/>
    <w:rsid w:val="00677BEF"/>
    <w:rsid w:val="006B252E"/>
    <w:rsid w:val="006D5AA3"/>
    <w:rsid w:val="006E0687"/>
    <w:rsid w:val="006E06D4"/>
    <w:rsid w:val="006E3461"/>
    <w:rsid w:val="006E7836"/>
    <w:rsid w:val="006F6562"/>
    <w:rsid w:val="00705B76"/>
    <w:rsid w:val="00706AF5"/>
    <w:rsid w:val="00724F0B"/>
    <w:rsid w:val="00725C5F"/>
    <w:rsid w:val="00731D7A"/>
    <w:rsid w:val="0073472D"/>
    <w:rsid w:val="00744C38"/>
    <w:rsid w:val="00746FDE"/>
    <w:rsid w:val="00767F82"/>
    <w:rsid w:val="00775D0C"/>
    <w:rsid w:val="00777E65"/>
    <w:rsid w:val="00780132"/>
    <w:rsid w:val="00781375"/>
    <w:rsid w:val="00782A21"/>
    <w:rsid w:val="0079797F"/>
    <w:rsid w:val="007A18CE"/>
    <w:rsid w:val="007C47E7"/>
    <w:rsid w:val="007E00E1"/>
    <w:rsid w:val="007E33E2"/>
    <w:rsid w:val="007F6469"/>
    <w:rsid w:val="008008AF"/>
    <w:rsid w:val="00814F4D"/>
    <w:rsid w:val="008204FF"/>
    <w:rsid w:val="0086243D"/>
    <w:rsid w:val="008663DB"/>
    <w:rsid w:val="00881087"/>
    <w:rsid w:val="008D0179"/>
    <w:rsid w:val="008E1E19"/>
    <w:rsid w:val="0091430B"/>
    <w:rsid w:val="00916FBD"/>
    <w:rsid w:val="00917840"/>
    <w:rsid w:val="00920031"/>
    <w:rsid w:val="00927BE1"/>
    <w:rsid w:val="00931C40"/>
    <w:rsid w:val="00940D1E"/>
    <w:rsid w:val="00945D5F"/>
    <w:rsid w:val="009504DB"/>
    <w:rsid w:val="009626A0"/>
    <w:rsid w:val="00974D56"/>
    <w:rsid w:val="009863E4"/>
    <w:rsid w:val="009865BB"/>
    <w:rsid w:val="00991A71"/>
    <w:rsid w:val="009A4268"/>
    <w:rsid w:val="009B469E"/>
    <w:rsid w:val="009C6DB4"/>
    <w:rsid w:val="00A01633"/>
    <w:rsid w:val="00A212BA"/>
    <w:rsid w:val="00A21E11"/>
    <w:rsid w:val="00A37238"/>
    <w:rsid w:val="00A43FB6"/>
    <w:rsid w:val="00A619BB"/>
    <w:rsid w:val="00A62E1E"/>
    <w:rsid w:val="00A67B6A"/>
    <w:rsid w:val="00A839EB"/>
    <w:rsid w:val="00AB28DB"/>
    <w:rsid w:val="00AB6475"/>
    <w:rsid w:val="00AC608B"/>
    <w:rsid w:val="00AC6784"/>
    <w:rsid w:val="00AD0CBF"/>
    <w:rsid w:val="00AE0103"/>
    <w:rsid w:val="00AE2986"/>
    <w:rsid w:val="00AE6B60"/>
    <w:rsid w:val="00AF0DAF"/>
    <w:rsid w:val="00AF1B8F"/>
    <w:rsid w:val="00B02BFB"/>
    <w:rsid w:val="00B20289"/>
    <w:rsid w:val="00B5073A"/>
    <w:rsid w:val="00B51539"/>
    <w:rsid w:val="00BA7166"/>
    <w:rsid w:val="00BB0C41"/>
    <w:rsid w:val="00BB5CB0"/>
    <w:rsid w:val="00BC29EC"/>
    <w:rsid w:val="00BC7B02"/>
    <w:rsid w:val="00BF387C"/>
    <w:rsid w:val="00C157EA"/>
    <w:rsid w:val="00C41090"/>
    <w:rsid w:val="00C65C2E"/>
    <w:rsid w:val="00C66C74"/>
    <w:rsid w:val="00CC4850"/>
    <w:rsid w:val="00CD79B8"/>
    <w:rsid w:val="00CD7CFC"/>
    <w:rsid w:val="00CE6275"/>
    <w:rsid w:val="00D005C5"/>
    <w:rsid w:val="00D019EE"/>
    <w:rsid w:val="00D12AF9"/>
    <w:rsid w:val="00D45388"/>
    <w:rsid w:val="00D5282A"/>
    <w:rsid w:val="00DA39C4"/>
    <w:rsid w:val="00DA6BE0"/>
    <w:rsid w:val="00DB4CF0"/>
    <w:rsid w:val="00DC1394"/>
    <w:rsid w:val="00DD20F1"/>
    <w:rsid w:val="00DD6AAA"/>
    <w:rsid w:val="00DF0A62"/>
    <w:rsid w:val="00DF2A19"/>
    <w:rsid w:val="00E11BB8"/>
    <w:rsid w:val="00E157F8"/>
    <w:rsid w:val="00E17BC4"/>
    <w:rsid w:val="00E31E09"/>
    <w:rsid w:val="00E45BF4"/>
    <w:rsid w:val="00E6087A"/>
    <w:rsid w:val="00E634A7"/>
    <w:rsid w:val="00E81649"/>
    <w:rsid w:val="00E86933"/>
    <w:rsid w:val="00E90490"/>
    <w:rsid w:val="00E978AC"/>
    <w:rsid w:val="00EB212F"/>
    <w:rsid w:val="00EB4E22"/>
    <w:rsid w:val="00EB6795"/>
    <w:rsid w:val="00EB71AA"/>
    <w:rsid w:val="00EC44BD"/>
    <w:rsid w:val="00EC62D0"/>
    <w:rsid w:val="00EC76E5"/>
    <w:rsid w:val="00EE064F"/>
    <w:rsid w:val="00EE5CAE"/>
    <w:rsid w:val="00F10E8A"/>
    <w:rsid w:val="00F32D6D"/>
    <w:rsid w:val="00F344AA"/>
    <w:rsid w:val="00F47422"/>
    <w:rsid w:val="00F602C3"/>
    <w:rsid w:val="00F66743"/>
    <w:rsid w:val="00F75298"/>
    <w:rsid w:val="00F86589"/>
    <w:rsid w:val="00FB257E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6DF347C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B0C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5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servicios/medio-rural/cursos-transferencia" TargetMode="External"/><Relationship Id="rId13" Type="http://schemas.openxmlformats.org/officeDocument/2006/relationships/hyperlink" Target="https://gestionesytramites.madrid.org/cs/Satellite?language=es&amp;pagename=ServiciosAE/Page/PSAE_hom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munidad.madrid/centros" TargetMode="External"/><Relationship Id="rId17" Type="http://schemas.openxmlformats.org/officeDocument/2006/relationships/hyperlink" Target="https://www.comunidad.madrid/protecciondedat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epd.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epd.es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4BIUKA4vK06HkB4dROoKgEIIe4dgUINJmAhiib4jTrVUOU1BMDM3TDlESzhOMzgzTVlDVTVNMERFSC4u" TargetMode="External"/><Relationship Id="rId14" Type="http://schemas.openxmlformats.org/officeDocument/2006/relationships/hyperlink" Target="http://www.madrid.org/cs/Satellite?c=Page&amp;cid=1109266068877&amp;language=es&amp;mid=1109265897286&amp;pagename=ComunidadMadrid%2FEstructura&amp;sc=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pa.es/" TargetMode="External"/><Relationship Id="rId2" Type="http://schemas.openxmlformats.org/officeDocument/2006/relationships/hyperlink" Target="https://ec.europa.eu/agriculture/rural-development-2014-2020_es" TargetMode="External"/><Relationship Id="rId1" Type="http://schemas.openxmlformats.org/officeDocument/2006/relationships/hyperlink" Target="https://www.comunidad.madrid/servicios/medio-rural/plan-estrategico-politica-agricola-comun-pepac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www.comunidad.madrid/servicios/medio-rural/investigacion-agra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261C-5AEC-4760-AE13-759459FC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ZAMORANO RODRIGUEZ, JOSE PABLO</cp:lastModifiedBy>
  <cp:revision>2</cp:revision>
  <cp:lastPrinted>2023-09-08T18:08:00Z</cp:lastPrinted>
  <dcterms:created xsi:type="dcterms:W3CDTF">2026-03-24T19:16:00Z</dcterms:created>
  <dcterms:modified xsi:type="dcterms:W3CDTF">2026-03-24T19:16:00Z</dcterms:modified>
</cp:coreProperties>
</file>